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510287" w:rsidRDefault="00965C61" w:rsidP="00AB039B">
            <w:pPr>
              <w:spacing w:after="0" w:line="240" w:lineRule="auto"/>
              <w:ind w:left="360"/>
              <w:jc w:val="center"/>
              <w:rPr>
                <w:rFonts w:eastAsia="Times New Roman" w:cs="Arial"/>
                <w:color w:val="FF0000"/>
                <w:sz w:val="24"/>
                <w:szCs w:val="24"/>
              </w:rPr>
            </w:pPr>
            <w:r>
              <w:rPr>
                <w:rFonts w:eastAsia="Times New Roman" w:cs="Arial"/>
                <w:sz w:val="36"/>
                <w:szCs w:val="36"/>
              </w:rPr>
              <w:t>Existing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Pr>
                <w:rFonts w:eastAsia="Times New Roman" w:cs="Arial"/>
                <w:sz w:val="36"/>
                <w:szCs w:val="36"/>
              </w:rPr>
              <w:t xml:space="preserve"> </w:t>
            </w:r>
            <w:r w:rsidR="00510287">
              <w:rPr>
                <w:rFonts w:eastAsia="Times New Roman" w:cs="Arial"/>
                <w:color w:val="FF0000"/>
                <w:sz w:val="24"/>
                <w:szCs w:val="24"/>
              </w:rPr>
              <w:t>(Enter Existing Structure ID)</w:t>
            </w:r>
          </w:p>
          <w:p w14:paraId="79F8EA7D" w14:textId="01A19B26" w:rsidR="00AB039B" w:rsidRPr="00004BC1" w:rsidRDefault="00004BC1" w:rsidP="00AB039B">
            <w:pPr>
              <w:spacing w:after="0" w:line="240" w:lineRule="auto"/>
              <w:ind w:left="355"/>
              <w:jc w:val="center"/>
              <w:rPr>
                <w:rFonts w:eastAsia="Times New Roman" w:cs="Arial"/>
                <w:color w:val="FF0000"/>
                <w:sz w:val="24"/>
                <w:szCs w:val="24"/>
              </w:rPr>
            </w:pPr>
            <w:r>
              <w:rPr>
                <w:rFonts w:eastAsia="Times New Roman" w:cs="Arial"/>
                <w:sz w:val="36"/>
                <w:szCs w:val="36"/>
              </w:rPr>
              <w:t>Proposed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sidR="00AB039B" w:rsidRPr="00AB039B">
              <w:rPr>
                <w:rFonts w:eastAsia="Times New Roman" w:cs="Arial"/>
                <w:sz w:val="36"/>
                <w:szCs w:val="36"/>
              </w:rPr>
              <w:t xml:space="preserve"> </w:t>
            </w:r>
            <w:r>
              <w:rPr>
                <w:rFonts w:eastAsia="Times New Roman" w:cs="Arial"/>
                <w:color w:val="FF0000"/>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1C3DA3"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000000"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5EF600B3" w:rsidR="008674ED" w:rsidRPr="00094EF5" w:rsidRDefault="008674ED" w:rsidP="008674ED">
      <w:pPr>
        <w:spacing w:after="0" w:line="240" w:lineRule="auto"/>
        <w:jc w:val="center"/>
        <w:rPr>
          <w:rFonts w:cs="Arial"/>
          <w:color w:val="FF0000"/>
        </w:rPr>
      </w:pPr>
      <w:r w:rsidRPr="00094EF5">
        <w:rPr>
          <w:rFonts w:cs="Arial"/>
          <w:color w:val="FF0000"/>
        </w:rPr>
        <w:t>NAME OF FEATURE INTERSECTED</w:t>
      </w:r>
      <w:r>
        <w:rPr>
          <w:rFonts w:cs="Arial"/>
          <w:color w:val="FF0000"/>
        </w:rPr>
        <w:t xml:space="preserve"> (e.g. </w:t>
      </w:r>
      <w:r w:rsidR="00AA3970">
        <w:rPr>
          <w:rFonts w:cs="Arial"/>
          <w:color w:val="FF0000"/>
        </w:rPr>
        <w:t>SPRING</w:t>
      </w:r>
      <w:r>
        <w:rPr>
          <w:rFonts w:cs="Arial"/>
          <w:color w:val="FF0000"/>
        </w:rPr>
        <w:t xml:space="preserve"> CREEK)</w:t>
      </w:r>
    </w:p>
    <w:p w14:paraId="10F0734E" w14:textId="4DC24502" w:rsidR="00CC4FBC" w:rsidRPr="00094EF5" w:rsidRDefault="00CC4FBC" w:rsidP="005C1DF5">
      <w:pPr>
        <w:spacing w:after="0" w:line="240" w:lineRule="auto"/>
        <w:jc w:val="center"/>
        <w:rPr>
          <w:rFonts w:cs="Arial"/>
          <w:color w:val="FF0000"/>
        </w:rPr>
      </w:pPr>
      <w:r w:rsidRPr="00094EF5">
        <w:rPr>
          <w:rFonts w:cs="Arial"/>
          <w:color w:val="FF0000"/>
        </w:rPr>
        <w:t>PROJECT LOCATION</w:t>
      </w:r>
      <w:r w:rsidR="00D37811">
        <w:rPr>
          <w:rFonts w:cs="Arial"/>
          <w:color w:val="FF0000"/>
        </w:rPr>
        <w:t xml:space="preserve"> (</w:t>
      </w:r>
      <w:r w:rsidR="00FF0861">
        <w:rPr>
          <w:rFonts w:cs="Arial"/>
          <w:color w:val="FF0000"/>
        </w:rPr>
        <w:t>e.g.</w:t>
      </w:r>
      <w:r w:rsidR="00D37811">
        <w:rPr>
          <w:rFonts w:cs="Arial"/>
          <w:color w:val="FF0000"/>
        </w:rPr>
        <w:t xml:space="preserve"> </w:t>
      </w:r>
      <w:r w:rsidR="00E8679B">
        <w:rPr>
          <w:rFonts w:cs="Arial"/>
          <w:color w:val="FF0000"/>
        </w:rPr>
        <w:t>NORTH OF JCT US 52</w:t>
      </w:r>
      <w:r w:rsidR="00D37811">
        <w:rPr>
          <w:rFonts w:cs="Arial"/>
          <w:color w:val="FF0000"/>
        </w:rPr>
        <w:t>)</w:t>
      </w:r>
    </w:p>
    <w:p w14:paraId="48CCF3C6" w14:textId="15DD68B1" w:rsidR="00EF51CF" w:rsidRPr="00094EF5" w:rsidRDefault="00094EF5" w:rsidP="005C1DF5">
      <w:pPr>
        <w:spacing w:after="0" w:line="240" w:lineRule="auto"/>
        <w:jc w:val="center"/>
        <w:rPr>
          <w:rFonts w:cs="Arial"/>
          <w:color w:val="FF0000"/>
        </w:rPr>
      </w:pPr>
      <w:r w:rsidRPr="00094EF5">
        <w:rPr>
          <w:rFonts w:cs="Arial"/>
          <w:color w:val="FF0000"/>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54A8CAD5"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B5598A">
          <w:rPr>
            <w:noProof/>
            <w:webHidden/>
          </w:rPr>
          <w:t>1</w:t>
        </w:r>
        <w:r w:rsidR="00B5598A">
          <w:rPr>
            <w:noProof/>
            <w:webHidden/>
          </w:rPr>
          <w:fldChar w:fldCharType="end"/>
        </w:r>
      </w:hyperlink>
    </w:p>
    <w:p w14:paraId="46189268" w14:textId="4652EEAF" w:rsidR="00B5598A" w:rsidRDefault="00000000">
      <w:pPr>
        <w:pStyle w:val="TOC1"/>
        <w:rPr>
          <w:rFonts w:asciiTheme="minorHAnsi" w:eastAsiaTheme="minorEastAsia" w:hAnsiTheme="minorHAnsi"/>
          <w:noProof/>
          <w:kern w:val="2"/>
          <w14:ligatures w14:val="standardContextual"/>
        </w:rPr>
      </w:pPr>
      <w:hyperlink w:anchor="_Toc158361560" w:history="1">
        <w:r w:rsidR="00B5598A" w:rsidRPr="00CF24E2">
          <w:rPr>
            <w:rStyle w:val="Hyperlink"/>
            <w:noProof/>
          </w:rPr>
          <w:t>2</w:t>
        </w:r>
        <w:r w:rsidR="00B5598A">
          <w:rPr>
            <w:rFonts w:asciiTheme="minorHAnsi" w:eastAsiaTheme="minorEastAsia" w:hAnsiTheme="minorHAnsi"/>
            <w:noProof/>
            <w:kern w:val="2"/>
            <w14:ligatures w14:val="standardContextual"/>
          </w:rPr>
          <w:tab/>
        </w:r>
        <w:r w:rsidR="00B5598A" w:rsidRPr="00CF24E2">
          <w:rPr>
            <w:rStyle w:val="Hyperlink"/>
            <w:noProof/>
          </w:rPr>
          <w:t>Existing Structure</w:t>
        </w:r>
        <w:r w:rsidR="00B5598A">
          <w:rPr>
            <w:noProof/>
            <w:webHidden/>
          </w:rPr>
          <w:tab/>
        </w:r>
        <w:r w:rsidR="00B5598A">
          <w:rPr>
            <w:noProof/>
            <w:webHidden/>
          </w:rPr>
          <w:fldChar w:fldCharType="begin"/>
        </w:r>
        <w:r w:rsidR="00B5598A">
          <w:rPr>
            <w:noProof/>
            <w:webHidden/>
          </w:rPr>
          <w:instrText xml:space="preserve"> PAGEREF _Toc158361560 \h </w:instrText>
        </w:r>
        <w:r w:rsidR="00B5598A">
          <w:rPr>
            <w:noProof/>
            <w:webHidden/>
          </w:rPr>
        </w:r>
        <w:r w:rsidR="00B5598A">
          <w:rPr>
            <w:noProof/>
            <w:webHidden/>
          </w:rPr>
          <w:fldChar w:fldCharType="separate"/>
        </w:r>
        <w:r w:rsidR="00B5598A">
          <w:rPr>
            <w:noProof/>
            <w:webHidden/>
          </w:rPr>
          <w:t>2</w:t>
        </w:r>
        <w:r w:rsidR="00B5598A">
          <w:rPr>
            <w:noProof/>
            <w:webHidden/>
          </w:rPr>
          <w:fldChar w:fldCharType="end"/>
        </w:r>
      </w:hyperlink>
    </w:p>
    <w:p w14:paraId="37B576C6" w14:textId="19330253" w:rsidR="00B5598A" w:rsidRDefault="00000000">
      <w:pPr>
        <w:pStyle w:val="TOC2"/>
        <w:rPr>
          <w:rFonts w:asciiTheme="minorHAnsi" w:eastAsiaTheme="minorEastAsia" w:hAnsiTheme="minorHAnsi"/>
          <w:kern w:val="2"/>
          <w14:ligatures w14:val="standardContextual"/>
        </w:rPr>
      </w:pPr>
      <w:hyperlink w:anchor="_Toc158361561" w:history="1">
        <w:r w:rsidR="00B5598A" w:rsidRPr="00CF24E2">
          <w:rPr>
            <w:rStyle w:val="Hyperlink"/>
          </w:rPr>
          <w:t>2.1</w:t>
        </w:r>
        <w:r w:rsidR="00B5598A">
          <w:rPr>
            <w:rFonts w:asciiTheme="minorHAnsi" w:eastAsiaTheme="minorEastAsia" w:hAnsiTheme="minorHAnsi"/>
            <w:kern w:val="2"/>
            <w14:ligatures w14:val="standardContextual"/>
          </w:rPr>
          <w:tab/>
        </w:r>
        <w:r w:rsidR="00B5598A" w:rsidRPr="00CF24E2">
          <w:rPr>
            <w:rStyle w:val="Hyperlink"/>
          </w:rPr>
          <w:t>Location</w:t>
        </w:r>
        <w:r w:rsidR="00B5598A">
          <w:rPr>
            <w:webHidden/>
          </w:rPr>
          <w:tab/>
        </w:r>
        <w:r w:rsidR="00B5598A">
          <w:rPr>
            <w:webHidden/>
          </w:rPr>
          <w:fldChar w:fldCharType="begin"/>
        </w:r>
        <w:r w:rsidR="00B5598A">
          <w:rPr>
            <w:webHidden/>
          </w:rPr>
          <w:instrText xml:space="preserve"> PAGEREF _Toc158361561 \h </w:instrText>
        </w:r>
        <w:r w:rsidR="00B5598A">
          <w:rPr>
            <w:webHidden/>
          </w:rPr>
        </w:r>
        <w:r w:rsidR="00B5598A">
          <w:rPr>
            <w:webHidden/>
          </w:rPr>
          <w:fldChar w:fldCharType="separate"/>
        </w:r>
        <w:r w:rsidR="00B5598A">
          <w:rPr>
            <w:webHidden/>
          </w:rPr>
          <w:t>2</w:t>
        </w:r>
        <w:r w:rsidR="00B5598A">
          <w:rPr>
            <w:webHidden/>
          </w:rPr>
          <w:fldChar w:fldCharType="end"/>
        </w:r>
      </w:hyperlink>
    </w:p>
    <w:p w14:paraId="479A5F59" w14:textId="35FC3B36" w:rsidR="00B5598A" w:rsidRDefault="00000000">
      <w:pPr>
        <w:pStyle w:val="TOC2"/>
        <w:rPr>
          <w:rFonts w:asciiTheme="minorHAnsi" w:eastAsiaTheme="minorEastAsia" w:hAnsiTheme="minorHAnsi"/>
          <w:kern w:val="2"/>
          <w14:ligatures w14:val="standardContextual"/>
        </w:rPr>
      </w:pPr>
      <w:hyperlink w:anchor="_Toc158361562" w:history="1">
        <w:r w:rsidR="00B5598A" w:rsidRPr="00CF24E2">
          <w:rPr>
            <w:rStyle w:val="Hyperlink"/>
          </w:rPr>
          <w:t>2.2</w:t>
        </w:r>
        <w:r w:rsidR="00B5598A">
          <w:rPr>
            <w:rFonts w:asciiTheme="minorHAnsi" w:eastAsiaTheme="minorEastAsia" w:hAnsiTheme="minorHAnsi"/>
            <w:kern w:val="2"/>
            <w14:ligatures w14:val="standardContextual"/>
          </w:rPr>
          <w:tab/>
        </w:r>
        <w:r w:rsidR="00B5598A" w:rsidRPr="00CF24E2">
          <w:rPr>
            <w:rStyle w:val="Hyperlink"/>
          </w:rPr>
          <w:t>Project Construction History</w:t>
        </w:r>
        <w:r w:rsidR="00B5598A">
          <w:rPr>
            <w:webHidden/>
          </w:rPr>
          <w:tab/>
        </w:r>
        <w:r w:rsidR="00B5598A">
          <w:rPr>
            <w:webHidden/>
          </w:rPr>
          <w:fldChar w:fldCharType="begin"/>
        </w:r>
        <w:r w:rsidR="00B5598A">
          <w:rPr>
            <w:webHidden/>
          </w:rPr>
          <w:instrText xml:space="preserve"> PAGEREF _Toc158361562 \h </w:instrText>
        </w:r>
        <w:r w:rsidR="00B5598A">
          <w:rPr>
            <w:webHidden/>
          </w:rPr>
        </w:r>
        <w:r w:rsidR="00B5598A">
          <w:rPr>
            <w:webHidden/>
          </w:rPr>
          <w:fldChar w:fldCharType="separate"/>
        </w:r>
        <w:r w:rsidR="00B5598A">
          <w:rPr>
            <w:webHidden/>
          </w:rPr>
          <w:t>3</w:t>
        </w:r>
        <w:r w:rsidR="00B5598A">
          <w:rPr>
            <w:webHidden/>
          </w:rPr>
          <w:fldChar w:fldCharType="end"/>
        </w:r>
      </w:hyperlink>
    </w:p>
    <w:p w14:paraId="0848B5DF" w14:textId="068DCA4E" w:rsidR="00B5598A" w:rsidRDefault="00000000">
      <w:pPr>
        <w:pStyle w:val="TOC2"/>
        <w:rPr>
          <w:rFonts w:asciiTheme="minorHAnsi" w:eastAsiaTheme="minorEastAsia" w:hAnsiTheme="minorHAnsi"/>
          <w:kern w:val="2"/>
          <w14:ligatures w14:val="standardContextual"/>
        </w:rPr>
      </w:pPr>
      <w:hyperlink w:anchor="_Toc158361563" w:history="1">
        <w:r w:rsidR="00B5598A" w:rsidRPr="00CF24E2">
          <w:rPr>
            <w:rStyle w:val="Hyperlink"/>
          </w:rPr>
          <w:t>2.3</w:t>
        </w:r>
        <w:r w:rsidR="00B5598A">
          <w:rPr>
            <w:rFonts w:asciiTheme="minorHAnsi" w:eastAsiaTheme="minorEastAsia" w:hAnsiTheme="minorHAnsi"/>
            <w:kern w:val="2"/>
            <w14:ligatures w14:val="standardContextual"/>
          </w:rPr>
          <w:tab/>
        </w:r>
        <w:r w:rsidR="00B5598A" w:rsidRPr="00CF24E2">
          <w:rPr>
            <w:rStyle w:val="Hyperlink"/>
          </w:rPr>
          <w:t>Existing Conditions</w:t>
        </w:r>
        <w:r w:rsidR="00B5598A">
          <w:rPr>
            <w:webHidden/>
          </w:rPr>
          <w:tab/>
        </w:r>
        <w:r w:rsidR="00B5598A">
          <w:rPr>
            <w:webHidden/>
          </w:rPr>
          <w:fldChar w:fldCharType="begin"/>
        </w:r>
        <w:r w:rsidR="00B5598A">
          <w:rPr>
            <w:webHidden/>
          </w:rPr>
          <w:instrText xml:space="preserve"> PAGEREF _Toc158361563 \h </w:instrText>
        </w:r>
        <w:r w:rsidR="00B5598A">
          <w:rPr>
            <w:webHidden/>
          </w:rPr>
        </w:r>
        <w:r w:rsidR="00B5598A">
          <w:rPr>
            <w:webHidden/>
          </w:rPr>
          <w:fldChar w:fldCharType="separate"/>
        </w:r>
        <w:r w:rsidR="00B5598A">
          <w:rPr>
            <w:webHidden/>
          </w:rPr>
          <w:t>3</w:t>
        </w:r>
        <w:r w:rsidR="00B5598A">
          <w:rPr>
            <w:webHidden/>
          </w:rPr>
          <w:fldChar w:fldCharType="end"/>
        </w:r>
      </w:hyperlink>
    </w:p>
    <w:p w14:paraId="6875EC00" w14:textId="3B52F2F6" w:rsidR="00B5598A" w:rsidRDefault="00000000">
      <w:pPr>
        <w:pStyle w:val="TOC1"/>
        <w:rPr>
          <w:rFonts w:asciiTheme="minorHAnsi" w:eastAsiaTheme="minorEastAsia" w:hAnsiTheme="minorHAnsi"/>
          <w:noProof/>
          <w:kern w:val="2"/>
          <w14:ligatures w14:val="standardContextual"/>
        </w:rPr>
      </w:pPr>
      <w:hyperlink w:anchor="_Toc158361564" w:history="1">
        <w:r w:rsidR="00B5598A" w:rsidRPr="00CF24E2">
          <w:rPr>
            <w:rStyle w:val="Hyperlink"/>
            <w:noProof/>
          </w:rPr>
          <w:t>3</w:t>
        </w:r>
        <w:r w:rsidR="00B5598A">
          <w:rPr>
            <w:rFonts w:asciiTheme="minorHAnsi" w:eastAsiaTheme="minorEastAsia" w:hAnsiTheme="minorHAnsi"/>
            <w:noProof/>
            <w:kern w:val="2"/>
            <w14:ligatures w14:val="standardContextual"/>
          </w:rPr>
          <w:tab/>
        </w:r>
        <w:r w:rsidR="00B5598A" w:rsidRPr="00CF24E2">
          <w:rPr>
            <w:rStyle w:val="Hyperlink"/>
            <w:noProof/>
          </w:rPr>
          <w:t>Hydrology &amp; Hydraulics</w:t>
        </w:r>
        <w:r w:rsidR="00B5598A">
          <w:rPr>
            <w:noProof/>
            <w:webHidden/>
          </w:rPr>
          <w:tab/>
        </w:r>
        <w:r w:rsidR="00B5598A">
          <w:rPr>
            <w:noProof/>
            <w:webHidden/>
          </w:rPr>
          <w:fldChar w:fldCharType="begin"/>
        </w:r>
        <w:r w:rsidR="00B5598A">
          <w:rPr>
            <w:noProof/>
            <w:webHidden/>
          </w:rPr>
          <w:instrText xml:space="preserve"> PAGEREF _Toc158361564 \h </w:instrText>
        </w:r>
        <w:r w:rsidR="00B5598A">
          <w:rPr>
            <w:noProof/>
            <w:webHidden/>
          </w:rPr>
        </w:r>
        <w:r w:rsidR="00B5598A">
          <w:rPr>
            <w:noProof/>
            <w:webHidden/>
          </w:rPr>
          <w:fldChar w:fldCharType="separate"/>
        </w:r>
        <w:r w:rsidR="00B5598A">
          <w:rPr>
            <w:noProof/>
            <w:webHidden/>
          </w:rPr>
          <w:t>4</w:t>
        </w:r>
        <w:r w:rsidR="00B5598A">
          <w:rPr>
            <w:noProof/>
            <w:webHidden/>
          </w:rPr>
          <w:fldChar w:fldCharType="end"/>
        </w:r>
      </w:hyperlink>
    </w:p>
    <w:p w14:paraId="0EEB9A7D" w14:textId="1F7C3043" w:rsidR="00B5598A" w:rsidRDefault="00000000">
      <w:pPr>
        <w:pStyle w:val="TOC2"/>
        <w:rPr>
          <w:rFonts w:asciiTheme="minorHAnsi" w:eastAsiaTheme="minorEastAsia" w:hAnsiTheme="minorHAnsi"/>
          <w:kern w:val="2"/>
          <w14:ligatures w14:val="standardContextual"/>
        </w:rPr>
      </w:pPr>
      <w:hyperlink w:anchor="_Toc158361565" w:history="1">
        <w:r w:rsidR="00B5598A" w:rsidRPr="00CF24E2">
          <w:rPr>
            <w:rStyle w:val="Hyperlink"/>
          </w:rPr>
          <w:t>3.1</w:t>
        </w:r>
        <w:r w:rsidR="00B5598A">
          <w:rPr>
            <w:rFonts w:asciiTheme="minorHAnsi" w:eastAsiaTheme="minorEastAsia" w:hAnsiTheme="minorHAnsi"/>
            <w:kern w:val="2"/>
            <w14:ligatures w14:val="standardContextual"/>
          </w:rPr>
          <w:tab/>
        </w:r>
        <w:r w:rsidR="00B5598A" w:rsidRPr="00CF24E2">
          <w:rPr>
            <w:rStyle w:val="Hyperlink"/>
          </w:rPr>
          <w:t>Flood Frequency Discharges</w:t>
        </w:r>
        <w:r w:rsidR="00B5598A">
          <w:rPr>
            <w:webHidden/>
          </w:rPr>
          <w:tab/>
        </w:r>
        <w:r w:rsidR="00B5598A">
          <w:rPr>
            <w:webHidden/>
          </w:rPr>
          <w:fldChar w:fldCharType="begin"/>
        </w:r>
        <w:r w:rsidR="00B5598A">
          <w:rPr>
            <w:webHidden/>
          </w:rPr>
          <w:instrText xml:space="preserve"> PAGEREF _Toc158361565 \h </w:instrText>
        </w:r>
        <w:r w:rsidR="00B5598A">
          <w:rPr>
            <w:webHidden/>
          </w:rPr>
        </w:r>
        <w:r w:rsidR="00B5598A">
          <w:rPr>
            <w:webHidden/>
          </w:rPr>
          <w:fldChar w:fldCharType="separate"/>
        </w:r>
        <w:r w:rsidR="00B5598A">
          <w:rPr>
            <w:webHidden/>
          </w:rPr>
          <w:t>4</w:t>
        </w:r>
        <w:r w:rsidR="00B5598A">
          <w:rPr>
            <w:webHidden/>
          </w:rPr>
          <w:fldChar w:fldCharType="end"/>
        </w:r>
      </w:hyperlink>
    </w:p>
    <w:p w14:paraId="7F9262C1" w14:textId="1C36BCEA" w:rsidR="00B5598A" w:rsidRDefault="00000000">
      <w:pPr>
        <w:pStyle w:val="TOC2"/>
        <w:rPr>
          <w:rFonts w:asciiTheme="minorHAnsi" w:eastAsiaTheme="minorEastAsia" w:hAnsiTheme="minorHAnsi"/>
          <w:kern w:val="2"/>
          <w14:ligatures w14:val="standardContextual"/>
        </w:rPr>
      </w:pPr>
      <w:hyperlink w:anchor="_Toc158361566" w:history="1">
        <w:r w:rsidR="00B5598A" w:rsidRPr="00CF24E2">
          <w:rPr>
            <w:rStyle w:val="Hyperlink"/>
          </w:rPr>
          <w:t>3.2</w:t>
        </w:r>
        <w:r w:rsidR="00B5598A">
          <w:rPr>
            <w:rFonts w:asciiTheme="minorHAnsi" w:eastAsiaTheme="minorEastAsia" w:hAnsiTheme="minorHAnsi"/>
            <w:kern w:val="2"/>
            <w14:ligatures w14:val="standardContextual"/>
          </w:rPr>
          <w:tab/>
        </w:r>
        <w:r w:rsidR="00B5598A" w:rsidRPr="00CF24E2">
          <w:rPr>
            <w:rStyle w:val="Hyperlink"/>
          </w:rPr>
          <w:t>Minimum Flood Frequency</w:t>
        </w:r>
        <w:r w:rsidR="00B5598A">
          <w:rPr>
            <w:webHidden/>
          </w:rPr>
          <w:tab/>
        </w:r>
        <w:r w:rsidR="00B5598A">
          <w:rPr>
            <w:webHidden/>
          </w:rPr>
          <w:fldChar w:fldCharType="begin"/>
        </w:r>
        <w:r w:rsidR="00B5598A">
          <w:rPr>
            <w:webHidden/>
          </w:rPr>
          <w:instrText xml:space="preserve"> PAGEREF _Toc158361566 \h </w:instrText>
        </w:r>
        <w:r w:rsidR="00B5598A">
          <w:rPr>
            <w:webHidden/>
          </w:rPr>
        </w:r>
        <w:r w:rsidR="00B5598A">
          <w:rPr>
            <w:webHidden/>
          </w:rPr>
          <w:fldChar w:fldCharType="separate"/>
        </w:r>
        <w:r w:rsidR="00B5598A">
          <w:rPr>
            <w:webHidden/>
          </w:rPr>
          <w:t>5</w:t>
        </w:r>
        <w:r w:rsidR="00B5598A">
          <w:rPr>
            <w:webHidden/>
          </w:rPr>
          <w:fldChar w:fldCharType="end"/>
        </w:r>
      </w:hyperlink>
    </w:p>
    <w:p w14:paraId="2DE392E8" w14:textId="0BA12E64" w:rsidR="00B5598A" w:rsidRDefault="00000000">
      <w:pPr>
        <w:pStyle w:val="TOC2"/>
        <w:rPr>
          <w:rFonts w:asciiTheme="minorHAnsi" w:eastAsiaTheme="minorEastAsia" w:hAnsiTheme="minorHAnsi"/>
          <w:kern w:val="2"/>
          <w14:ligatures w14:val="standardContextual"/>
        </w:rPr>
      </w:pPr>
      <w:hyperlink w:anchor="_Toc158361567" w:history="1">
        <w:r w:rsidR="00B5598A" w:rsidRPr="00CF24E2">
          <w:rPr>
            <w:rStyle w:val="Hyperlink"/>
          </w:rPr>
          <w:t>3.3</w:t>
        </w:r>
        <w:r w:rsidR="00B5598A">
          <w:rPr>
            <w:rFonts w:asciiTheme="minorHAnsi" w:eastAsiaTheme="minorEastAsia" w:hAnsiTheme="minorHAnsi"/>
            <w:kern w:val="2"/>
            <w14:ligatures w14:val="standardContextual"/>
          </w:rPr>
          <w:tab/>
        </w:r>
        <w:r w:rsidR="00B5598A" w:rsidRPr="00CF24E2">
          <w:rPr>
            <w:rStyle w:val="Hyperlink"/>
          </w:rPr>
          <w:t>Site Conditions</w:t>
        </w:r>
        <w:r w:rsidR="00B5598A">
          <w:rPr>
            <w:webHidden/>
          </w:rPr>
          <w:tab/>
        </w:r>
        <w:r w:rsidR="00B5598A">
          <w:rPr>
            <w:webHidden/>
          </w:rPr>
          <w:fldChar w:fldCharType="begin"/>
        </w:r>
        <w:r w:rsidR="00B5598A">
          <w:rPr>
            <w:webHidden/>
          </w:rPr>
          <w:instrText xml:space="preserve"> PAGEREF _Toc158361567 \h </w:instrText>
        </w:r>
        <w:r w:rsidR="00B5598A">
          <w:rPr>
            <w:webHidden/>
          </w:rPr>
        </w:r>
        <w:r w:rsidR="00B5598A">
          <w:rPr>
            <w:webHidden/>
          </w:rPr>
          <w:fldChar w:fldCharType="separate"/>
        </w:r>
        <w:r w:rsidR="00B5598A">
          <w:rPr>
            <w:webHidden/>
          </w:rPr>
          <w:t>5</w:t>
        </w:r>
        <w:r w:rsidR="00B5598A">
          <w:rPr>
            <w:webHidden/>
          </w:rPr>
          <w:fldChar w:fldCharType="end"/>
        </w:r>
      </w:hyperlink>
    </w:p>
    <w:p w14:paraId="0E878D73" w14:textId="2EF5A0C9" w:rsidR="00B5598A" w:rsidRDefault="00000000">
      <w:pPr>
        <w:pStyle w:val="TOC2"/>
        <w:rPr>
          <w:rFonts w:asciiTheme="minorHAnsi" w:eastAsiaTheme="minorEastAsia" w:hAnsiTheme="minorHAnsi"/>
          <w:kern w:val="2"/>
          <w14:ligatures w14:val="standardContextual"/>
        </w:rPr>
      </w:pPr>
      <w:hyperlink w:anchor="_Toc158361568" w:history="1">
        <w:r w:rsidR="00B5598A" w:rsidRPr="00CF24E2">
          <w:rPr>
            <w:rStyle w:val="Hyperlink"/>
          </w:rPr>
          <w:t>3.4</w:t>
        </w:r>
        <w:r w:rsidR="00B5598A">
          <w:rPr>
            <w:rFonts w:asciiTheme="minorHAnsi" w:eastAsiaTheme="minorEastAsia" w:hAnsiTheme="minorHAnsi"/>
            <w:kern w:val="2"/>
            <w14:ligatures w14:val="standardContextual"/>
          </w:rPr>
          <w:tab/>
        </w:r>
        <w:r w:rsidR="00B5598A" w:rsidRPr="00CF24E2">
          <w:rPr>
            <w:rStyle w:val="Hyperlink"/>
          </w:rPr>
          <w:t>Floodplain/Floodway/Permitting</w:t>
        </w:r>
        <w:r w:rsidR="00B5598A">
          <w:rPr>
            <w:webHidden/>
          </w:rPr>
          <w:tab/>
        </w:r>
        <w:r w:rsidR="00B5598A">
          <w:rPr>
            <w:webHidden/>
          </w:rPr>
          <w:fldChar w:fldCharType="begin"/>
        </w:r>
        <w:r w:rsidR="00B5598A">
          <w:rPr>
            <w:webHidden/>
          </w:rPr>
          <w:instrText xml:space="preserve"> PAGEREF _Toc158361568 \h </w:instrText>
        </w:r>
        <w:r w:rsidR="00B5598A">
          <w:rPr>
            <w:webHidden/>
          </w:rPr>
        </w:r>
        <w:r w:rsidR="00B5598A">
          <w:rPr>
            <w:webHidden/>
          </w:rPr>
          <w:fldChar w:fldCharType="separate"/>
        </w:r>
        <w:r w:rsidR="00B5598A">
          <w:rPr>
            <w:webHidden/>
          </w:rPr>
          <w:t>5</w:t>
        </w:r>
        <w:r w:rsidR="00B5598A">
          <w:rPr>
            <w:webHidden/>
          </w:rPr>
          <w:fldChar w:fldCharType="end"/>
        </w:r>
      </w:hyperlink>
    </w:p>
    <w:p w14:paraId="014A2CFA" w14:textId="303CB08E" w:rsidR="00B5598A" w:rsidRDefault="00000000">
      <w:pPr>
        <w:pStyle w:val="TOC1"/>
        <w:rPr>
          <w:rFonts w:asciiTheme="minorHAnsi" w:eastAsiaTheme="minorEastAsia" w:hAnsiTheme="minorHAnsi"/>
          <w:noProof/>
          <w:kern w:val="2"/>
          <w14:ligatures w14:val="standardContextual"/>
        </w:rPr>
      </w:pPr>
      <w:hyperlink w:anchor="_Toc158361569" w:history="1">
        <w:r w:rsidR="00B5598A" w:rsidRPr="00CF24E2">
          <w:rPr>
            <w:rStyle w:val="Hyperlink"/>
            <w:noProof/>
          </w:rPr>
          <w:t>4</w:t>
        </w:r>
        <w:r w:rsidR="00B5598A">
          <w:rPr>
            <w:rFonts w:asciiTheme="minorHAnsi" w:eastAsiaTheme="minorEastAsia" w:hAnsiTheme="minorHAnsi"/>
            <w:noProof/>
            <w:kern w:val="2"/>
            <w14:ligatures w14:val="standardContextual"/>
          </w:rPr>
          <w:tab/>
        </w:r>
        <w:r w:rsidR="00B5598A" w:rsidRPr="00CF24E2">
          <w:rPr>
            <w:rStyle w:val="Hyperlink"/>
            <w:noProof/>
          </w:rPr>
          <w:t>Structure Selection</w:t>
        </w:r>
        <w:r w:rsidR="00B5598A">
          <w:rPr>
            <w:noProof/>
            <w:webHidden/>
          </w:rPr>
          <w:tab/>
        </w:r>
        <w:r w:rsidR="00B5598A">
          <w:rPr>
            <w:noProof/>
            <w:webHidden/>
          </w:rPr>
          <w:fldChar w:fldCharType="begin"/>
        </w:r>
        <w:r w:rsidR="00B5598A">
          <w:rPr>
            <w:noProof/>
            <w:webHidden/>
          </w:rPr>
          <w:instrText xml:space="preserve"> PAGEREF _Toc158361569 \h </w:instrText>
        </w:r>
        <w:r w:rsidR="00B5598A">
          <w:rPr>
            <w:noProof/>
            <w:webHidden/>
          </w:rPr>
        </w:r>
        <w:r w:rsidR="00B5598A">
          <w:rPr>
            <w:noProof/>
            <w:webHidden/>
          </w:rPr>
          <w:fldChar w:fldCharType="separate"/>
        </w:r>
        <w:r w:rsidR="00B5598A">
          <w:rPr>
            <w:noProof/>
            <w:webHidden/>
          </w:rPr>
          <w:t>7</w:t>
        </w:r>
        <w:r w:rsidR="00B5598A">
          <w:rPr>
            <w:noProof/>
            <w:webHidden/>
          </w:rPr>
          <w:fldChar w:fldCharType="end"/>
        </w:r>
      </w:hyperlink>
    </w:p>
    <w:p w14:paraId="15AC2F24" w14:textId="704D6EB2" w:rsidR="00B5598A" w:rsidRDefault="00000000">
      <w:pPr>
        <w:pStyle w:val="TOC2"/>
        <w:rPr>
          <w:rFonts w:asciiTheme="minorHAnsi" w:eastAsiaTheme="minorEastAsia" w:hAnsiTheme="minorHAnsi"/>
          <w:kern w:val="2"/>
          <w14:ligatures w14:val="standardContextual"/>
        </w:rPr>
      </w:pPr>
      <w:hyperlink w:anchor="_Toc158361570" w:history="1">
        <w:r w:rsidR="00B5598A" w:rsidRPr="00CF24E2">
          <w:rPr>
            <w:rStyle w:val="Hyperlink"/>
          </w:rPr>
          <w:t>4.1</w:t>
        </w:r>
        <w:r w:rsidR="00B5598A">
          <w:rPr>
            <w:rFonts w:asciiTheme="minorHAnsi" w:eastAsiaTheme="minorEastAsia" w:hAnsiTheme="minorHAnsi"/>
            <w:kern w:val="2"/>
            <w14:ligatures w14:val="standardContextual"/>
          </w:rPr>
          <w:tab/>
        </w:r>
        <w:r w:rsidR="00B5598A" w:rsidRPr="00CF24E2">
          <w:rPr>
            <w:rStyle w:val="Hyperlink"/>
          </w:rPr>
          <w:t>Project Strategy/Scope of Work</w:t>
        </w:r>
        <w:r w:rsidR="00B5598A">
          <w:rPr>
            <w:webHidden/>
          </w:rPr>
          <w:tab/>
        </w:r>
        <w:r w:rsidR="00B5598A">
          <w:rPr>
            <w:webHidden/>
          </w:rPr>
          <w:fldChar w:fldCharType="begin"/>
        </w:r>
        <w:r w:rsidR="00B5598A">
          <w:rPr>
            <w:webHidden/>
          </w:rPr>
          <w:instrText xml:space="preserve"> PAGEREF _Toc158361570 \h </w:instrText>
        </w:r>
        <w:r w:rsidR="00B5598A">
          <w:rPr>
            <w:webHidden/>
          </w:rPr>
        </w:r>
        <w:r w:rsidR="00B5598A">
          <w:rPr>
            <w:webHidden/>
          </w:rPr>
          <w:fldChar w:fldCharType="separate"/>
        </w:r>
        <w:r w:rsidR="00B5598A">
          <w:rPr>
            <w:webHidden/>
          </w:rPr>
          <w:t>7</w:t>
        </w:r>
        <w:r w:rsidR="00B5598A">
          <w:rPr>
            <w:webHidden/>
          </w:rPr>
          <w:fldChar w:fldCharType="end"/>
        </w:r>
      </w:hyperlink>
    </w:p>
    <w:p w14:paraId="09993407" w14:textId="0A1AC18A" w:rsidR="00B5598A" w:rsidRDefault="00000000">
      <w:pPr>
        <w:pStyle w:val="TOC2"/>
        <w:rPr>
          <w:rFonts w:asciiTheme="minorHAnsi" w:eastAsiaTheme="minorEastAsia" w:hAnsiTheme="minorHAnsi"/>
          <w:kern w:val="2"/>
          <w14:ligatures w14:val="standardContextual"/>
        </w:rPr>
      </w:pPr>
      <w:hyperlink w:anchor="_Toc158361571" w:history="1">
        <w:r w:rsidR="00B5598A" w:rsidRPr="00CF24E2">
          <w:rPr>
            <w:rStyle w:val="Hyperlink"/>
          </w:rPr>
          <w:t>4.2</w:t>
        </w:r>
        <w:r w:rsidR="00B5598A">
          <w:rPr>
            <w:rFonts w:asciiTheme="minorHAnsi" w:eastAsiaTheme="minorEastAsia" w:hAnsiTheme="minorHAnsi"/>
            <w:kern w:val="2"/>
            <w14:ligatures w14:val="standardContextual"/>
          </w:rPr>
          <w:tab/>
        </w:r>
        <w:r w:rsidR="00B5598A" w:rsidRPr="00CF24E2">
          <w:rPr>
            <w:rStyle w:val="Hyperlink"/>
          </w:rPr>
          <w:t>Hydraulic Modeling</w:t>
        </w:r>
        <w:r w:rsidR="00B5598A">
          <w:rPr>
            <w:webHidden/>
          </w:rPr>
          <w:tab/>
        </w:r>
        <w:r w:rsidR="00B5598A">
          <w:rPr>
            <w:webHidden/>
          </w:rPr>
          <w:fldChar w:fldCharType="begin"/>
        </w:r>
        <w:r w:rsidR="00B5598A">
          <w:rPr>
            <w:webHidden/>
          </w:rPr>
          <w:instrText xml:space="preserve"> PAGEREF _Toc158361571 \h </w:instrText>
        </w:r>
        <w:r w:rsidR="00B5598A">
          <w:rPr>
            <w:webHidden/>
          </w:rPr>
        </w:r>
        <w:r w:rsidR="00B5598A">
          <w:rPr>
            <w:webHidden/>
          </w:rPr>
          <w:fldChar w:fldCharType="separate"/>
        </w:r>
        <w:r w:rsidR="00B5598A">
          <w:rPr>
            <w:webHidden/>
          </w:rPr>
          <w:t>7</w:t>
        </w:r>
        <w:r w:rsidR="00B5598A">
          <w:rPr>
            <w:webHidden/>
          </w:rPr>
          <w:fldChar w:fldCharType="end"/>
        </w:r>
      </w:hyperlink>
    </w:p>
    <w:p w14:paraId="556D9525" w14:textId="65286025" w:rsidR="00B5598A" w:rsidRDefault="00000000">
      <w:pPr>
        <w:pStyle w:val="TOC2"/>
        <w:rPr>
          <w:rFonts w:asciiTheme="minorHAnsi" w:eastAsiaTheme="minorEastAsia" w:hAnsiTheme="minorHAnsi"/>
          <w:kern w:val="2"/>
          <w14:ligatures w14:val="standardContextual"/>
        </w:rPr>
      </w:pPr>
      <w:hyperlink w:anchor="_Toc158361572" w:history="1">
        <w:r w:rsidR="00B5598A" w:rsidRPr="00CF24E2">
          <w:rPr>
            <w:rStyle w:val="Hyperlink"/>
          </w:rPr>
          <w:t>4.3</w:t>
        </w:r>
        <w:r w:rsidR="00B5598A">
          <w:rPr>
            <w:rFonts w:asciiTheme="minorHAnsi" w:eastAsiaTheme="minorEastAsia" w:hAnsiTheme="minorHAnsi"/>
            <w:kern w:val="2"/>
            <w14:ligatures w14:val="standardContextual"/>
          </w:rPr>
          <w:tab/>
        </w:r>
        <w:r w:rsidR="00B5598A" w:rsidRPr="00CF24E2">
          <w:rPr>
            <w:rStyle w:val="Hyperlink"/>
          </w:rPr>
          <w:t>Alternatives Considered</w:t>
        </w:r>
        <w:r w:rsidR="00B5598A">
          <w:rPr>
            <w:webHidden/>
          </w:rPr>
          <w:tab/>
        </w:r>
        <w:r w:rsidR="00B5598A">
          <w:rPr>
            <w:webHidden/>
          </w:rPr>
          <w:fldChar w:fldCharType="begin"/>
        </w:r>
        <w:r w:rsidR="00B5598A">
          <w:rPr>
            <w:webHidden/>
          </w:rPr>
          <w:instrText xml:space="preserve"> PAGEREF _Toc158361572 \h </w:instrText>
        </w:r>
        <w:r w:rsidR="00B5598A">
          <w:rPr>
            <w:webHidden/>
          </w:rPr>
        </w:r>
        <w:r w:rsidR="00B5598A">
          <w:rPr>
            <w:webHidden/>
          </w:rPr>
          <w:fldChar w:fldCharType="separate"/>
        </w:r>
        <w:r w:rsidR="00B5598A">
          <w:rPr>
            <w:webHidden/>
          </w:rPr>
          <w:t>8</w:t>
        </w:r>
        <w:r w:rsidR="00B5598A">
          <w:rPr>
            <w:webHidden/>
          </w:rPr>
          <w:fldChar w:fldCharType="end"/>
        </w:r>
      </w:hyperlink>
    </w:p>
    <w:p w14:paraId="67FF8F28" w14:textId="4EE56F47" w:rsidR="00B5598A" w:rsidRDefault="00000000">
      <w:pPr>
        <w:pStyle w:val="TOC2"/>
        <w:rPr>
          <w:rFonts w:asciiTheme="minorHAnsi" w:eastAsiaTheme="minorEastAsia" w:hAnsiTheme="minorHAnsi"/>
          <w:kern w:val="2"/>
          <w14:ligatures w14:val="standardContextual"/>
        </w:rPr>
      </w:pPr>
      <w:hyperlink w:anchor="_Toc158361573" w:history="1">
        <w:r w:rsidR="00B5598A" w:rsidRPr="00CF24E2">
          <w:rPr>
            <w:rStyle w:val="Hyperlink"/>
          </w:rPr>
          <w:t>4.4</w:t>
        </w:r>
        <w:r w:rsidR="00B5598A">
          <w:rPr>
            <w:rFonts w:asciiTheme="minorHAnsi" w:eastAsiaTheme="minorEastAsia" w:hAnsiTheme="minorHAnsi"/>
            <w:kern w:val="2"/>
            <w14:ligatures w14:val="standardContextual"/>
          </w:rPr>
          <w:tab/>
        </w:r>
        <w:r w:rsidR="00B5598A" w:rsidRPr="00CF24E2">
          <w:rPr>
            <w:rStyle w:val="Hyperlink"/>
          </w:rPr>
          <w:t>Summary of Recommendations</w:t>
        </w:r>
        <w:r w:rsidR="00B5598A">
          <w:rPr>
            <w:webHidden/>
          </w:rPr>
          <w:tab/>
        </w:r>
        <w:r w:rsidR="00B5598A">
          <w:rPr>
            <w:webHidden/>
          </w:rPr>
          <w:fldChar w:fldCharType="begin"/>
        </w:r>
        <w:r w:rsidR="00B5598A">
          <w:rPr>
            <w:webHidden/>
          </w:rPr>
          <w:instrText xml:space="preserve"> PAGEREF _Toc158361573 \h </w:instrText>
        </w:r>
        <w:r w:rsidR="00B5598A">
          <w:rPr>
            <w:webHidden/>
          </w:rPr>
        </w:r>
        <w:r w:rsidR="00B5598A">
          <w:rPr>
            <w:webHidden/>
          </w:rPr>
          <w:fldChar w:fldCharType="separate"/>
        </w:r>
        <w:r w:rsidR="00B5598A">
          <w:rPr>
            <w:webHidden/>
          </w:rPr>
          <w:t>9</w:t>
        </w:r>
        <w:r w:rsidR="00B5598A">
          <w:rPr>
            <w:webHidden/>
          </w:rPr>
          <w:fldChar w:fldCharType="end"/>
        </w:r>
      </w:hyperlink>
    </w:p>
    <w:p w14:paraId="5223EA77" w14:textId="4EAF2950" w:rsidR="00B5598A" w:rsidRDefault="00000000">
      <w:pPr>
        <w:pStyle w:val="TOC2"/>
        <w:rPr>
          <w:rFonts w:asciiTheme="minorHAnsi" w:eastAsiaTheme="minorEastAsia" w:hAnsiTheme="minorHAnsi"/>
          <w:kern w:val="2"/>
          <w14:ligatures w14:val="standardContextual"/>
        </w:rPr>
      </w:pPr>
      <w:hyperlink w:anchor="_Toc158361574" w:history="1">
        <w:r w:rsidR="00B5598A" w:rsidRPr="00CF24E2">
          <w:rPr>
            <w:rStyle w:val="Hyperlink"/>
          </w:rPr>
          <w:t>4.5</w:t>
        </w:r>
        <w:r w:rsidR="00B5598A">
          <w:rPr>
            <w:rFonts w:asciiTheme="minorHAnsi" w:eastAsiaTheme="minorEastAsia" w:hAnsiTheme="minorHAnsi"/>
            <w:kern w:val="2"/>
            <w14:ligatures w14:val="standardContextual"/>
          </w:rPr>
          <w:tab/>
        </w:r>
        <w:r w:rsidR="00B5598A" w:rsidRPr="00CF24E2">
          <w:rPr>
            <w:rStyle w:val="Hyperlink"/>
          </w:rPr>
          <w:t xml:space="preserve">Channel Excavation/Construction Impacts </w:t>
        </w:r>
        <w:r w:rsidR="00B5598A" w:rsidRPr="00CF24E2">
          <w:rPr>
            <w:rStyle w:val="Hyperlink"/>
            <w:i/>
            <w:iCs/>
          </w:rPr>
          <w:t>(if applicable)</w:t>
        </w:r>
        <w:r w:rsidR="00B5598A">
          <w:rPr>
            <w:webHidden/>
          </w:rPr>
          <w:tab/>
        </w:r>
        <w:r w:rsidR="00B5598A">
          <w:rPr>
            <w:webHidden/>
          </w:rPr>
          <w:fldChar w:fldCharType="begin"/>
        </w:r>
        <w:r w:rsidR="00B5598A">
          <w:rPr>
            <w:webHidden/>
          </w:rPr>
          <w:instrText xml:space="preserve"> PAGEREF _Toc158361574 \h </w:instrText>
        </w:r>
        <w:r w:rsidR="00B5598A">
          <w:rPr>
            <w:webHidden/>
          </w:rPr>
        </w:r>
        <w:r w:rsidR="00B5598A">
          <w:rPr>
            <w:webHidden/>
          </w:rPr>
          <w:fldChar w:fldCharType="separate"/>
        </w:r>
        <w:r w:rsidR="00B5598A">
          <w:rPr>
            <w:webHidden/>
          </w:rPr>
          <w:t>11</w:t>
        </w:r>
        <w:r w:rsidR="00B5598A">
          <w:rPr>
            <w:webHidden/>
          </w:rPr>
          <w:fldChar w:fldCharType="end"/>
        </w:r>
      </w:hyperlink>
    </w:p>
    <w:p w14:paraId="46E6B783" w14:textId="3BC41373" w:rsidR="00B5598A" w:rsidRDefault="00000000">
      <w:pPr>
        <w:pStyle w:val="TOC2"/>
        <w:rPr>
          <w:rFonts w:asciiTheme="minorHAnsi" w:eastAsiaTheme="minorEastAsia" w:hAnsiTheme="minorHAnsi"/>
          <w:kern w:val="2"/>
          <w14:ligatures w14:val="standardContextual"/>
        </w:rPr>
      </w:pPr>
      <w:hyperlink w:anchor="_Toc158361575" w:history="1">
        <w:r w:rsidR="00B5598A" w:rsidRPr="00CF24E2">
          <w:rPr>
            <w:rStyle w:val="Hyperlink"/>
          </w:rPr>
          <w:t>4.6</w:t>
        </w:r>
        <w:r w:rsidR="00B5598A">
          <w:rPr>
            <w:rFonts w:asciiTheme="minorHAnsi" w:eastAsiaTheme="minorEastAsia" w:hAnsiTheme="minorHAnsi"/>
            <w:kern w:val="2"/>
            <w14:ligatures w14:val="standardContextual"/>
          </w:rPr>
          <w:tab/>
        </w:r>
        <w:r w:rsidR="00B5598A" w:rsidRPr="00CF24E2">
          <w:rPr>
            <w:rStyle w:val="Hyperlink"/>
          </w:rPr>
          <w:t>Scour Analysis</w:t>
        </w:r>
        <w:r w:rsidR="00B5598A">
          <w:rPr>
            <w:webHidden/>
          </w:rPr>
          <w:tab/>
        </w:r>
        <w:r w:rsidR="00B5598A">
          <w:rPr>
            <w:webHidden/>
          </w:rPr>
          <w:fldChar w:fldCharType="begin"/>
        </w:r>
        <w:r w:rsidR="00B5598A">
          <w:rPr>
            <w:webHidden/>
          </w:rPr>
          <w:instrText xml:space="preserve"> PAGEREF _Toc158361575 \h </w:instrText>
        </w:r>
        <w:r w:rsidR="00B5598A">
          <w:rPr>
            <w:webHidden/>
          </w:rPr>
        </w:r>
        <w:r w:rsidR="00B5598A">
          <w:rPr>
            <w:webHidden/>
          </w:rPr>
          <w:fldChar w:fldCharType="separate"/>
        </w:r>
        <w:r w:rsidR="00B5598A">
          <w:rPr>
            <w:webHidden/>
          </w:rPr>
          <w:t>12</w:t>
        </w:r>
        <w:r w:rsidR="00B5598A">
          <w:rPr>
            <w:webHidden/>
          </w:rPr>
          <w:fldChar w:fldCharType="end"/>
        </w:r>
      </w:hyperlink>
    </w:p>
    <w:p w14:paraId="1C1B0617" w14:textId="1A34ADE4" w:rsidR="00B5598A" w:rsidRDefault="00000000">
      <w:pPr>
        <w:pStyle w:val="TOC2"/>
        <w:rPr>
          <w:rFonts w:asciiTheme="minorHAnsi" w:eastAsiaTheme="minorEastAsia" w:hAnsiTheme="minorHAnsi"/>
          <w:kern w:val="2"/>
          <w14:ligatures w14:val="standardContextual"/>
        </w:rPr>
      </w:pPr>
      <w:hyperlink w:anchor="_Toc158361576" w:history="1">
        <w:r w:rsidR="00B5598A" w:rsidRPr="00CF24E2">
          <w:rPr>
            <w:rStyle w:val="Hyperlink"/>
          </w:rPr>
          <w:t>4.7</w:t>
        </w:r>
        <w:r w:rsidR="00B5598A">
          <w:rPr>
            <w:rFonts w:asciiTheme="minorHAnsi" w:eastAsiaTheme="minorEastAsia" w:hAnsiTheme="minorHAnsi"/>
            <w:kern w:val="2"/>
            <w14:ligatures w14:val="standardContextual"/>
          </w:rPr>
          <w:tab/>
        </w:r>
        <w:r w:rsidR="00B5598A" w:rsidRPr="00CF24E2">
          <w:rPr>
            <w:rStyle w:val="Hyperlink"/>
          </w:rPr>
          <w:t>Miscellaneous</w:t>
        </w:r>
        <w:r w:rsidR="00B5598A">
          <w:rPr>
            <w:webHidden/>
          </w:rPr>
          <w:tab/>
        </w:r>
        <w:r w:rsidR="00B5598A">
          <w:rPr>
            <w:webHidden/>
          </w:rPr>
          <w:fldChar w:fldCharType="begin"/>
        </w:r>
        <w:r w:rsidR="00B5598A">
          <w:rPr>
            <w:webHidden/>
          </w:rPr>
          <w:instrText xml:space="preserve"> PAGEREF _Toc158361576 \h </w:instrText>
        </w:r>
        <w:r w:rsidR="00B5598A">
          <w:rPr>
            <w:webHidden/>
          </w:rPr>
        </w:r>
        <w:r w:rsidR="00B5598A">
          <w:rPr>
            <w:webHidden/>
          </w:rPr>
          <w:fldChar w:fldCharType="separate"/>
        </w:r>
        <w:r w:rsidR="00B5598A">
          <w:rPr>
            <w:webHidden/>
          </w:rPr>
          <w:t>13</w:t>
        </w:r>
        <w:r w:rsidR="00B5598A">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000000" w:rsidP="00EC7EE9">
      <w:pPr>
        <w:pStyle w:val="Body1"/>
      </w:pPr>
      <w:hyperlink w:anchor="AppendixA" w:history="1">
        <w:r w:rsidR="00EC7EE9" w:rsidRPr="004A6C92">
          <w:rPr>
            <w:rStyle w:val="Hyperlink"/>
            <w:color w:val="auto"/>
          </w:rPr>
          <w:t xml:space="preserve">Appendix A: </w:t>
        </w:r>
        <w:r w:rsidR="00A703A2" w:rsidRPr="004A6C92">
          <w:rPr>
            <w:rStyle w:val="Hyperlink"/>
            <w:color w:val="auto"/>
          </w:rPr>
          <w:t>Hydraulic Calculation Data</w:t>
        </w:r>
      </w:hyperlink>
      <w:r w:rsidR="00EC7EE9" w:rsidRPr="004A6C92">
        <w:t xml:space="preserve"> </w:t>
      </w:r>
    </w:p>
    <w:p w14:paraId="044DEEBA" w14:textId="0AA4DE4B" w:rsidR="00EC7EE9" w:rsidRPr="004A6C92" w:rsidRDefault="00000000" w:rsidP="00EC7EE9">
      <w:pPr>
        <w:pStyle w:val="Body1"/>
      </w:pPr>
      <w:hyperlink w:anchor="AppendixB" w:history="1">
        <w:r w:rsidR="00EC7EE9" w:rsidRPr="004A6C92">
          <w:rPr>
            <w:rStyle w:val="Hyperlink"/>
            <w:color w:val="auto"/>
          </w:rPr>
          <w:t xml:space="preserve">Appendix B: </w:t>
        </w:r>
        <w:r w:rsidR="00A703A2" w:rsidRPr="004A6C92">
          <w:rPr>
            <w:rStyle w:val="Hyperlink"/>
            <w:color w:val="auto"/>
          </w:rPr>
          <w:t>Estimated Flood Extents</w:t>
        </w:r>
      </w:hyperlink>
    </w:p>
    <w:p w14:paraId="7A3086C7" w14:textId="023AF812" w:rsidR="00EC7EE9" w:rsidRPr="004A6C92" w:rsidRDefault="00000000" w:rsidP="00EC7EE9">
      <w:pPr>
        <w:pStyle w:val="Body1"/>
      </w:pPr>
      <w:hyperlink w:anchor="AppendixC" w:history="1">
        <w:r w:rsidR="00EC7EE9" w:rsidRPr="004A6C92">
          <w:rPr>
            <w:rStyle w:val="Hyperlink"/>
            <w:color w:val="auto"/>
          </w:rPr>
          <w:t xml:space="preserve">Appendix </w:t>
        </w:r>
        <w:r w:rsidR="004B6A89">
          <w:rPr>
            <w:rStyle w:val="Hyperlink"/>
            <w:color w:val="auto"/>
          </w:rPr>
          <w:t>C</w:t>
        </w:r>
        <w:r w:rsidR="00EC7EE9" w:rsidRPr="004A6C92">
          <w:rPr>
            <w:rStyle w:val="Hyperlink"/>
            <w:color w:val="auto"/>
          </w:rPr>
          <w:t xml:space="preserve">: </w:t>
        </w:r>
        <w:r w:rsidR="00A703A2" w:rsidRPr="004A6C92">
          <w:rPr>
            <w:rStyle w:val="Hyperlink"/>
            <w:color w:val="auto"/>
          </w:rPr>
          <w:t>Structure Comparison Summary</w:t>
        </w:r>
      </w:hyperlink>
    </w:p>
    <w:p w14:paraId="32AF8478" w14:textId="335EA818" w:rsidR="00EC7EE9" w:rsidRPr="004A6C92" w:rsidRDefault="00000000" w:rsidP="00EC7EE9">
      <w:pPr>
        <w:pStyle w:val="Body1"/>
      </w:pPr>
      <w:hyperlink w:anchor="AppendixD" w:history="1">
        <w:r w:rsidR="00EC7EE9" w:rsidRPr="004A6C92">
          <w:rPr>
            <w:rStyle w:val="Hyperlink"/>
            <w:color w:val="auto"/>
          </w:rPr>
          <w:t xml:space="preserve">Appendix </w:t>
        </w:r>
        <w:r w:rsidR="001F7072">
          <w:rPr>
            <w:rStyle w:val="Hyperlink"/>
            <w:color w:val="auto"/>
          </w:rPr>
          <w:t>D</w:t>
        </w:r>
        <w:r w:rsidR="00EC7EE9" w:rsidRPr="004A6C92">
          <w:rPr>
            <w:rStyle w:val="Hyperlink"/>
            <w:color w:val="auto"/>
          </w:rPr>
          <w:t xml:space="preserve">: </w:t>
        </w:r>
        <w:r w:rsidR="00A703A2" w:rsidRPr="004A6C92">
          <w:rPr>
            <w:rStyle w:val="Hyperlink"/>
            <w:color w:val="auto"/>
          </w:rPr>
          <w:t>Hydraulic Design Data for Bridges or Hydraulic Design Data for Culverts</w:t>
        </w:r>
      </w:hyperlink>
    </w:p>
    <w:p w14:paraId="1C87A467" w14:textId="54622793" w:rsidR="00222CF9" w:rsidRPr="006F7D96" w:rsidRDefault="00000000" w:rsidP="00222CF9">
      <w:pPr>
        <w:pStyle w:val="Body1"/>
      </w:pPr>
      <w:hyperlink w:anchor="AppendixE" w:history="1">
        <w:r w:rsidR="00222CF9" w:rsidRPr="006F7D96">
          <w:rPr>
            <w:rStyle w:val="Hyperlink"/>
            <w:color w:val="auto"/>
          </w:rPr>
          <w:t xml:space="preserve">Appendix </w:t>
        </w:r>
        <w:r w:rsidR="001F7072" w:rsidRPr="006F7D96">
          <w:rPr>
            <w:rStyle w:val="Hyperlink"/>
            <w:color w:val="auto"/>
          </w:rPr>
          <w:t>E</w:t>
        </w:r>
        <w:r w:rsidR="00222CF9" w:rsidRPr="006F7D96">
          <w:rPr>
            <w:rStyle w:val="Hyperlink"/>
            <w:color w:val="auto"/>
          </w:rPr>
          <w:t xml:space="preserve">: </w:t>
        </w:r>
        <w:r w:rsidR="00F34463" w:rsidRPr="006F7D96">
          <w:rPr>
            <w:rStyle w:val="Hyperlink"/>
            <w:color w:val="auto"/>
          </w:rPr>
          <w:t>Watershed Area Map</w:t>
        </w:r>
      </w:hyperlink>
    </w:p>
    <w:p w14:paraId="1ABABFE3" w14:textId="36EF252D" w:rsidR="00222CF9" w:rsidRPr="006F7D96" w:rsidRDefault="00000000" w:rsidP="00222CF9">
      <w:pPr>
        <w:pStyle w:val="Body1"/>
      </w:pPr>
      <w:hyperlink w:anchor="AppendixF" w:history="1">
        <w:r w:rsidR="00222CF9" w:rsidRPr="006F7D96">
          <w:rPr>
            <w:rStyle w:val="Hyperlink"/>
            <w:color w:val="auto"/>
          </w:rPr>
          <w:t xml:space="preserve">Appendix </w:t>
        </w:r>
        <w:r w:rsidR="006F7D96" w:rsidRPr="006F7D96">
          <w:rPr>
            <w:rStyle w:val="Hyperlink"/>
            <w:color w:val="auto"/>
          </w:rPr>
          <w:t>F</w:t>
        </w:r>
        <w:r w:rsidR="00222CF9" w:rsidRPr="006F7D96">
          <w:rPr>
            <w:rStyle w:val="Hyperlink"/>
            <w:color w:val="auto"/>
          </w:rPr>
          <w:t xml:space="preserve">: </w:t>
        </w:r>
        <w:r w:rsidR="00F34463" w:rsidRPr="006F7D96">
          <w:rPr>
            <w:rStyle w:val="Hyperlink"/>
            <w:color w:val="auto"/>
          </w:rPr>
          <w:t>Structure Inspection Report</w:t>
        </w:r>
      </w:hyperlink>
    </w:p>
    <w:p w14:paraId="09603159" w14:textId="1DE47B63" w:rsidR="00222CF9" w:rsidRPr="006F7D96" w:rsidRDefault="00000000" w:rsidP="00222CF9">
      <w:pPr>
        <w:pStyle w:val="Body1"/>
      </w:pPr>
      <w:hyperlink w:anchor="AppendixG" w:history="1">
        <w:r w:rsidR="00222CF9" w:rsidRPr="006F7D96">
          <w:rPr>
            <w:rStyle w:val="Hyperlink"/>
            <w:color w:val="auto"/>
          </w:rPr>
          <w:t xml:space="preserve">Appendix </w:t>
        </w:r>
        <w:r w:rsidR="006F7D96" w:rsidRPr="006F7D96">
          <w:rPr>
            <w:rStyle w:val="Hyperlink"/>
            <w:color w:val="auto"/>
          </w:rPr>
          <w:t>G</w:t>
        </w:r>
        <w:r w:rsidR="00222CF9" w:rsidRPr="006F7D96">
          <w:rPr>
            <w:rStyle w:val="Hyperlink"/>
            <w:color w:val="auto"/>
          </w:rPr>
          <w:t>: FEMA FIRM Map</w:t>
        </w:r>
      </w:hyperlink>
    </w:p>
    <w:p w14:paraId="7D0D85B8" w14:textId="61225795" w:rsidR="004059AA" w:rsidRPr="000C2A30" w:rsidRDefault="00000000" w:rsidP="004C034C">
      <w:pPr>
        <w:pStyle w:val="Body1"/>
      </w:pPr>
      <w:hyperlink w:anchor="AppendixH" w:history="1">
        <w:r w:rsidR="00222CF9" w:rsidRPr="000C2A30">
          <w:rPr>
            <w:rStyle w:val="Hyperlink"/>
            <w:color w:val="auto"/>
          </w:rPr>
          <w:t xml:space="preserve">Appendix </w:t>
        </w:r>
        <w:r w:rsidR="006F7D96" w:rsidRPr="000C2A30">
          <w:rPr>
            <w:rStyle w:val="Hyperlink"/>
            <w:color w:val="auto"/>
          </w:rPr>
          <w:t>H</w:t>
        </w:r>
        <w:r w:rsidR="00222CF9" w:rsidRPr="000C2A30">
          <w:rPr>
            <w:rStyle w:val="Hyperlink"/>
            <w:color w:val="auto"/>
          </w:rPr>
          <w:t>: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D546A3">
        <w:rPr>
          <w:color w:val="FF0000"/>
        </w:rPr>
        <w:t>####-###.###</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7D0ED51C" w14:textId="1084802E" w:rsidR="00A460BD" w:rsidRDefault="006219AF" w:rsidP="001742B5">
      <w:pPr>
        <w:pStyle w:val="Body1"/>
      </w:pPr>
      <w:r w:rsidRPr="00D025AD">
        <w:rPr>
          <w:color w:val="FF0000"/>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3CC8FE03" w:rsidR="00BF094B" w:rsidRPr="00EE70F3" w:rsidRDefault="00BF094B" w:rsidP="00EE70F3">
      <w:pPr>
        <w:pStyle w:val="Body1"/>
      </w:pPr>
      <w:r w:rsidRPr="00EE70F3">
        <w:t xml:space="preserve">The existing structure is a </w:t>
      </w:r>
      <w:r w:rsidR="00810B44" w:rsidRPr="00EE70F3">
        <w:rPr>
          <w:color w:val="FF0000"/>
        </w:rPr>
        <w:t>(</w:t>
      </w:r>
      <w:r w:rsidRPr="00EE70F3">
        <w:rPr>
          <w:color w:val="FF0000"/>
        </w:rPr>
        <w:t>structure description</w:t>
      </w:r>
      <w:r w:rsidR="00810B44" w:rsidRPr="00EE70F3">
        <w:rPr>
          <w:color w:val="FF0000"/>
        </w:rPr>
        <w:t>)</w:t>
      </w:r>
      <w:r w:rsidRPr="00EE70F3">
        <w:t xml:space="preserve"> with a skew of </w:t>
      </w:r>
      <w:r w:rsidRPr="00EE70F3">
        <w:rPr>
          <w:color w:val="FF0000"/>
        </w:rPr>
        <w:t>__</w:t>
      </w:r>
      <w:r w:rsidRPr="00EE70F3">
        <w:t xml:space="preserve"> degrees. The structure is located </w:t>
      </w:r>
      <w:r w:rsidR="00810B44" w:rsidRPr="00EE70F3">
        <w:rPr>
          <w:color w:val="FF0000"/>
        </w:rPr>
        <w:t>(</w:t>
      </w:r>
      <w:r w:rsidRPr="00EE70F3">
        <w:rPr>
          <w:color w:val="FF0000"/>
        </w:rPr>
        <w:t>enter generalized location</w:t>
      </w:r>
      <w:r w:rsidR="00894B47" w:rsidRPr="00EE70F3">
        <w:rPr>
          <w:color w:val="FF0000"/>
        </w:rPr>
        <w:t xml:space="preserve">, e.g. </w:t>
      </w:r>
      <w:r w:rsidR="00AA3970">
        <w:rPr>
          <w:color w:val="FF0000"/>
        </w:rPr>
        <w:t xml:space="preserve">4 Miles South of </w:t>
      </w:r>
      <w:proofErr w:type="spellStart"/>
      <w:r w:rsidR="00AA3970">
        <w:rPr>
          <w:color w:val="FF0000"/>
        </w:rPr>
        <w:t>Jct</w:t>
      </w:r>
      <w:proofErr w:type="spellEnd"/>
      <w:r w:rsidR="00AA3970">
        <w:rPr>
          <w:color w:val="FF0000"/>
        </w:rPr>
        <w:t xml:space="preserve"> US 1</w:t>
      </w:r>
      <w:r w:rsidR="00894B47" w:rsidRPr="00EE70F3">
        <w:rPr>
          <w:color w:val="FF0000"/>
        </w:rPr>
        <w:t>2</w:t>
      </w:r>
      <w:r w:rsidR="00810B44" w:rsidRPr="00EE70F3">
        <w:rPr>
          <w:color w:val="FF0000"/>
        </w:rPr>
        <w:t>)</w:t>
      </w:r>
      <w:r w:rsidRPr="00EE70F3">
        <w:t xml:space="preserve"> at the </w:t>
      </w:r>
      <w:r w:rsidR="00810B44" w:rsidRPr="00EE70F3">
        <w:rPr>
          <w:color w:val="FF0000"/>
        </w:rPr>
        <w:t>(</w:t>
      </w:r>
      <w:r w:rsidRPr="00EE70F3">
        <w:rPr>
          <w:color w:val="FF0000"/>
        </w:rPr>
        <w:t>cardinal direction</w:t>
      </w:r>
      <w:r w:rsidR="00810B44" w:rsidRPr="00EE70F3">
        <w:rPr>
          <w:color w:val="FF0000"/>
        </w:rPr>
        <w:t>)</w:t>
      </w:r>
      <w:r w:rsidRPr="00EE70F3">
        <w:t xml:space="preserve">¼ Section </w:t>
      </w:r>
      <w:r w:rsidRPr="00EE70F3">
        <w:rPr>
          <w:color w:val="FF0000"/>
        </w:rPr>
        <w:t>__</w:t>
      </w:r>
      <w:r w:rsidRPr="00EE70F3">
        <w:t xml:space="preserve">, Township </w:t>
      </w:r>
      <w:r w:rsidRPr="00EE70F3">
        <w:rPr>
          <w:color w:val="FF0000"/>
        </w:rPr>
        <w:t>__</w:t>
      </w:r>
      <w:r w:rsidRPr="00EE70F3">
        <w:t xml:space="preserve">N, Range </w:t>
      </w:r>
      <w:r w:rsidRPr="00EE70F3">
        <w:rPr>
          <w:color w:val="FF0000"/>
        </w:rPr>
        <w:t>__</w:t>
      </w:r>
      <w:r w:rsidRPr="00EE70F3">
        <w:t xml:space="preserve">W in </w:t>
      </w:r>
      <w:r w:rsidRPr="00EE70F3">
        <w:rPr>
          <w:color w:val="FF0000"/>
        </w:rPr>
        <w:t xml:space="preserve">__ </w:t>
      </w:r>
      <w:r w:rsidRPr="00EE70F3">
        <w:t xml:space="preserve">County. The structure conveys the flows of </w:t>
      </w:r>
      <w:r w:rsidR="004E7751" w:rsidRPr="00EE70F3">
        <w:rPr>
          <w:color w:val="FF0000"/>
        </w:rPr>
        <w:t>(</w:t>
      </w:r>
      <w:r w:rsidRPr="00EE70F3">
        <w:rPr>
          <w:color w:val="FF0000"/>
        </w:rPr>
        <w:t>enter features intersected</w:t>
      </w:r>
      <w:r w:rsidR="004E7751" w:rsidRPr="00EE70F3">
        <w:rPr>
          <w:color w:val="FF0000"/>
        </w:rPr>
        <w:t>)</w:t>
      </w:r>
      <w:r w:rsidRPr="00EE70F3">
        <w:t xml:space="preserve"> under Highway </w:t>
      </w:r>
      <w:r w:rsidRPr="00EE70F3">
        <w:rPr>
          <w:color w:val="FF0000"/>
        </w:rPr>
        <w:t>__</w:t>
      </w:r>
      <w:r w:rsidRPr="00EE70F3">
        <w:t xml:space="preserve"> at reference point </w:t>
      </w:r>
      <w:r w:rsidRPr="00EE70F3">
        <w:rPr>
          <w:color w:val="FF0000"/>
        </w:rPr>
        <w:t>__.</w:t>
      </w:r>
      <w:r w:rsidRPr="00EE70F3">
        <w:t xml:space="preserve"> The section of highway being evaluated is classified as </w:t>
      </w:r>
      <w:r w:rsidR="004E7751" w:rsidRPr="00EE70F3">
        <w:rPr>
          <w:color w:val="FF0000"/>
        </w:rPr>
        <w:t>(</w:t>
      </w:r>
      <w:r w:rsidRPr="00EE70F3">
        <w:rPr>
          <w:color w:val="FF0000"/>
        </w:rPr>
        <w:t>enter functional classification</w:t>
      </w:r>
      <w:r w:rsidR="004E7751" w:rsidRPr="00EE70F3">
        <w:rPr>
          <w:color w:val="FF0000"/>
        </w:rPr>
        <w:t>)</w:t>
      </w:r>
      <w:r w:rsidRPr="00EE70F3">
        <w:t xml:space="preserve">. </w:t>
      </w:r>
    </w:p>
    <w:p w14:paraId="5DBB7355" w14:textId="5735E44C" w:rsidR="00BF094B" w:rsidRPr="00EE70F3" w:rsidRDefault="00E6325A" w:rsidP="00EE70F3">
      <w:pPr>
        <w:pStyle w:val="Body1"/>
        <w:rPr>
          <w:color w:val="FF0000"/>
        </w:rPr>
      </w:pPr>
      <w:r w:rsidRPr="00EE70F3">
        <w:rPr>
          <w:color w:val="FF0000"/>
        </w:rPr>
        <w:t>Describe location and include project location map identifying stream crossings, structure location, intersecting roadways, nearby towns, other relevant data.</w:t>
      </w:r>
    </w:p>
    <w:p w14:paraId="1FD5CF64" w14:textId="7CF676C8" w:rsidR="00B90D83" w:rsidRPr="005B5791" w:rsidRDefault="00D15AF2" w:rsidP="00F05553">
      <w:pPr>
        <w:pStyle w:val="Caption"/>
      </w:pPr>
      <w:r>
        <w:rPr>
          <w:noProof/>
        </w:rPr>
        <mc:AlternateContent>
          <mc:Choice Requires="wps">
            <w:drawing>
              <wp:anchor distT="45720" distB="45720" distL="114300" distR="114300" simplePos="0" relativeHeight="251668480" behindDoc="0" locked="0" layoutInCell="1" allowOverlap="1" wp14:anchorId="44085082" wp14:editId="722F5E9F">
                <wp:simplePos x="0" y="0"/>
                <wp:positionH relativeFrom="column">
                  <wp:posOffset>367665</wp:posOffset>
                </wp:positionH>
                <wp:positionV relativeFrom="paragraph">
                  <wp:posOffset>143538</wp:posOffset>
                </wp:positionV>
                <wp:extent cx="1742440" cy="34861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440" cy="348615"/>
                        </a:xfrm>
                        <a:prstGeom prst="rect">
                          <a:avLst/>
                        </a:prstGeom>
                        <a:solidFill>
                          <a:srgbClr val="FFFFFF">
                            <a:alpha val="70000"/>
                          </a:srgbClr>
                        </a:solidFill>
                        <a:ln w="9525">
                          <a:noFill/>
                          <a:miter lim="800000"/>
                          <a:headEnd/>
                          <a:tailEnd/>
                        </a:ln>
                      </wps:spPr>
                      <wps:txbx>
                        <w:txbxContent>
                          <w:p w14:paraId="6B718FDC" w14:textId="227B7F70" w:rsidR="00E47BA2" w:rsidRPr="00AA3970" w:rsidRDefault="00D817B8" w:rsidP="002434E6">
                            <w:pPr>
                              <w:spacing w:after="40" w:line="240" w:lineRule="auto"/>
                              <w:jc w:val="center"/>
                              <w:rPr>
                                <w:b/>
                                <w:bCs/>
                                <w:i/>
                                <w:iCs/>
                                <w:sz w:val="16"/>
                                <w:szCs w:val="16"/>
                                <w:u w:val="single"/>
                              </w:rPr>
                            </w:pPr>
                            <w:r w:rsidRPr="00AA3970">
                              <w:rPr>
                                <w:b/>
                                <w:bCs/>
                                <w:i/>
                                <w:iCs/>
                                <w:sz w:val="16"/>
                                <w:szCs w:val="16"/>
                                <w:u w:val="single"/>
                              </w:rPr>
                              <w:t>Structure</w:t>
                            </w:r>
                            <w:r w:rsidR="00E47BA2" w:rsidRPr="00AA3970">
                              <w:rPr>
                                <w:b/>
                                <w:bCs/>
                                <w:i/>
                                <w:iCs/>
                                <w:sz w:val="16"/>
                                <w:szCs w:val="16"/>
                                <w:u w:val="single"/>
                              </w:rPr>
                              <w:t xml:space="preserve"> </w:t>
                            </w:r>
                            <w:r w:rsidR="00AA3970" w:rsidRPr="00AA3970">
                              <w:rPr>
                                <w:b/>
                                <w:bCs/>
                                <w:i/>
                                <w:iCs/>
                                <w:sz w:val="16"/>
                                <w:szCs w:val="16"/>
                                <w:u w:val="single"/>
                              </w:rPr>
                              <w:t>0085-012.746</w:t>
                            </w:r>
                          </w:p>
                          <w:p w14:paraId="2D883D18" w14:textId="3055632F" w:rsidR="004E51CB" w:rsidRPr="00AA3970" w:rsidRDefault="00AA3970" w:rsidP="002434E6">
                            <w:pPr>
                              <w:spacing w:after="40" w:line="240" w:lineRule="auto"/>
                              <w:jc w:val="center"/>
                              <w:rPr>
                                <w:b/>
                                <w:bCs/>
                                <w:sz w:val="14"/>
                                <w:szCs w:val="14"/>
                              </w:rPr>
                            </w:pPr>
                            <w:r w:rsidRPr="00AA3970">
                              <w:rPr>
                                <w:b/>
                                <w:bCs/>
                                <w:i/>
                                <w:iCs/>
                                <w:sz w:val="14"/>
                                <w:szCs w:val="14"/>
                              </w:rPr>
                              <w:t>3</w:t>
                            </w:r>
                            <w:r w:rsidR="00E61FBB" w:rsidRPr="00AA3970">
                              <w:rPr>
                                <w:b/>
                                <w:bCs/>
                                <w:i/>
                                <w:iCs/>
                                <w:sz w:val="14"/>
                                <w:szCs w:val="14"/>
                              </w:rPr>
                              <w:t xml:space="preserve">-span </w:t>
                            </w:r>
                            <w:r w:rsidRPr="00AA3970">
                              <w:rPr>
                                <w:b/>
                                <w:bCs/>
                                <w:i/>
                                <w:iCs/>
                                <w:sz w:val="14"/>
                                <w:szCs w:val="14"/>
                              </w:rPr>
                              <w:t>80</w:t>
                            </w:r>
                            <w:r w:rsidR="007A3345" w:rsidRPr="00AA3970">
                              <w:rPr>
                                <w:b/>
                                <w:bCs/>
                                <w:i/>
                                <w:iCs/>
                                <w:sz w:val="14"/>
                                <w:szCs w:val="14"/>
                              </w:rPr>
                              <w:t>’</w:t>
                            </w:r>
                            <w:r w:rsidR="00BA3A20" w:rsidRPr="00AA3970">
                              <w:rPr>
                                <w:b/>
                                <w:bCs/>
                                <w:i/>
                                <w:iCs/>
                                <w:sz w:val="14"/>
                                <w:szCs w:val="14"/>
                              </w:rPr>
                              <w:t>x</w:t>
                            </w:r>
                            <w:r w:rsidRPr="00AA3970">
                              <w:rPr>
                                <w:b/>
                                <w:bCs/>
                                <w:i/>
                                <w:iCs/>
                                <w:sz w:val="14"/>
                                <w:szCs w:val="14"/>
                              </w:rPr>
                              <w:t>28</w:t>
                            </w:r>
                            <w:r w:rsidR="00BA3A20" w:rsidRPr="00AA3970">
                              <w:rPr>
                                <w:b/>
                                <w:bCs/>
                                <w:i/>
                                <w:iCs/>
                                <w:sz w:val="14"/>
                                <w:szCs w:val="14"/>
                              </w:rPr>
                              <w:t>’</w:t>
                            </w:r>
                            <w:r w:rsidR="00E61FBB" w:rsidRPr="00AA3970">
                              <w:rPr>
                                <w:b/>
                                <w:bCs/>
                                <w:i/>
                                <w:iCs/>
                                <w:sz w:val="14"/>
                                <w:szCs w:val="14"/>
                              </w:rPr>
                              <w:t xml:space="preserve"> Concrete </w:t>
                            </w:r>
                            <w:r w:rsidRPr="00AA3970">
                              <w:rPr>
                                <w:b/>
                                <w:bCs/>
                                <w:i/>
                                <w:iCs/>
                                <w:sz w:val="14"/>
                                <w:szCs w:val="14"/>
                              </w:rPr>
                              <w:t>Slab</w:t>
                            </w:r>
                            <w:r w:rsidR="00BA3A20" w:rsidRPr="00AA3970">
                              <w:rPr>
                                <w:b/>
                                <w:bCs/>
                                <w:i/>
                                <w:iCs/>
                                <w:sz w:val="14"/>
                                <w:szCs w:val="14"/>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Text Box 2" o:spid="_x0000_s1027" type="#_x0000_t202" style="position:absolute;margin-left:28.95pt;margin-top:11.3pt;width:137.2pt;height:27.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" stroked="f">
                <v:fill opacity="46003f"/>
                <v:textbox>
                  <w:txbxContent>
                    <w:p w14:paraId="6B718FDC" w14:textId="227B7F70" w:rsidR="00E47BA2" w:rsidRPr="00AA3970" w:rsidRDefault="00D817B8" w:rsidP="002434E6">
                      <w:pPr>
                        <w:spacing w:after="40" w:line="240" w:lineRule="auto"/>
                        <w:jc w:val="center"/>
                        <w:rPr>
                          <w:b/>
                          <w:bCs/>
                          <w:i/>
                          <w:iCs/>
                          <w:sz w:val="16"/>
                          <w:szCs w:val="16"/>
                          <w:u w:val="single"/>
                        </w:rPr>
                      </w:pPr>
                      <w:r w:rsidRPr="00AA3970">
                        <w:rPr>
                          <w:b/>
                          <w:bCs/>
                          <w:i/>
                          <w:iCs/>
                          <w:sz w:val="16"/>
                          <w:szCs w:val="16"/>
                          <w:u w:val="single"/>
                        </w:rPr>
                        <w:t>Structure</w:t>
                      </w:r>
                      <w:r w:rsidR="00E47BA2" w:rsidRPr="00AA3970">
                        <w:rPr>
                          <w:b/>
                          <w:bCs/>
                          <w:i/>
                          <w:iCs/>
                          <w:sz w:val="16"/>
                          <w:szCs w:val="16"/>
                          <w:u w:val="single"/>
                        </w:rPr>
                        <w:t xml:space="preserve"> </w:t>
                      </w:r>
                      <w:r w:rsidR="00AA3970" w:rsidRPr="00AA3970">
                        <w:rPr>
                          <w:b/>
                          <w:bCs/>
                          <w:i/>
                          <w:iCs/>
                          <w:sz w:val="16"/>
                          <w:szCs w:val="16"/>
                          <w:u w:val="single"/>
                        </w:rPr>
                        <w:t>0085-012.746</w:t>
                      </w:r>
                    </w:p>
                    <w:p w14:paraId="2D883D18" w14:textId="3055632F" w:rsidR="004E51CB" w:rsidRPr="00AA3970" w:rsidRDefault="00AA3970" w:rsidP="002434E6">
                      <w:pPr>
                        <w:spacing w:after="40" w:line="240" w:lineRule="auto"/>
                        <w:jc w:val="center"/>
                        <w:rPr>
                          <w:b/>
                          <w:bCs/>
                          <w:sz w:val="14"/>
                          <w:szCs w:val="14"/>
                        </w:rPr>
                      </w:pPr>
                      <w:r w:rsidRPr="00AA3970">
                        <w:rPr>
                          <w:b/>
                          <w:bCs/>
                          <w:i/>
                          <w:iCs/>
                          <w:sz w:val="14"/>
                          <w:szCs w:val="14"/>
                        </w:rPr>
                        <w:t>3</w:t>
                      </w:r>
                      <w:r w:rsidR="00E61FBB" w:rsidRPr="00AA3970">
                        <w:rPr>
                          <w:b/>
                          <w:bCs/>
                          <w:i/>
                          <w:iCs/>
                          <w:sz w:val="14"/>
                          <w:szCs w:val="14"/>
                        </w:rPr>
                        <w:t xml:space="preserve">-span </w:t>
                      </w:r>
                      <w:r w:rsidRPr="00AA3970">
                        <w:rPr>
                          <w:b/>
                          <w:bCs/>
                          <w:i/>
                          <w:iCs/>
                          <w:sz w:val="14"/>
                          <w:szCs w:val="14"/>
                        </w:rPr>
                        <w:t>80</w:t>
                      </w:r>
                      <w:r w:rsidR="007A3345" w:rsidRPr="00AA3970">
                        <w:rPr>
                          <w:b/>
                          <w:bCs/>
                          <w:i/>
                          <w:iCs/>
                          <w:sz w:val="14"/>
                          <w:szCs w:val="14"/>
                        </w:rPr>
                        <w:t>’</w:t>
                      </w:r>
                      <w:r w:rsidR="00BA3A20" w:rsidRPr="00AA3970">
                        <w:rPr>
                          <w:b/>
                          <w:bCs/>
                          <w:i/>
                          <w:iCs/>
                          <w:sz w:val="14"/>
                          <w:szCs w:val="14"/>
                        </w:rPr>
                        <w:t>x</w:t>
                      </w:r>
                      <w:r w:rsidRPr="00AA3970">
                        <w:rPr>
                          <w:b/>
                          <w:bCs/>
                          <w:i/>
                          <w:iCs/>
                          <w:sz w:val="14"/>
                          <w:szCs w:val="14"/>
                        </w:rPr>
                        <w:t>28</w:t>
                      </w:r>
                      <w:r w:rsidR="00BA3A20" w:rsidRPr="00AA3970">
                        <w:rPr>
                          <w:b/>
                          <w:bCs/>
                          <w:i/>
                          <w:iCs/>
                          <w:sz w:val="14"/>
                          <w:szCs w:val="14"/>
                        </w:rPr>
                        <w:t>’</w:t>
                      </w:r>
                      <w:r w:rsidR="00E61FBB" w:rsidRPr="00AA3970">
                        <w:rPr>
                          <w:b/>
                          <w:bCs/>
                          <w:i/>
                          <w:iCs/>
                          <w:sz w:val="14"/>
                          <w:szCs w:val="14"/>
                        </w:rPr>
                        <w:t xml:space="preserve"> Concrete </w:t>
                      </w:r>
                      <w:r w:rsidRPr="00AA3970">
                        <w:rPr>
                          <w:b/>
                          <w:bCs/>
                          <w:i/>
                          <w:iCs/>
                          <w:sz w:val="14"/>
                          <w:szCs w:val="14"/>
                        </w:rPr>
                        <w:t>Slab</w:t>
                      </w:r>
                      <w:r w:rsidR="00BA3A20" w:rsidRPr="00AA3970">
                        <w:rPr>
                          <w:b/>
                          <w:bCs/>
                          <w:i/>
                          <w:iCs/>
                          <w:sz w:val="14"/>
                          <w:szCs w:val="14"/>
                        </w:rPr>
                        <w:t xml:space="preserve"> Bridge</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413405A0" wp14:editId="37545751">
                <wp:simplePos x="0" y="0"/>
                <wp:positionH relativeFrom="column">
                  <wp:posOffset>2419985</wp:posOffset>
                </wp:positionH>
                <wp:positionV relativeFrom="paragraph">
                  <wp:posOffset>961390</wp:posOffset>
                </wp:positionV>
                <wp:extent cx="247650" cy="1047750"/>
                <wp:effectExtent l="0" t="323850" r="0" b="228600"/>
                <wp:wrapNone/>
                <wp:docPr id="12" name="Isosceles Triangle 12"/>
                <wp:cNvGraphicFramePr/>
                <a:graphic xmlns:a="http://schemas.openxmlformats.org/drawingml/2006/main">
                  <a:graphicData uri="http://schemas.microsoft.com/office/word/2010/wordprocessingShape">
                    <wps:wsp>
                      <wps:cNvSpPr/>
                      <wps:spPr>
                        <a:xfrm rot="7696007">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9DA8A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0.55pt;margin-top:75.7pt;width:19.5pt;height:82.5pt;rotation:8406092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" fillcolor="white [3212]" strokecolor="#f2f2f2 [3052]" strokeweight="2.5pt">
                <v:fill opacity="39321f"/>
              </v:shape>
            </w:pict>
          </mc:Fallback>
        </mc:AlternateContent>
      </w:r>
      <w:r>
        <w:rPr>
          <w:noProof/>
        </w:rPr>
        <w:drawing>
          <wp:anchor distT="0" distB="0" distL="114300" distR="114300" simplePos="0" relativeHeight="251666432" behindDoc="0" locked="0" layoutInCell="1" allowOverlap="1" wp14:anchorId="409909FE" wp14:editId="379D1A0E">
            <wp:simplePos x="0" y="0"/>
            <wp:positionH relativeFrom="column">
              <wp:posOffset>236220</wp:posOffset>
            </wp:positionH>
            <wp:positionV relativeFrom="paragraph">
              <wp:posOffset>152428</wp:posOffset>
            </wp:positionV>
            <wp:extent cx="2011680" cy="1306195"/>
            <wp:effectExtent l="38100" t="38100" r="45720" b="463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t="6685" b="6685"/>
                    <a:stretch>
                      <a:fillRect/>
                    </a:stretch>
                  </pic:blipFill>
                  <pic:spPr bwMode="auto">
                    <a:xfrm>
                      <a:off x="0" y="0"/>
                      <a:ext cx="2011680" cy="1306195"/>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970">
        <w:rPr>
          <w:noProof/>
        </w:rPr>
        <mc:AlternateContent>
          <mc:Choice Requires="wps">
            <w:drawing>
              <wp:anchor distT="45720" distB="45720" distL="114300" distR="114300" simplePos="0" relativeHeight="251676672" behindDoc="0" locked="0" layoutInCell="1" allowOverlap="1" wp14:anchorId="34F9CC19" wp14:editId="7679F041">
                <wp:simplePos x="0" y="0"/>
                <wp:positionH relativeFrom="margin">
                  <wp:posOffset>2755231</wp:posOffset>
                </wp:positionH>
                <wp:positionV relativeFrom="paragraph">
                  <wp:posOffset>740944</wp:posOffset>
                </wp:positionV>
                <wp:extent cx="497840" cy="2952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29DC2C8A" w:rsidR="006065FA" w:rsidRPr="00203FF2" w:rsidRDefault="00AA3970" w:rsidP="006065FA">
                            <w:pPr>
                              <w:jc w:val="center"/>
                              <w:rPr>
                                <w:b/>
                                <w:bCs/>
                                <w:sz w:val="24"/>
                                <w:szCs w:val="24"/>
                              </w:rPr>
                            </w:pPr>
                            <w:r>
                              <w:rPr>
                                <w:b/>
                                <w:bCs/>
                                <w:sz w:val="24"/>
                                <w:szCs w:val="24"/>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_x0000_s1028" type="#_x0000_t202" style="position:absolute;margin-left:216.95pt;margin-top:58.35pt;width:39.2pt;height:23.2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" filled="f" stroked="f">
                <v:textbox>
                  <w:txbxContent>
                    <w:p w14:paraId="3F0DABBE" w14:textId="29DC2C8A" w:rsidR="006065FA" w:rsidRPr="00203FF2" w:rsidRDefault="00AA3970" w:rsidP="006065FA">
                      <w:pPr>
                        <w:jc w:val="center"/>
                        <w:rPr>
                          <w:b/>
                          <w:bCs/>
                          <w:sz w:val="24"/>
                          <w:szCs w:val="24"/>
                        </w:rPr>
                      </w:pPr>
                      <w:r>
                        <w:rPr>
                          <w:b/>
                          <w:bCs/>
                          <w:sz w:val="24"/>
                          <w:szCs w:val="24"/>
                        </w:rPr>
                        <w:t>85</w:t>
                      </w:r>
                    </w:p>
                  </w:txbxContent>
                </v:textbox>
                <w10:wrap anchorx="margin"/>
              </v:shape>
            </w:pict>
          </mc:Fallback>
        </mc:AlternateContent>
      </w:r>
      <w:r w:rsidR="00AA3970">
        <w:rPr>
          <w:noProof/>
        </w:rPr>
        <w:drawing>
          <wp:anchor distT="0" distB="0" distL="114300" distR="114300" simplePos="0" relativeHeight="251674624" behindDoc="0" locked="0" layoutInCell="1" allowOverlap="1" wp14:anchorId="633D2027" wp14:editId="12EFCB79">
            <wp:simplePos x="0" y="0"/>
            <wp:positionH relativeFrom="margin">
              <wp:posOffset>2862881</wp:posOffset>
            </wp:positionH>
            <wp:positionV relativeFrom="paragraph">
              <wp:posOffset>741045</wp:posOffset>
            </wp:positionV>
            <wp:extent cx="279400" cy="279400"/>
            <wp:effectExtent l="0" t="0" r="6350" b="635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AA3970"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349AE8F5">
                <wp:simplePos x="0" y="0"/>
                <wp:positionH relativeFrom="margin">
                  <wp:posOffset>3174098</wp:posOffset>
                </wp:positionH>
                <wp:positionV relativeFrom="paragraph">
                  <wp:posOffset>1043507</wp:posOffset>
                </wp:positionV>
                <wp:extent cx="843207" cy="294967"/>
                <wp:effectExtent l="0" t="57150" r="0" b="6731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12519">
                          <a:off x="0" y="0"/>
                          <a:ext cx="843207" cy="294967"/>
                        </a:xfrm>
                        <a:prstGeom prst="rect">
                          <a:avLst/>
                        </a:prstGeom>
                        <a:noFill/>
                        <a:ln w="9525">
                          <a:noFill/>
                          <a:miter lim="800000"/>
                          <a:headEnd/>
                          <a:tailEnd/>
                        </a:ln>
                      </wps:spPr>
                      <wps:txbx>
                        <w:txbxContent>
                          <w:p w14:paraId="07A86BD8" w14:textId="008B6346" w:rsidR="00660A65" w:rsidRPr="00AA3970" w:rsidRDefault="00AA3970" w:rsidP="00660A65">
                            <w:pPr>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Spring</w:t>
                            </w:r>
                            <w:r w:rsidR="0047153F"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Creek</w:t>
                            </w:r>
                            <w:r w:rsidR="00660A65"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29" type="#_x0000_t202" style="position:absolute;margin-left:249.95pt;margin-top:82.15pt;width:66.4pt;height:23.25pt;rotation:887487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" filled="f" stroked="f">
                <v:textbox>
                  <w:txbxContent>
                    <w:p w14:paraId="07A86BD8" w14:textId="008B6346" w:rsidR="00660A65" w:rsidRPr="00AA3970" w:rsidRDefault="00AA3970" w:rsidP="00660A65">
                      <w:pPr>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Spring</w:t>
                      </w:r>
                      <w:r w:rsidR="0047153F"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Creek</w:t>
                      </w:r>
                      <w:r w:rsidR="00660A65"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D37AD7" w:rsidRPr="00483A08">
        <w:rPr>
          <w:b w:val="0"/>
          <w:bCs w:val="0"/>
          <w:noProof/>
        </w:rPr>
        <w:drawing>
          <wp:inline distT="0" distB="0" distL="0" distR="0" wp14:anchorId="58CA1AA3" wp14:editId="0BDFEBB8">
            <wp:extent cx="5943600" cy="36240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624086"/>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E61FBB">
        <w:rPr>
          <w:color w:val="FF0000"/>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t>Project Construction History</w:t>
      </w:r>
      <w:bookmarkEnd w:id="122"/>
    </w:p>
    <w:p w14:paraId="4B2B7065" w14:textId="45D0E8B8" w:rsidR="008A01C7" w:rsidRPr="00141E1B" w:rsidRDefault="008A01C7" w:rsidP="00141E1B">
      <w:pPr>
        <w:pStyle w:val="Body1"/>
      </w:pPr>
      <w:r w:rsidRPr="00141E1B">
        <w:t xml:space="preserve">The existing </w:t>
      </w:r>
      <w:r w:rsidRPr="00141E1B">
        <w:rPr>
          <w:color w:val="FF0000"/>
        </w:rPr>
        <w:t>(enter structure description)</w:t>
      </w:r>
      <w:r w:rsidRPr="00141E1B">
        <w:t xml:space="preserve"> was constructed in </w:t>
      </w:r>
      <w:r w:rsidRPr="00141E1B">
        <w:rPr>
          <w:color w:val="FF0000"/>
        </w:rPr>
        <w:t>____</w:t>
      </w:r>
      <w:r w:rsidRPr="00141E1B">
        <w:t>.</w:t>
      </w:r>
      <w:r w:rsidR="004A6C92">
        <w:t xml:space="preserve"> </w:t>
      </w:r>
      <w:r w:rsidRPr="00141E1B">
        <w:t xml:space="preserve">The structure was </w:t>
      </w:r>
      <w:r w:rsidRPr="00141E1B">
        <w:rPr>
          <w:color w:val="FF0000"/>
        </w:rPr>
        <w:t>(rehabilitated</w:t>
      </w:r>
      <w:r w:rsidR="004A7788">
        <w:rPr>
          <w:color w:val="FF0000"/>
        </w:rPr>
        <w:t xml:space="preserve">, </w:t>
      </w:r>
      <w:r w:rsidRPr="00141E1B">
        <w:rPr>
          <w:color w:val="FF0000"/>
        </w:rPr>
        <w:t>widened</w:t>
      </w:r>
      <w:r w:rsidR="004A7788">
        <w:rPr>
          <w:color w:val="FF0000"/>
        </w:rPr>
        <w:t xml:space="preserve">, </w:t>
      </w:r>
      <w:r w:rsidRPr="00141E1B">
        <w:rPr>
          <w:color w:val="FF0000"/>
        </w:rPr>
        <w:t>extended</w:t>
      </w:r>
      <w:r w:rsidR="004A7788">
        <w:rPr>
          <w:color w:val="FF0000"/>
        </w:rPr>
        <w:t xml:space="preserve">, </w:t>
      </w:r>
      <w:proofErr w:type="spellStart"/>
      <w:r w:rsidRPr="00141E1B">
        <w:rPr>
          <w:color w:val="FF0000"/>
        </w:rPr>
        <w:t>etc</w:t>
      </w:r>
      <w:proofErr w:type="spellEnd"/>
      <w:r w:rsidRPr="00141E1B">
        <w:rPr>
          <w:color w:val="FF0000"/>
        </w:rPr>
        <w:t>)</w:t>
      </w:r>
      <w:r w:rsidRPr="00141E1B">
        <w:t xml:space="preserve"> in </w:t>
      </w:r>
      <w:r w:rsidRPr="00141E1B">
        <w:rPr>
          <w:color w:val="FF0000"/>
        </w:rPr>
        <w:t>____</w:t>
      </w:r>
      <w:r w:rsidRPr="00141E1B">
        <w:t xml:space="preserve"> </w:t>
      </w:r>
      <w:r w:rsidRPr="00141E1B">
        <w:rPr>
          <w:color w:val="FF0000"/>
        </w:rPr>
        <w:t>(delete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141E1B">
        <w:rPr>
          <w:color w:val="FF0000"/>
        </w:rPr>
        <w:t>####-###.###</w:t>
      </w:r>
      <w:r w:rsidRPr="00141E1B">
        <w:t xml:space="preserve">. The structure ID of the proposed structure is </w:t>
      </w:r>
      <w:r w:rsidRPr="00141E1B">
        <w:rPr>
          <w:color w:val="FF0000"/>
        </w:rPr>
        <w:t>####-###.###</w:t>
      </w:r>
      <w:r w:rsidRPr="00141E1B">
        <w:t>. The existing structure ID will be used for the remainder of the report.</w:t>
      </w:r>
    </w:p>
    <w:p w14:paraId="7AEE835F" w14:textId="7E4CEC38" w:rsidR="008A01C7" w:rsidRPr="00141E1B" w:rsidRDefault="00FB0786" w:rsidP="00141E1B">
      <w:pPr>
        <w:pStyle w:val="Body1"/>
        <w:rPr>
          <w:color w:val="FF0000"/>
        </w:rPr>
      </w:pPr>
      <w:r w:rsidRPr="00141E1B">
        <w:rPr>
          <w:color w:val="FF0000"/>
        </w:rPr>
        <w:t>Indicate what the existing structure ID number is and what the new structure ID number will be af</w:t>
      </w:r>
      <w:r w:rsidR="00540DA8" w:rsidRPr="00141E1B">
        <w:rPr>
          <w:color w:val="FF0000"/>
        </w:rPr>
        <w:t>ter approval by Bridge Management Section</w:t>
      </w:r>
      <w:r w:rsidR="005F31AC" w:rsidRPr="00141E1B">
        <w:rPr>
          <w:color w:val="FF0000"/>
        </w:rPr>
        <w:t xml:space="preserve"> </w:t>
      </w:r>
      <w:r w:rsidR="005F31AC" w:rsidRPr="004A6C92">
        <w:rPr>
          <w:color w:val="FF0000"/>
        </w:rPr>
        <w:t xml:space="preserve">(refer to </w:t>
      </w:r>
      <w:hyperlink r:id="rId24" w:history="1">
        <w:r w:rsidR="00A35BD1" w:rsidRPr="006E1D2F">
          <w:rPr>
            <w:rStyle w:val="Hyperlink"/>
          </w:rPr>
          <w:t xml:space="preserve">New Bridge ID </w:t>
        </w:r>
        <w:r w:rsidR="006E1D2F" w:rsidRPr="006E1D2F">
          <w:rPr>
            <w:rStyle w:val="Hyperlink"/>
          </w:rPr>
          <w:t>Template s</w:t>
        </w:r>
        <w:r w:rsidR="00A35BD1" w:rsidRPr="006E1D2F">
          <w:rPr>
            <w:rStyle w:val="Hyperlink"/>
          </w:rPr>
          <w:t>preadsheet</w:t>
        </w:r>
      </w:hyperlink>
      <w:r w:rsidR="00A35BD1" w:rsidRPr="004A6C92">
        <w:rPr>
          <w:color w:val="FF0000"/>
        </w:rPr>
        <w:t xml:space="preserve"> on </w:t>
      </w:r>
      <w:hyperlink r:id="rId25" w:history="1">
        <w:r w:rsidR="00A35BD1" w:rsidRPr="004A6C92">
          <w:rPr>
            <w:rStyle w:val="Hyperlink"/>
          </w:rPr>
          <w:t>NDDOT References &amp; Forms Page</w:t>
        </w:r>
      </w:hyperlink>
      <w:r w:rsidR="00A35BD1" w:rsidRPr="004A6C92">
        <w:rPr>
          <w:color w:val="FF0000"/>
        </w:rPr>
        <w:t>)</w:t>
      </w:r>
      <w:r w:rsidR="00540DA8" w:rsidRPr="004A6C92">
        <w:rPr>
          <w:color w:val="FF0000"/>
        </w:rPr>
        <w:t>.</w:t>
      </w:r>
      <w:r w:rsidR="00540DA8" w:rsidRPr="00141E1B">
        <w:rPr>
          <w:color w:val="FF0000"/>
        </w:rPr>
        <w:t xml:space="preserve"> Note the existing structure’s construction year and briefly discuss construction and maintenance history.</w:t>
      </w:r>
    </w:p>
    <w:p w14:paraId="10EBF41B" w14:textId="0E6F6D2A" w:rsidR="00F05553" w:rsidRPr="005B5791" w:rsidRDefault="00F05553" w:rsidP="00F05553">
      <w:pPr>
        <w:pStyle w:val="Heading2"/>
      </w:pPr>
      <w:bookmarkStart w:id="123" w:name="_Toc158361563"/>
      <w:r>
        <w:lastRenderedPageBreak/>
        <w:t>Existing Conditions</w:t>
      </w:r>
      <w:bookmarkEnd w:id="123"/>
    </w:p>
    <w:p w14:paraId="6D2D9914" w14:textId="2EC88F90" w:rsidR="00AC707C" w:rsidRPr="00AC707C" w:rsidRDefault="006749BB" w:rsidP="005950E0">
      <w:pPr>
        <w:pStyle w:val="Body1"/>
        <w:spacing w:after="0"/>
        <w:rPr>
          <w:color w:val="FF0000"/>
        </w:rPr>
      </w:pPr>
      <w:r>
        <w:t xml:space="preserve">The existing structure has an overall length of </w:t>
      </w:r>
      <w:r w:rsidRPr="00AC707C">
        <w:rPr>
          <w:color w:val="FF0000"/>
        </w:rPr>
        <w:t>__</w:t>
      </w:r>
      <w:r w:rsidRPr="00AC707C">
        <w:t xml:space="preserve"> feet and a clear roadway width of </w:t>
      </w:r>
      <w:r w:rsidRPr="00AC707C">
        <w:rPr>
          <w:color w:val="FF0000"/>
        </w:rPr>
        <w:t>__</w:t>
      </w:r>
      <w:r w:rsidRPr="00AC707C">
        <w:t xml:space="preserve"> feet</w:t>
      </w:r>
      <w:r>
        <w:t>.</w:t>
      </w:r>
      <w:r w:rsidRPr="00AC707C">
        <w:t xml:space="preserve"> </w:t>
      </w:r>
      <w:r w:rsidR="00AC707C" w:rsidRPr="00AC707C">
        <w:t xml:space="preserve">The existing structure has a measured minimum vertical clearance of </w:t>
      </w:r>
      <w:r w:rsidR="00AC707C" w:rsidRPr="00AC707C">
        <w:rPr>
          <w:color w:val="FF0000"/>
        </w:rPr>
        <w:t>__</w:t>
      </w:r>
      <w:r w:rsidR="00AC707C" w:rsidRPr="00AC707C">
        <w:t xml:space="preserve"> feet </w:t>
      </w:r>
      <w:r w:rsidR="00AC707C" w:rsidRPr="00AC707C">
        <w:rPr>
          <w:color w:val="FF0000"/>
        </w:rPr>
        <w:t>(delete as applicable)</w:t>
      </w:r>
      <w:r w:rsidR="00AC707C" w:rsidRPr="00AC707C">
        <w:t xml:space="preserve">. The structure was last inspected in </w:t>
      </w:r>
      <w:r w:rsidR="00AC707C" w:rsidRPr="00B7651A">
        <w:rPr>
          <w:color w:val="FF0000"/>
        </w:rPr>
        <w:t>____</w:t>
      </w:r>
      <w:r w:rsidR="00AC707C" w:rsidRPr="00AC707C">
        <w:t xml:space="preserve">. At the time, the </w:t>
      </w:r>
      <w:r w:rsidR="00AC707C" w:rsidRPr="00AC707C">
        <w:rPr>
          <w:color w:val="FF0000"/>
        </w:rPr>
        <w:t>(delete following items as applicable)</w:t>
      </w:r>
      <w:r w:rsidR="00AC707C" w:rsidRPr="00AC707C">
        <w:t xml:space="preserve"> culvert was assigned a condition rating of </w:t>
      </w:r>
      <w:r w:rsidR="00AC707C" w:rsidRPr="00AC707C">
        <w:rPr>
          <w:color w:val="FF0000"/>
        </w:rPr>
        <w:t xml:space="preserve">_ </w:t>
      </w:r>
      <w:r w:rsidR="00AC707C" w:rsidRPr="00C8458C">
        <w:t>(</w:t>
      </w:r>
      <w:r w:rsidR="00AC707C" w:rsidRPr="00AC707C">
        <w:rPr>
          <w:color w:val="FF0000"/>
        </w:rPr>
        <w:t>enter code description, i.e. good/fair/poor/</w:t>
      </w:r>
      <w:proofErr w:type="spellStart"/>
      <w:r w:rsidR="00AC707C" w:rsidRPr="00AC707C">
        <w:rPr>
          <w:color w:val="FF0000"/>
        </w:rPr>
        <w:t>etc</w:t>
      </w:r>
      <w:proofErr w:type="spellEnd"/>
      <w:r w:rsidR="00C8458C" w:rsidRPr="00C8458C">
        <w:t xml:space="preserve"> condition</w:t>
      </w:r>
      <w:r w:rsidR="00AC707C" w:rsidRPr="00C8458C">
        <w:t xml:space="preserve">), </w:t>
      </w:r>
      <w:r w:rsidR="00AC707C" w:rsidRPr="00AC707C">
        <w:t xml:space="preserve">the bridge deck was assigned a condition rating of </w:t>
      </w:r>
      <w:r w:rsidR="00AC707C" w:rsidRPr="00AC707C">
        <w:rPr>
          <w:color w:val="FF0000"/>
        </w:rPr>
        <w:t>_</w:t>
      </w:r>
      <w:r w:rsidR="00AC707C" w:rsidRPr="00B7651A">
        <w:t xml:space="preserve"> (</w:t>
      </w:r>
      <w:r w:rsidR="00AC707C" w:rsidRPr="00AC707C">
        <w:rPr>
          <w:color w:val="FF0000"/>
        </w:rPr>
        <w:t>___</w:t>
      </w:r>
      <w:r w:rsidR="00AC707C" w:rsidRPr="00B7651A">
        <w:t xml:space="preserve"> condition), the superstructure was assigned a condition rating of </w:t>
      </w:r>
      <w:r w:rsidR="00AC707C" w:rsidRPr="00AC707C">
        <w:rPr>
          <w:color w:val="FF0000"/>
        </w:rPr>
        <w:t>_</w:t>
      </w:r>
      <w:r w:rsidR="00AC707C" w:rsidRPr="00B7651A">
        <w:t xml:space="preserve"> (</w:t>
      </w:r>
      <w:r w:rsidR="00AC707C" w:rsidRPr="00AC707C">
        <w:rPr>
          <w:color w:val="FF0000"/>
        </w:rPr>
        <w:t>___</w:t>
      </w:r>
      <w:r w:rsidR="00AC707C" w:rsidRPr="00B7651A">
        <w:t xml:space="preserve"> condition), and the substructure was assigned a condition rating of </w:t>
      </w:r>
      <w:r w:rsidR="00AC707C" w:rsidRPr="00AC707C">
        <w:rPr>
          <w:color w:val="FF0000"/>
        </w:rPr>
        <w:t>_</w:t>
      </w:r>
      <w:r w:rsidR="00AC707C" w:rsidRPr="00B7651A">
        <w:t xml:space="preserve"> (</w:t>
      </w:r>
      <w:r w:rsidR="00AC707C" w:rsidRPr="00AC707C">
        <w:rPr>
          <w:color w:val="FF0000"/>
        </w:rPr>
        <w:t>___</w:t>
      </w:r>
      <w:r w:rsidR="00AC707C" w:rsidRPr="00B7651A">
        <w:t xml:space="preserve"> condition). The channel was assigned a condition rating of </w:t>
      </w:r>
      <w:r w:rsidR="00AC707C" w:rsidRPr="00AC707C">
        <w:rPr>
          <w:color w:val="FF0000"/>
        </w:rPr>
        <w:t>_</w:t>
      </w:r>
      <w:r w:rsidR="00AC707C" w:rsidRPr="00D75E67">
        <w:t xml:space="preserve"> (</w:t>
      </w:r>
      <w:r w:rsidR="00AC707C" w:rsidRPr="00AC707C">
        <w:rPr>
          <w:color w:val="FF0000"/>
        </w:rPr>
        <w:t>___</w:t>
      </w:r>
      <w:r w:rsidR="00AC707C" w:rsidRPr="00D75E67">
        <w:t xml:space="preserve"> condition). Defects noted on the structure at the time included </w:t>
      </w:r>
      <w:r w:rsidR="00AC707C" w:rsidRPr="00AC707C">
        <w:rPr>
          <w:color w:val="FF0000"/>
        </w:rPr>
        <w:t>___</w:t>
      </w:r>
      <w:r w:rsidR="00AC707C" w:rsidRPr="00D75E67">
        <w:t xml:space="preserve">. A chaining survey was completed </w:t>
      </w:r>
      <w:r w:rsidR="00AC707C" w:rsidRPr="00AC707C">
        <w:rPr>
          <w:color w:val="FF0000"/>
        </w:rPr>
        <w:t xml:space="preserve">____ </w:t>
      </w:r>
      <w:r w:rsidR="00AC707C" w:rsidRPr="00D75E67">
        <w:t xml:space="preserve">and recorded to have </w:t>
      </w:r>
      <w:r w:rsidR="00AC707C" w:rsidRPr="00AC707C">
        <w:rPr>
          <w:color w:val="FF0000"/>
        </w:rPr>
        <w:t>___</w:t>
      </w:r>
      <w:r w:rsidR="00AC707C" w:rsidRPr="00D75E67">
        <w:t xml:space="preserve">% delamination </w:t>
      </w:r>
      <w:r w:rsidR="00AC707C" w:rsidRPr="00AC707C">
        <w:rPr>
          <w:color w:val="FF0000"/>
        </w:rPr>
        <w:t>(delete as applicable)</w:t>
      </w:r>
      <w:r w:rsidR="00AC707C" w:rsidRPr="00D75E67">
        <w:t>.</w:t>
      </w:r>
    </w:p>
    <w:p w14:paraId="095676F3" w14:textId="77777777" w:rsidR="00AC707C" w:rsidRPr="00AC707C" w:rsidRDefault="00AC707C" w:rsidP="005950E0">
      <w:pPr>
        <w:pStyle w:val="Body1"/>
        <w:spacing w:after="0"/>
        <w:rPr>
          <w:color w:val="FF0000"/>
        </w:rPr>
      </w:pPr>
    </w:p>
    <w:p w14:paraId="551E044B" w14:textId="77777777" w:rsidR="00AC707C" w:rsidRPr="00AC707C" w:rsidRDefault="00AC707C" w:rsidP="005950E0">
      <w:pPr>
        <w:pStyle w:val="Body1"/>
        <w:spacing w:after="0"/>
        <w:rPr>
          <w:color w:val="FF0000"/>
        </w:rPr>
      </w:pPr>
      <w:r w:rsidRPr="00E91016">
        <w:t xml:space="preserve">Skew: </w:t>
      </w:r>
      <w:r w:rsidRPr="00AC707C">
        <w:rPr>
          <w:color w:val="FF0000"/>
        </w:rPr>
        <w:t>_</w:t>
      </w:r>
      <w:r w:rsidRPr="00E91016">
        <w:t xml:space="preserve"> degrees</w:t>
      </w:r>
    </w:p>
    <w:p w14:paraId="7B979E0A" w14:textId="0D1C223D" w:rsidR="00AC707C" w:rsidRPr="00AC707C" w:rsidRDefault="00AC707C" w:rsidP="005950E0">
      <w:pPr>
        <w:pStyle w:val="Body1"/>
        <w:spacing w:after="0"/>
        <w:rPr>
          <w:color w:val="FF0000"/>
        </w:rPr>
      </w:pPr>
      <w:r w:rsidRPr="00E91016">
        <w:t>Current ADT (</w:t>
      </w:r>
      <w:r w:rsidRPr="00AC707C">
        <w:rPr>
          <w:color w:val="FF0000"/>
        </w:rPr>
        <w:t>year</w:t>
      </w:r>
      <w:r w:rsidRPr="00E91016">
        <w:t xml:space="preserve">) = </w:t>
      </w:r>
      <w:r w:rsidR="00E91016">
        <w:t>(</w:t>
      </w:r>
      <w:r w:rsidRPr="00AC707C">
        <w:rPr>
          <w:color w:val="FF0000"/>
        </w:rPr>
        <w:t>enter current ADT</w:t>
      </w:r>
      <w:r w:rsidR="00E91016">
        <w:t>)</w:t>
      </w:r>
    </w:p>
    <w:p w14:paraId="3F428EF8" w14:textId="3D98D49A" w:rsidR="00E91016" w:rsidRDefault="00AC707C" w:rsidP="005950E0">
      <w:pPr>
        <w:pStyle w:val="Body1"/>
        <w:spacing w:after="0"/>
      </w:pPr>
      <w:r w:rsidRPr="00E91016">
        <w:t>Future ADT (</w:t>
      </w:r>
      <w:r w:rsidRPr="00AC707C">
        <w:rPr>
          <w:color w:val="FF0000"/>
        </w:rPr>
        <w:t>year</w:t>
      </w:r>
      <w:r w:rsidRPr="00E91016">
        <w:t xml:space="preserve">) = </w:t>
      </w:r>
      <w:r w:rsidR="00E91016" w:rsidRPr="00E91016">
        <w:t>(</w:t>
      </w:r>
      <w:r w:rsidRPr="00AC707C">
        <w:rPr>
          <w:color w:val="FF0000"/>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785596" w:rsidRDefault="007D18D7" w:rsidP="00E91016">
      <w:pPr>
        <w:pStyle w:val="Body1"/>
        <w:spacing w:after="0" w:line="240" w:lineRule="auto"/>
        <w:rPr>
          <w:b/>
          <w:bCs/>
          <w:i/>
          <w:iCs/>
          <w:color w:val="FF0000"/>
        </w:rPr>
      </w:pPr>
      <w:r>
        <w:rPr>
          <w:b/>
          <w:bCs/>
          <w:i/>
          <w:iCs/>
          <w:color w:val="FF0000"/>
        </w:rPr>
        <w:t>Fill out the appropriate table below:</w:t>
      </w:r>
    </w:p>
    <w:p w14:paraId="19E28041" w14:textId="77777777" w:rsidR="00785596" w:rsidRDefault="00785596" w:rsidP="00E91016">
      <w:pPr>
        <w:pStyle w:val="Body1"/>
        <w:spacing w:after="0" w:line="240" w:lineRule="auto"/>
      </w:pPr>
    </w:p>
    <w:p w14:paraId="70A396AC" w14:textId="39D7FC65" w:rsidR="0027780C" w:rsidRPr="00433AFD" w:rsidRDefault="00A52183" w:rsidP="00433AFD">
      <w:pPr>
        <w:pStyle w:val="Caption"/>
        <w:rPr>
          <w:i/>
          <w:iCs/>
          <w:color w:val="FF0000"/>
        </w:rPr>
      </w:pPr>
      <w:r w:rsidRPr="00433AFD">
        <w:rPr>
          <w:i/>
          <w:iCs/>
        </w:rPr>
        <w:t xml:space="preserve">Table </w:t>
      </w:r>
      <w:r w:rsidR="001A22B6">
        <w:rPr>
          <w:i/>
          <w:iCs/>
          <w:color w:val="FF0000"/>
        </w:rPr>
        <w:t>_</w:t>
      </w:r>
      <w:r w:rsidR="004D276D" w:rsidRPr="00433AFD">
        <w:rPr>
          <w:i/>
          <w:iCs/>
        </w:rPr>
        <w:t xml:space="preserve"> – Structure Inventory </w:t>
      </w:r>
      <w:r w:rsidR="004D276D" w:rsidRPr="00433AFD">
        <w:rPr>
          <w:i/>
          <w:iCs/>
          <w:color w:val="FF0000"/>
        </w:rPr>
        <w:t xml:space="preserve">(for </w:t>
      </w:r>
      <w:r w:rsidR="005A2408" w:rsidRPr="00433AFD">
        <w:rPr>
          <w:i/>
          <w:iCs/>
          <w:color w:val="FF0000"/>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004B07">
              <w:rPr>
                <w:color w:val="FF0000"/>
              </w:rPr>
              <w:t>####-###.###</w:t>
            </w:r>
          </w:p>
        </w:tc>
        <w:tc>
          <w:tcPr>
            <w:tcW w:w="1828" w:type="dxa"/>
            <w:vAlign w:val="center"/>
          </w:tcPr>
          <w:p w14:paraId="776B1EA4" w14:textId="07212BF5" w:rsidR="0071044B" w:rsidRPr="009D3414" w:rsidRDefault="009D3414" w:rsidP="00433AFD">
            <w:pPr>
              <w:pStyle w:val="TableCell"/>
              <w:jc w:val="center"/>
              <w:rPr>
                <w:color w:val="FF0000"/>
              </w:rPr>
            </w:pPr>
            <w:r>
              <w:rPr>
                <w:color w:val="FF0000"/>
              </w:rPr>
              <w:t xml:space="preserve">Feature Intersected (e.g. </w:t>
            </w:r>
            <w:r w:rsidR="00AA3970">
              <w:rPr>
                <w:color w:val="FF0000"/>
              </w:rPr>
              <w:t>Spring</w:t>
            </w:r>
            <w:r>
              <w:rPr>
                <w:color w:val="FF0000"/>
              </w:rPr>
              <w:t xml:space="preserve"> Creek)</w:t>
            </w:r>
          </w:p>
        </w:tc>
        <w:tc>
          <w:tcPr>
            <w:tcW w:w="2250" w:type="dxa"/>
            <w:vAlign w:val="center"/>
          </w:tcPr>
          <w:p w14:paraId="63837416" w14:textId="1A0218BD" w:rsidR="0071044B" w:rsidRPr="004B2EDD" w:rsidRDefault="004B2EDD" w:rsidP="00433AFD">
            <w:pPr>
              <w:pStyle w:val="TableCell"/>
              <w:jc w:val="center"/>
              <w:rPr>
                <w:color w:val="FF0000"/>
              </w:rPr>
            </w:pPr>
            <w:r>
              <w:rPr>
                <w:color w:val="FF0000"/>
              </w:rPr>
              <w:t>L</w:t>
            </w:r>
            <w:r w:rsidRPr="000D0D8E">
              <w:rPr>
                <w:color w:val="auto"/>
              </w:rPr>
              <w:t>’</w:t>
            </w:r>
            <w:r w:rsidR="00C36902">
              <w:t xml:space="preserve"> </w:t>
            </w:r>
            <w:r w:rsidRPr="000D0D8E">
              <w:rPr>
                <w:color w:val="auto"/>
              </w:rPr>
              <w:t>x</w:t>
            </w:r>
            <w:r w:rsidR="00C36902">
              <w:t xml:space="preserve"> </w:t>
            </w:r>
            <w:r>
              <w:rPr>
                <w:color w:val="FF0000"/>
              </w:rPr>
              <w:t>W</w:t>
            </w:r>
            <w:r w:rsidRPr="000D0D8E">
              <w:rPr>
                <w:color w:val="auto"/>
              </w:rPr>
              <w:t>’</w:t>
            </w:r>
            <w:r w:rsidR="000D0D8E" w:rsidRPr="000D0D8E">
              <w:rPr>
                <w:color w:val="auto"/>
              </w:rPr>
              <w:t xml:space="preserve"> </w:t>
            </w:r>
            <w:r w:rsidR="000D0D8E">
              <w:rPr>
                <w:color w:val="FF0000"/>
              </w:rPr>
              <w:t>(Insert Bridge Description)</w:t>
            </w:r>
          </w:p>
        </w:tc>
        <w:tc>
          <w:tcPr>
            <w:tcW w:w="698" w:type="dxa"/>
            <w:vAlign w:val="center"/>
          </w:tcPr>
          <w:p w14:paraId="4509493B" w14:textId="7448E634" w:rsidR="0071044B" w:rsidRPr="00F10909" w:rsidRDefault="00004B07" w:rsidP="00433AFD">
            <w:pPr>
              <w:pStyle w:val="TableCell"/>
              <w:jc w:val="center"/>
            </w:pPr>
            <w:r>
              <w:rPr>
                <w:color w:val="FF0000"/>
              </w:rPr>
              <w:t>####</w:t>
            </w:r>
          </w:p>
        </w:tc>
        <w:tc>
          <w:tcPr>
            <w:tcW w:w="695" w:type="dxa"/>
            <w:vAlign w:val="center"/>
          </w:tcPr>
          <w:p w14:paraId="104B4317" w14:textId="2BB4428B" w:rsidR="0071044B" w:rsidRPr="00004B07" w:rsidRDefault="00004B07" w:rsidP="00433AFD">
            <w:pPr>
              <w:pStyle w:val="TableCell"/>
              <w:jc w:val="center"/>
              <w:rPr>
                <w:color w:val="FF0000"/>
              </w:rPr>
            </w:pPr>
            <w:r w:rsidRPr="00004B07">
              <w:rPr>
                <w:color w:val="FF0000"/>
              </w:rPr>
              <w:t>#</w:t>
            </w:r>
          </w:p>
        </w:tc>
        <w:tc>
          <w:tcPr>
            <w:tcW w:w="783" w:type="dxa"/>
            <w:vAlign w:val="center"/>
          </w:tcPr>
          <w:p w14:paraId="325976FD" w14:textId="3D698678" w:rsidR="0071044B" w:rsidRPr="00004B07" w:rsidRDefault="00004B07" w:rsidP="00433AFD">
            <w:pPr>
              <w:pStyle w:val="TableCell"/>
              <w:jc w:val="center"/>
              <w:rPr>
                <w:color w:val="FF0000"/>
              </w:rPr>
            </w:pPr>
            <w:r>
              <w:rPr>
                <w:color w:val="FF0000"/>
              </w:rPr>
              <w:t>#</w:t>
            </w:r>
          </w:p>
        </w:tc>
        <w:tc>
          <w:tcPr>
            <w:tcW w:w="594" w:type="dxa"/>
            <w:vAlign w:val="center"/>
          </w:tcPr>
          <w:p w14:paraId="2D369324" w14:textId="1458775F" w:rsidR="0071044B" w:rsidRPr="00004B07" w:rsidRDefault="00004B07" w:rsidP="00433AFD">
            <w:pPr>
              <w:pStyle w:val="TableCell"/>
              <w:jc w:val="center"/>
              <w:rPr>
                <w:color w:val="FF0000"/>
              </w:rPr>
            </w:pPr>
            <w:r>
              <w:rPr>
                <w:color w:val="FF0000"/>
              </w:rPr>
              <w:t>#</w:t>
            </w:r>
          </w:p>
        </w:tc>
        <w:tc>
          <w:tcPr>
            <w:tcW w:w="1005" w:type="dxa"/>
            <w:vAlign w:val="center"/>
          </w:tcPr>
          <w:p w14:paraId="21B78DA4" w14:textId="20E83FD2" w:rsidR="0071044B" w:rsidRPr="00004B07" w:rsidRDefault="00004B07" w:rsidP="00433AFD">
            <w:pPr>
              <w:pStyle w:val="TableCell"/>
              <w:jc w:val="center"/>
              <w:rPr>
                <w:color w:val="FF0000"/>
              </w:rPr>
            </w:pPr>
            <w:r>
              <w:rPr>
                <w:color w:val="FF0000"/>
              </w:rPr>
              <w:t>#</w:t>
            </w:r>
          </w:p>
        </w:tc>
      </w:tr>
    </w:tbl>
    <w:p w14:paraId="586895EC" w14:textId="77777777" w:rsidR="0027780C" w:rsidRDefault="0027780C" w:rsidP="00E91016">
      <w:pPr>
        <w:pStyle w:val="Body1"/>
        <w:spacing w:after="0" w:line="240" w:lineRule="auto"/>
      </w:pPr>
    </w:p>
    <w:p w14:paraId="5B6DF329" w14:textId="0CAB140B" w:rsidR="007D18D7" w:rsidRPr="007D18D7" w:rsidRDefault="007D18D7" w:rsidP="00E91016">
      <w:pPr>
        <w:pStyle w:val="Body1"/>
        <w:spacing w:after="0" w:line="240" w:lineRule="auto"/>
        <w:rPr>
          <w:b/>
          <w:bCs/>
          <w:i/>
          <w:iCs/>
          <w:color w:val="FF0000"/>
        </w:rPr>
      </w:pPr>
      <w:r w:rsidRPr="007D18D7">
        <w:rPr>
          <w:b/>
          <w:bCs/>
          <w:i/>
          <w:iCs/>
          <w:color w:val="FF0000"/>
        </w:rPr>
        <w:t>OR:</w:t>
      </w:r>
    </w:p>
    <w:p w14:paraId="08B14A1D" w14:textId="77777777" w:rsidR="007D18D7" w:rsidRDefault="007D18D7" w:rsidP="00E91016">
      <w:pPr>
        <w:pStyle w:val="Body1"/>
        <w:spacing w:after="0" w:line="240" w:lineRule="auto"/>
      </w:pPr>
    </w:p>
    <w:p w14:paraId="543500A7" w14:textId="003D709B" w:rsidR="007C3E11" w:rsidRPr="00433AFD" w:rsidRDefault="007C3E11" w:rsidP="00433AFD">
      <w:pPr>
        <w:pStyle w:val="Caption"/>
        <w:rPr>
          <w:i/>
          <w:iCs/>
          <w:color w:val="FF0000"/>
        </w:rPr>
      </w:pPr>
      <w:r w:rsidRPr="00433AFD">
        <w:rPr>
          <w:i/>
          <w:iCs/>
        </w:rPr>
        <w:t xml:space="preserve">Table </w:t>
      </w:r>
      <w:r w:rsidR="001A22B6">
        <w:rPr>
          <w:i/>
          <w:iCs/>
          <w:color w:val="FF0000"/>
        </w:rPr>
        <w:t>_</w:t>
      </w:r>
      <w:r w:rsidRPr="00433AFD">
        <w:rPr>
          <w:i/>
          <w:iCs/>
        </w:rPr>
        <w:t xml:space="preserve"> – Structure Inventory </w:t>
      </w:r>
      <w:r w:rsidRPr="00433AFD">
        <w:rPr>
          <w:i/>
          <w:iCs/>
          <w:color w:val="FF0000"/>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004B07">
              <w:rPr>
                <w:color w:val="FF0000"/>
              </w:rPr>
              <w:t>####-###.###</w:t>
            </w:r>
          </w:p>
        </w:tc>
        <w:tc>
          <w:tcPr>
            <w:tcW w:w="1785" w:type="dxa"/>
            <w:vAlign w:val="center"/>
          </w:tcPr>
          <w:p w14:paraId="4A1AE379" w14:textId="7B92F11F" w:rsidR="00261022" w:rsidRPr="009D3414" w:rsidRDefault="00261022" w:rsidP="00433AFD">
            <w:pPr>
              <w:pStyle w:val="TableCell"/>
              <w:jc w:val="center"/>
              <w:rPr>
                <w:color w:val="FF0000"/>
              </w:rPr>
            </w:pPr>
            <w:r>
              <w:rPr>
                <w:color w:val="FF0000"/>
              </w:rPr>
              <w:t xml:space="preserve">Feature Intersected (e.g. </w:t>
            </w:r>
            <w:r w:rsidR="00AA3970">
              <w:rPr>
                <w:color w:val="FF0000"/>
              </w:rPr>
              <w:t>Spring</w:t>
            </w:r>
            <w:r>
              <w:rPr>
                <w:color w:val="FF0000"/>
              </w:rPr>
              <w:t xml:space="preserve"> Creek)</w:t>
            </w:r>
          </w:p>
        </w:tc>
        <w:tc>
          <w:tcPr>
            <w:tcW w:w="3310" w:type="dxa"/>
            <w:vAlign w:val="center"/>
          </w:tcPr>
          <w:p w14:paraId="14261D17" w14:textId="477243DF" w:rsidR="00505FB9" w:rsidRDefault="006864AE" w:rsidP="00433AFD">
            <w:pPr>
              <w:pStyle w:val="TableCell"/>
              <w:jc w:val="center"/>
            </w:pPr>
            <w:r>
              <w:rPr>
                <w:color w:val="FF0000"/>
              </w:rPr>
              <w:t>Span</w:t>
            </w:r>
            <w:r w:rsidR="00261022" w:rsidRPr="000D0D8E">
              <w:rPr>
                <w:color w:val="auto"/>
              </w:rPr>
              <w:t>’</w:t>
            </w:r>
            <w:r w:rsidR="00C36902">
              <w:t xml:space="preserve"> </w:t>
            </w:r>
            <w:r w:rsidR="00261022" w:rsidRPr="000D0D8E">
              <w:rPr>
                <w:color w:val="auto"/>
              </w:rPr>
              <w:t>x</w:t>
            </w:r>
            <w:r w:rsidR="00C36902">
              <w:t xml:space="preserve"> </w:t>
            </w:r>
            <w:r w:rsidRPr="006864AE">
              <w:rPr>
                <w:color w:val="FF0000"/>
              </w:rPr>
              <w:t>Rise</w:t>
            </w:r>
            <w:r w:rsidR="00261022" w:rsidRPr="000D0D8E">
              <w:rPr>
                <w:color w:val="auto"/>
              </w:rPr>
              <w:t>’</w:t>
            </w:r>
            <w:r w:rsidR="00C36902">
              <w:t xml:space="preserve"> </w:t>
            </w:r>
            <w:r>
              <w:t>x</w:t>
            </w:r>
            <w:r w:rsidR="00C36902">
              <w:t xml:space="preserve"> </w:t>
            </w:r>
            <w:r>
              <w:rPr>
                <w:color w:val="FF0000"/>
              </w:rPr>
              <w:t>L</w:t>
            </w:r>
            <w:r w:rsidR="00505FB9">
              <w:t>’ or</w:t>
            </w:r>
          </w:p>
          <w:p w14:paraId="4A34BD50" w14:textId="77777777" w:rsidR="00C36902" w:rsidRDefault="00C36902" w:rsidP="00433AFD">
            <w:pPr>
              <w:pStyle w:val="TableCell"/>
              <w:jc w:val="center"/>
            </w:pPr>
            <w:r w:rsidRPr="00C36902">
              <w:rPr>
                <w:color w:val="FF0000"/>
              </w:rPr>
              <w:t>Diameter</w:t>
            </w:r>
            <w:r>
              <w:t xml:space="preserve">’ x </w:t>
            </w:r>
            <w:r w:rsidRPr="00C36902">
              <w:rPr>
                <w:color w:val="FF0000"/>
              </w:rPr>
              <w:t>L</w:t>
            </w:r>
            <w:r>
              <w:t>’</w:t>
            </w:r>
          </w:p>
          <w:p w14:paraId="0495853B" w14:textId="644F7D47" w:rsidR="00261022" w:rsidRPr="004B2EDD" w:rsidRDefault="00261022" w:rsidP="00433AFD">
            <w:pPr>
              <w:pStyle w:val="TableCell"/>
              <w:jc w:val="center"/>
              <w:rPr>
                <w:color w:val="FF0000"/>
              </w:rPr>
            </w:pPr>
            <w:r>
              <w:rPr>
                <w:color w:val="FF0000"/>
              </w:rPr>
              <w:t xml:space="preserve">(Insert </w:t>
            </w:r>
            <w:r w:rsidR="00727E03">
              <w:rPr>
                <w:color w:val="FF0000"/>
              </w:rPr>
              <w:t>Culvert</w:t>
            </w:r>
            <w:r>
              <w:rPr>
                <w:color w:val="FF0000"/>
              </w:rPr>
              <w:t xml:space="preserve"> Description)</w:t>
            </w:r>
          </w:p>
        </w:tc>
        <w:tc>
          <w:tcPr>
            <w:tcW w:w="720" w:type="dxa"/>
            <w:vAlign w:val="center"/>
          </w:tcPr>
          <w:p w14:paraId="7724EDF7" w14:textId="77777777" w:rsidR="00261022" w:rsidRPr="00F10909" w:rsidRDefault="00261022" w:rsidP="00433AFD">
            <w:pPr>
              <w:pStyle w:val="TableCell"/>
              <w:jc w:val="center"/>
            </w:pPr>
            <w:r>
              <w:rPr>
                <w:color w:val="FF0000"/>
              </w:rPr>
              <w:t>####</w:t>
            </w:r>
          </w:p>
        </w:tc>
        <w:tc>
          <w:tcPr>
            <w:tcW w:w="1060" w:type="dxa"/>
            <w:vAlign w:val="center"/>
          </w:tcPr>
          <w:p w14:paraId="0840EB8B" w14:textId="6BC694D5" w:rsidR="00261022" w:rsidRPr="00004B07" w:rsidRDefault="00261022" w:rsidP="00433AFD">
            <w:pPr>
              <w:pStyle w:val="TableCell"/>
              <w:jc w:val="center"/>
              <w:rPr>
                <w:color w:val="FF0000"/>
              </w:rPr>
            </w:pPr>
            <w:r w:rsidRPr="00004B07">
              <w:rPr>
                <w:color w:val="FF0000"/>
              </w:rPr>
              <w:t>#</w:t>
            </w:r>
          </w:p>
        </w:tc>
        <w:tc>
          <w:tcPr>
            <w:tcW w:w="1005" w:type="dxa"/>
            <w:vAlign w:val="center"/>
          </w:tcPr>
          <w:p w14:paraId="2F37C0BE" w14:textId="70A4EFF3" w:rsidR="00261022" w:rsidRPr="00004B07" w:rsidRDefault="00261022" w:rsidP="00433AFD">
            <w:pPr>
              <w:pStyle w:val="TableCell"/>
              <w:jc w:val="center"/>
              <w:rPr>
                <w:color w:val="FF0000"/>
              </w:rPr>
            </w:pPr>
            <w:r>
              <w:rPr>
                <w:color w:val="FF0000"/>
              </w:rPr>
              <w:t>#</w:t>
            </w:r>
          </w:p>
        </w:tc>
      </w:tr>
    </w:tbl>
    <w:p w14:paraId="266C9B23" w14:textId="77777777" w:rsidR="00995ED1" w:rsidRDefault="00995ED1" w:rsidP="00E91016">
      <w:pPr>
        <w:pStyle w:val="Body1"/>
        <w:spacing w:after="0" w:line="240" w:lineRule="auto"/>
      </w:pPr>
    </w:p>
    <w:p w14:paraId="35F72661" w14:textId="1919230B" w:rsidR="00DB7B13" w:rsidRPr="008C4E47" w:rsidRDefault="008C4E47" w:rsidP="005950E0">
      <w:pPr>
        <w:pStyle w:val="Body1"/>
        <w:spacing w:after="0"/>
        <w:rPr>
          <w:color w:val="FF0000"/>
        </w:rPr>
      </w:pPr>
      <w:r>
        <w:rPr>
          <w:color w:val="FF0000"/>
        </w:rPr>
        <w:t xml:space="preserve">Specify existing structure details including type, size, </w:t>
      </w:r>
      <w:r w:rsidR="00971A36">
        <w:rPr>
          <w:color w:val="FF0000"/>
        </w:rPr>
        <w:t>location, skew, year built, waterway opening, condition ratings, AADT, etc. Make note of any observed scour or any other critical deficiencies.</w:t>
      </w:r>
    </w:p>
    <w:p w14:paraId="2B8C7887" w14:textId="77777777" w:rsidR="00BE7EF0" w:rsidRPr="00F05553" w:rsidRDefault="00BE7EF0" w:rsidP="00E91016">
      <w:pPr>
        <w:pStyle w:val="Body1"/>
        <w:spacing w:after="0" w:line="240" w:lineRule="auto"/>
      </w:pPr>
    </w:p>
    <w:p w14:paraId="73EF420B" w14:textId="3909891C"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Default="00861302" w:rsidP="00F05553">
      <w:pPr>
        <w:pStyle w:val="Body1"/>
        <w:rPr>
          <w:color w:val="FF0000"/>
        </w:rPr>
      </w:pPr>
      <w:r>
        <w:rPr>
          <w:color w:val="FF0000"/>
        </w:rPr>
        <w:t>(</w:t>
      </w:r>
      <w:r w:rsidRPr="00861302">
        <w:rPr>
          <w:color w:val="FF0000"/>
        </w:rPr>
        <w:t xml:space="preserve">ArcGIS, QGIS, </w:t>
      </w:r>
      <w:proofErr w:type="spellStart"/>
      <w:r w:rsidRPr="00861302">
        <w:rPr>
          <w:color w:val="FF0000"/>
        </w:rPr>
        <w:t>etc</w:t>
      </w:r>
      <w:proofErr w:type="spellEnd"/>
      <w:r>
        <w:rPr>
          <w:color w:val="FF0000"/>
        </w:rPr>
        <w:t>)</w:t>
      </w:r>
      <w:r w:rsidRPr="00861302">
        <w:t xml:space="preserve"> software was utilized to map the contributing drainage area using </w:t>
      </w:r>
      <w:r w:rsidRPr="005B50ED">
        <w:rPr>
          <w:color w:val="FF0000"/>
        </w:rPr>
        <w:t xml:space="preserve">(topographic maps, LiDAR elevation data, </w:t>
      </w:r>
      <w:proofErr w:type="spellStart"/>
      <w:r w:rsidRPr="005B50ED">
        <w:rPr>
          <w:color w:val="FF0000"/>
        </w:rPr>
        <w:t>etc</w:t>
      </w:r>
      <w:proofErr w:type="spellEnd"/>
      <w:r w:rsidRPr="005B50ED">
        <w:rPr>
          <w:color w:val="FF0000"/>
        </w:rPr>
        <w:t>)</w:t>
      </w:r>
      <w:r w:rsidRPr="00861302">
        <w:t xml:space="preserve">. The drainage area for this structure was determined to be approximately </w:t>
      </w:r>
      <w:r w:rsidRPr="00861302">
        <w:rPr>
          <w:color w:val="FF0000"/>
        </w:rPr>
        <w:t>___</w:t>
      </w:r>
      <w:r w:rsidRPr="00861302">
        <w:t xml:space="preserve"> square miles with a stream gradient of </w:t>
      </w:r>
      <w:r w:rsidRPr="00861302">
        <w:rPr>
          <w:color w:val="FF0000"/>
        </w:rPr>
        <w:t>___</w:t>
      </w:r>
      <w:r w:rsidRPr="00861302">
        <w:t xml:space="preserve"> feet per mile and is located in Hydrologic Zone </w:t>
      </w:r>
      <w:r w:rsidRPr="00861302">
        <w:rPr>
          <w:color w:val="FF0000"/>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861302">
        <w:rPr>
          <w:color w:val="FF0000"/>
        </w:rPr>
        <w:t>_</w:t>
      </w:r>
      <w:r w:rsidR="00945C09">
        <w:t>.</w:t>
      </w:r>
      <w:r w:rsidR="00EF3DC0">
        <w:t xml:space="preserve"> </w:t>
      </w:r>
      <w:r w:rsidR="00EF3DC0" w:rsidRPr="000F7BA4">
        <w:rPr>
          <w:color w:val="FF0000"/>
        </w:rPr>
        <w:t>(</w:t>
      </w:r>
      <w:r w:rsidR="00945C09">
        <w:rPr>
          <w:color w:val="FF0000"/>
        </w:rPr>
        <w:t>N</w:t>
      </w:r>
      <w:r w:rsidR="00666BAF" w:rsidRPr="000F7BA4">
        <w:rPr>
          <w:color w:val="FF0000"/>
        </w:rPr>
        <w:t xml:space="preserve">ote that </w:t>
      </w:r>
      <w:r w:rsidR="00EF3DC0" w:rsidRPr="000F7BA4">
        <w:rPr>
          <w:color w:val="FF0000"/>
        </w:rPr>
        <w:t xml:space="preserve">for </w:t>
      </w:r>
      <w:proofErr w:type="spellStart"/>
      <w:r w:rsidR="00666BAF" w:rsidRPr="000F7BA4">
        <w:rPr>
          <w:color w:val="FF0000"/>
        </w:rPr>
        <w:t>un</w:t>
      </w:r>
      <w:r w:rsidR="00EF3DC0" w:rsidRPr="000F7BA4">
        <w:rPr>
          <w:color w:val="FF0000"/>
        </w:rPr>
        <w:t>gaged</w:t>
      </w:r>
      <w:proofErr w:type="spellEnd"/>
      <w:r w:rsidR="00EF3DC0" w:rsidRPr="000F7BA4">
        <w:rPr>
          <w:color w:val="FF0000"/>
        </w:rPr>
        <w:t xml:space="preserve"> s</w:t>
      </w:r>
      <w:r w:rsidR="00666BAF" w:rsidRPr="000F7BA4">
        <w:rPr>
          <w:color w:val="FF0000"/>
        </w:rPr>
        <w:t>ites on</w:t>
      </w:r>
      <w:r w:rsidR="00F13E33" w:rsidRPr="000F7BA4">
        <w:rPr>
          <w:color w:val="FF0000"/>
        </w:rPr>
        <w:t xml:space="preserve"> a gaged s</w:t>
      </w:r>
      <w:r w:rsidR="00EF3DC0" w:rsidRPr="000F7BA4">
        <w:rPr>
          <w:color w:val="FF0000"/>
        </w:rPr>
        <w:t>tream</w:t>
      </w:r>
      <w:r w:rsidR="00F13E33" w:rsidRPr="000F7BA4">
        <w:rPr>
          <w:color w:val="FF0000"/>
        </w:rPr>
        <w:t xml:space="preserve"> that has 10 or more years of peak-flow record, </w:t>
      </w:r>
      <w:r w:rsidR="00D90718" w:rsidRPr="000F7BA4">
        <w:rPr>
          <w:color w:val="FF0000"/>
        </w:rPr>
        <w:t xml:space="preserve">an area-weighted equation </w:t>
      </w:r>
      <w:r w:rsidR="006359A3" w:rsidRPr="000F7BA4">
        <w:rPr>
          <w:color w:val="FF0000"/>
        </w:rPr>
        <w:t>may be used as an alternative to the Regression Equations</w:t>
      </w:r>
      <w:r w:rsidR="00CF77B3">
        <w:rPr>
          <w:color w:val="FF0000"/>
        </w:rPr>
        <w:t xml:space="preserve"> for an improved estimate</w:t>
      </w:r>
      <w:r w:rsidR="006359A3" w:rsidRPr="000F7BA4">
        <w:rPr>
          <w:color w:val="FF0000"/>
        </w:rPr>
        <w:t>)</w:t>
      </w:r>
      <w:r w:rsidR="00EF3DC0">
        <w:t xml:space="preserve"> </w:t>
      </w:r>
    </w:p>
    <w:p w14:paraId="2E265335" w14:textId="371D6747" w:rsidR="00FC667B" w:rsidRDefault="005D0AC4" w:rsidP="005259CF">
      <w:pPr>
        <w:pStyle w:val="Body1"/>
        <w:rPr>
          <w:color w:val="FF0000"/>
        </w:rPr>
      </w:pPr>
      <w:r>
        <w:rPr>
          <w:color w:val="FF0000"/>
        </w:rPr>
        <w:t>Include brief description of</w:t>
      </w:r>
      <w:r w:rsidR="003B116E" w:rsidRPr="003B116E">
        <w:t xml:space="preserve"> </w:t>
      </w:r>
      <w:r w:rsidR="003B116E" w:rsidRPr="003B116E">
        <w:rPr>
          <w:color w:val="FF0000"/>
        </w:rPr>
        <w:t>drainage area size, stream gradient, Hydrologic Zone,</w:t>
      </w:r>
      <w:r w:rsidR="003B116E">
        <w:rPr>
          <w:color w:val="FF0000"/>
        </w:rPr>
        <w:t xml:space="preserve"> </w:t>
      </w:r>
      <w:r w:rsidR="003B116E" w:rsidRPr="003B116E">
        <w:rPr>
          <w:color w:val="FF0000"/>
        </w:rPr>
        <w:t>roadway classification, and corresponding design flood frequency event. Include table of</w:t>
      </w:r>
      <w:r w:rsidR="003B116E">
        <w:rPr>
          <w:color w:val="FF0000"/>
        </w:rPr>
        <w:t xml:space="preserve"> </w:t>
      </w:r>
      <w:r w:rsidR="003B116E" w:rsidRPr="003B116E">
        <w:rPr>
          <w:color w:val="FF0000"/>
        </w:rPr>
        <w:t>flood frequency discharge values (</w:t>
      </w:r>
      <w:r w:rsidR="00673EDA">
        <w:rPr>
          <w:color w:val="FF0000"/>
        </w:rPr>
        <w:t xml:space="preserve">example </w:t>
      </w:r>
      <w:r w:rsidR="00481605">
        <w:rPr>
          <w:color w:val="FF0000"/>
        </w:rPr>
        <w:t xml:space="preserve">utilizing 2015 Regression Equations </w:t>
      </w:r>
      <w:r w:rsidR="000B0100">
        <w:rPr>
          <w:color w:val="FF0000"/>
        </w:rPr>
        <w:t>provided</w:t>
      </w:r>
      <w:r w:rsidR="003B116E" w:rsidRPr="003B116E">
        <w:rPr>
          <w:color w:val="FF0000"/>
        </w:rPr>
        <w:t xml:space="preserve"> below) and map of drainage area in appendix.</w:t>
      </w:r>
      <w:r>
        <w:rPr>
          <w:color w:val="FF0000"/>
        </w:rPr>
        <w:t xml:space="preserve"> </w:t>
      </w:r>
    </w:p>
    <w:p w14:paraId="51A7B4C7" w14:textId="636E4E97" w:rsidR="000B0100" w:rsidRDefault="001C59F2" w:rsidP="00FC667B">
      <w:pPr>
        <w:pStyle w:val="Body1"/>
        <w:spacing w:after="0" w:line="240" w:lineRule="auto"/>
        <w:rPr>
          <w:noProof/>
          <w:color w:val="FF0000"/>
        </w:rPr>
      </w:pPr>
      <w:r>
        <w:rPr>
          <w:noProof/>
          <w:color w:val="FF0000"/>
        </w:rPr>
        <w:drawing>
          <wp:inline distT="0" distB="0" distL="0" distR="0" wp14:anchorId="19C9E394" wp14:editId="49F07CEB">
            <wp:extent cx="5852160" cy="4403898"/>
            <wp:effectExtent l="38100" t="38100" r="34290" b="349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6">
                      <a:extLst>
                        <a:ext uri="{28A0092B-C50C-407E-A947-70E740481C1C}">
                          <a14:useLocalDpi xmlns:a14="http://schemas.microsoft.com/office/drawing/2010/main" val="0"/>
                        </a:ext>
                      </a:extLst>
                    </a:blip>
                    <a:stretch>
                      <a:fillRect/>
                    </a:stretch>
                  </pic:blipFill>
                  <pic:spPr>
                    <a:xfrm>
                      <a:off x="0" y="0"/>
                      <a:ext cx="5852160" cy="4403898"/>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197F2A">
        <w:rPr>
          <w:color w:val="FF0000"/>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Pr>
          <w:color w:val="FF0000"/>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786C0C2D">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7"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CB7A40">
        <w:rPr>
          <w:color w:val="FF0000"/>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7F7F57">
        <w:rPr>
          <w:color w:val="FF0000"/>
        </w:rPr>
        <w:t>(drain</w:t>
      </w:r>
      <w:r w:rsidR="004A7788">
        <w:rPr>
          <w:color w:val="FF0000"/>
        </w:rPr>
        <w:t xml:space="preserve">, </w:t>
      </w:r>
      <w:r w:rsidRPr="007F7F57">
        <w:rPr>
          <w:color w:val="FF0000"/>
        </w:rPr>
        <w:t>creek</w:t>
      </w:r>
      <w:r w:rsidR="004A7788">
        <w:rPr>
          <w:color w:val="FF0000"/>
        </w:rPr>
        <w:t xml:space="preserve">, </w:t>
      </w:r>
      <w:r w:rsidRPr="007F7F57">
        <w:rPr>
          <w:color w:val="FF0000"/>
        </w:rPr>
        <w:t>river)</w:t>
      </w:r>
      <w:r>
        <w:t xml:space="preserve">’s watershed is situated in a </w:t>
      </w:r>
      <w:r w:rsidRPr="00045DA7">
        <w:rPr>
          <w:color w:val="FF0000"/>
        </w:rPr>
        <w:t>(</w:t>
      </w:r>
      <w:r>
        <w:rPr>
          <w:color w:val="FF0000"/>
        </w:rPr>
        <w:t>rural</w:t>
      </w:r>
      <w:r w:rsidR="004A7788">
        <w:rPr>
          <w:color w:val="FF0000"/>
        </w:rPr>
        <w:t xml:space="preserve">, </w:t>
      </w:r>
      <w:r>
        <w:rPr>
          <w:color w:val="FF0000"/>
        </w:rPr>
        <w:t>urban</w:t>
      </w:r>
      <w:r w:rsidR="001F7DBE">
        <w:rPr>
          <w:color w:val="FF0000"/>
        </w:rPr>
        <w:t xml:space="preserve">, </w:t>
      </w:r>
      <w:proofErr w:type="spellStart"/>
      <w:r w:rsidR="001F7DBE">
        <w:rPr>
          <w:color w:val="FF0000"/>
        </w:rPr>
        <w:t>etc</w:t>
      </w:r>
      <w:proofErr w:type="spellEnd"/>
      <w:r>
        <w:rPr>
          <w:color w:val="FF0000"/>
        </w:rPr>
        <w:t>)</w:t>
      </w:r>
      <w:r>
        <w:t xml:space="preserve"> area comprised of </w:t>
      </w:r>
      <w:r w:rsidRPr="00B122A9">
        <w:rPr>
          <w:color w:val="FF0000"/>
        </w:rPr>
        <w:t>(insert description of contributing watershed, e.g. primarily cultivated land with some pastureland and numerous tree</w:t>
      </w:r>
      <w:r>
        <w:rPr>
          <w:color w:val="FF0000"/>
        </w:rPr>
        <w:t>s</w:t>
      </w:r>
      <w:r w:rsidRPr="00B122A9">
        <w:rPr>
          <w:color w:val="FF0000"/>
        </w:rPr>
        <w:t xml:space="preserve"> interspersed throughout)</w:t>
      </w:r>
      <w:r>
        <w:t xml:space="preserve">. The stream channel for the </w:t>
      </w:r>
      <w:r w:rsidRPr="000D1EE6">
        <w:rPr>
          <w:color w:val="FF0000"/>
        </w:rPr>
        <w:t>(</w:t>
      </w:r>
      <w:r>
        <w:rPr>
          <w:color w:val="FF0000"/>
        </w:rPr>
        <w:t>drain</w:t>
      </w:r>
      <w:r w:rsidR="001F7DBE">
        <w:rPr>
          <w:color w:val="FF0000"/>
        </w:rPr>
        <w:t xml:space="preserve">, </w:t>
      </w:r>
      <w:r>
        <w:rPr>
          <w:color w:val="FF0000"/>
        </w:rPr>
        <w:t>creek</w:t>
      </w:r>
      <w:r w:rsidR="001F7DBE">
        <w:rPr>
          <w:color w:val="FF0000"/>
        </w:rPr>
        <w:t xml:space="preserve">, </w:t>
      </w:r>
      <w:r w:rsidRPr="000D1EE6">
        <w:rPr>
          <w:color w:val="FF0000"/>
        </w:rPr>
        <w:t>river)</w:t>
      </w:r>
      <w:r>
        <w:t xml:space="preserve"> has a </w:t>
      </w:r>
      <w:r>
        <w:rPr>
          <w:color w:val="FF0000"/>
        </w:rPr>
        <w:t>(insert description of stream slope, e.g. relatively mild</w:t>
      </w:r>
      <w:r w:rsidR="001F7DBE">
        <w:rPr>
          <w:color w:val="FF0000"/>
        </w:rPr>
        <w:t xml:space="preserve">, </w:t>
      </w:r>
      <w:r w:rsidR="002C1DFC">
        <w:rPr>
          <w:color w:val="FF0000"/>
        </w:rPr>
        <w:t>steep</w:t>
      </w:r>
      <w:r w:rsidR="001F7DBE">
        <w:rPr>
          <w:color w:val="FF0000"/>
        </w:rPr>
        <w:t xml:space="preserve">, </w:t>
      </w:r>
      <w:proofErr w:type="spellStart"/>
      <w:r w:rsidR="002C1DFC">
        <w:rPr>
          <w:color w:val="FF0000"/>
        </w:rPr>
        <w:t>etc</w:t>
      </w:r>
      <w:proofErr w:type="spellEnd"/>
      <w:r>
        <w:rPr>
          <w:color w:val="FF0000"/>
        </w:rPr>
        <w:t>)</w:t>
      </w:r>
      <w:r>
        <w:t xml:space="preserve"> stream gradient.</w:t>
      </w:r>
    </w:p>
    <w:p w14:paraId="76D1F29B" w14:textId="77777777" w:rsidR="00301F5E" w:rsidRDefault="00301F5E" w:rsidP="0095465F">
      <w:pPr>
        <w:pStyle w:val="ListBullet"/>
        <w:numPr>
          <w:ilvl w:val="0"/>
          <w:numId w:val="0"/>
        </w:numPr>
      </w:pPr>
    </w:p>
    <w:p w14:paraId="2DB30BD0" w14:textId="6E98676A" w:rsidR="00301F5E" w:rsidRPr="00EC4D14" w:rsidRDefault="00301F5E" w:rsidP="0095465F">
      <w:pPr>
        <w:pStyle w:val="ListBullet"/>
        <w:numPr>
          <w:ilvl w:val="0"/>
          <w:numId w:val="0"/>
        </w:numPr>
        <w:rPr>
          <w:color w:val="FF0000"/>
        </w:rPr>
      </w:pPr>
      <w:r w:rsidRPr="00EC4D14">
        <w:rPr>
          <w:color w:val="FF0000"/>
        </w:rPr>
        <w:t xml:space="preserve">Describe the </w:t>
      </w:r>
      <w:r w:rsidR="00056182" w:rsidRPr="00EC4D14">
        <w:rPr>
          <w:color w:val="FF0000"/>
        </w:rPr>
        <w:t xml:space="preserve">project site conditions and any special circumstances (upstream/downstream drainage structures, dams, levees, erosion, scour, </w:t>
      </w:r>
      <w:r w:rsidR="003042B7" w:rsidRPr="00EC4D14">
        <w:rPr>
          <w:color w:val="FF0000"/>
        </w:rPr>
        <w:t xml:space="preserve">sedimentation, </w:t>
      </w:r>
      <w:r w:rsidR="00056182" w:rsidRPr="00EC4D14">
        <w:rPr>
          <w:color w:val="FF0000"/>
        </w:rPr>
        <w:t xml:space="preserve">channel changes, protected lands, residential structures, </w:t>
      </w:r>
      <w:proofErr w:type="spellStart"/>
      <w:r w:rsidR="00056182" w:rsidRPr="00EC4D14">
        <w:rPr>
          <w:color w:val="FF0000"/>
        </w:rPr>
        <w:t>etc</w:t>
      </w:r>
      <w:proofErr w:type="spellEnd"/>
      <w:r w:rsidR="001D4675" w:rsidRPr="00EC4D14">
        <w:rPr>
          <w:color w:val="FF0000"/>
        </w:rPr>
        <w:t xml:space="preserve">). Provide additional exhibits of unique features </w:t>
      </w:r>
      <w:r w:rsidR="006E1D2F">
        <w:rPr>
          <w:color w:val="FF0000"/>
        </w:rPr>
        <w:t xml:space="preserve">as figures or </w:t>
      </w:r>
      <w:r w:rsidR="001D4675" w:rsidRPr="00EC4D14">
        <w:rPr>
          <w:color w:val="FF0000"/>
        </w:rPr>
        <w:t>in appendix</w:t>
      </w:r>
      <w:r w:rsidR="00286B9F">
        <w:rPr>
          <w:color w:val="FF0000"/>
        </w:rPr>
        <w:t xml:space="preserve"> </w:t>
      </w:r>
      <w:r w:rsidR="001D4675" w:rsidRPr="00EC4D14">
        <w:rPr>
          <w:color w:val="FF0000"/>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9914BF">
        <w:rPr>
          <w:color w:val="FF0000"/>
        </w:rPr>
        <w:t>XXXX-XXX.XXX</w:t>
      </w:r>
      <w:r w:rsidRPr="009914BF">
        <w:t xml:space="preserve"> is situated within FEMA Flood Hazard Zone </w:t>
      </w:r>
      <w:r w:rsidRPr="009914BF">
        <w:rPr>
          <w:color w:val="FF0000"/>
        </w:rPr>
        <w:t>_</w:t>
      </w:r>
      <w:r w:rsidRPr="009914BF">
        <w:t xml:space="preserve">, which is classified as the </w:t>
      </w:r>
      <w:r>
        <w:rPr>
          <w:color w:val="FF0000"/>
        </w:rPr>
        <w:t>(</w:t>
      </w:r>
      <w:r w:rsidRPr="009914BF">
        <w:rPr>
          <w:color w:val="FF0000"/>
        </w:rPr>
        <w:t xml:space="preserve">enter FEMA zone description, i.e. Area of Minimal Flood Hazard, 100-yr Floodplain, </w:t>
      </w:r>
      <w:proofErr w:type="spellStart"/>
      <w:r w:rsidRPr="009914BF">
        <w:rPr>
          <w:color w:val="FF0000"/>
        </w:rPr>
        <w:t>etc</w:t>
      </w:r>
      <w:proofErr w:type="spellEnd"/>
      <w:r>
        <w:rPr>
          <w:color w:val="FF0000"/>
        </w:rPr>
        <w:t>)</w:t>
      </w:r>
      <w:r w:rsidRPr="009914BF">
        <w:t xml:space="preserve">. Therefore, a </w:t>
      </w:r>
      <w:r w:rsidR="003364F4" w:rsidRPr="003364F4">
        <w:rPr>
          <w:color w:val="FF0000"/>
        </w:rPr>
        <w:t>(</w:t>
      </w:r>
      <w:r w:rsidRPr="009914BF">
        <w:rPr>
          <w:color w:val="FF0000"/>
        </w:rPr>
        <w:t>Floodplain</w:t>
      </w:r>
      <w:r w:rsidR="00255E69">
        <w:rPr>
          <w:color w:val="FF0000"/>
        </w:rPr>
        <w:t xml:space="preserve"> Authorization</w:t>
      </w:r>
      <w:r w:rsidR="001F7DBE">
        <w:rPr>
          <w:color w:val="FF0000"/>
        </w:rPr>
        <w:t xml:space="preserve">, </w:t>
      </w:r>
      <w:r w:rsidRPr="00255E69">
        <w:rPr>
          <w:color w:val="FF0000"/>
        </w:rPr>
        <w:t>Floodway Permit</w:t>
      </w:r>
      <w:r w:rsidR="001F7DBE">
        <w:rPr>
          <w:color w:val="FF0000"/>
        </w:rPr>
        <w:t xml:space="preserve">, </w:t>
      </w:r>
      <w:proofErr w:type="spellStart"/>
      <w:r w:rsidR="003364F4">
        <w:rPr>
          <w:color w:val="FF0000"/>
        </w:rPr>
        <w:t>etc</w:t>
      </w:r>
      <w:proofErr w:type="spellEnd"/>
      <w:r w:rsidR="003364F4">
        <w:rPr>
          <w:color w:val="FF0000"/>
        </w:rPr>
        <w:t>)</w:t>
      </w:r>
      <w:r w:rsidRPr="00255E69">
        <w:rPr>
          <w:color w:val="FF0000"/>
        </w:rPr>
        <w:t xml:space="preserve"> </w:t>
      </w:r>
      <w:r w:rsidRPr="009914BF">
        <w:rPr>
          <w:color w:val="FF0000"/>
        </w:rPr>
        <w:t>will/will not</w:t>
      </w:r>
      <w:r w:rsidRPr="009914BF">
        <w:t xml:space="preserve"> be required due to the proposed structure work. A USACE 404 Permit may be required if the proposed work results in impacts to jurisdictional wetlands or other waters. </w:t>
      </w:r>
      <w:r w:rsidRPr="009914BF">
        <w:rPr>
          <w:i/>
          <w:iCs/>
          <w:color w:val="FF0000"/>
        </w:rPr>
        <w:t xml:space="preserve">Include the following </w:t>
      </w:r>
      <w:r w:rsidRPr="009F4A53">
        <w:rPr>
          <w:i/>
          <w:iCs/>
          <w:color w:val="FF0000"/>
          <w:u w:val="single"/>
        </w:rPr>
        <w:t>only</w:t>
      </w:r>
      <w:r w:rsidRPr="009914BF">
        <w:rPr>
          <w:i/>
          <w:iCs/>
          <w:color w:val="FF0000"/>
        </w:rPr>
        <w:t xml:space="preserve"> if waterway is classified as Sovereign Lands:</w:t>
      </w:r>
      <w:r w:rsidRPr="009914BF">
        <w:t xml:space="preserve"> The </w:t>
      </w:r>
      <w:r w:rsidR="009F4A53">
        <w:rPr>
          <w:color w:val="FF0000"/>
        </w:rPr>
        <w:t>(insert</w:t>
      </w:r>
      <w:r w:rsidRPr="009914BF">
        <w:rPr>
          <w:color w:val="FF0000"/>
        </w:rPr>
        <w:t xml:space="preserve"> </w:t>
      </w:r>
      <w:r w:rsidRPr="009914BF">
        <w:rPr>
          <w:color w:val="FF0000"/>
        </w:rPr>
        <w:lastRenderedPageBreak/>
        <w:t>waterway name</w:t>
      </w:r>
      <w:r w:rsidR="009F4A53">
        <w:rPr>
          <w:color w:val="FF0000"/>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Default="00AE26BF" w:rsidP="005950E0">
      <w:pPr>
        <w:pStyle w:val="ListBullet"/>
        <w:numPr>
          <w:ilvl w:val="0"/>
          <w:numId w:val="0"/>
        </w:numPr>
        <w:tabs>
          <w:tab w:val="left" w:pos="3600"/>
        </w:tabs>
        <w:rPr>
          <w:color w:val="FF0000"/>
        </w:rPr>
      </w:pPr>
      <w:r>
        <w:rPr>
          <w:color w:val="FF0000"/>
        </w:rPr>
        <w:t>Note i</w:t>
      </w:r>
      <w:r w:rsidR="00152DA0">
        <w:rPr>
          <w:color w:val="FF0000"/>
        </w:rPr>
        <w:t>f the project is located within or discharges into a floodplain/floodway</w:t>
      </w:r>
      <w:r>
        <w:rPr>
          <w:color w:val="FF0000"/>
        </w:rPr>
        <w:t>. D</w:t>
      </w:r>
      <w:r w:rsidR="00152DA0">
        <w:rPr>
          <w:color w:val="FF0000"/>
        </w:rPr>
        <w:t>iscuss any permit requirements and include an exhibit of the FIRM map in the appendix.</w:t>
      </w:r>
    </w:p>
    <w:bookmarkEnd w:id="132"/>
    <w:p w14:paraId="5DEE51ED" w14:textId="21763D84" w:rsidR="00DF0717" w:rsidRPr="00691C14" w:rsidRDefault="00DF0717" w:rsidP="00691C14">
      <w:pPr>
        <w:rPr>
          <w:color w:val="FF0000"/>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022966">
        <w:rPr>
          <w:color w:val="FF0000"/>
        </w:rPr>
        <w:t>XX-0-000(000)000</w:t>
      </w:r>
      <w:r w:rsidRPr="00022966">
        <w:t xml:space="preserve"> is currently scheduled </w:t>
      </w:r>
      <w:r w:rsidR="00896E5D" w:rsidRPr="00022966">
        <w:t xml:space="preserve">for a </w:t>
      </w:r>
      <w:r w:rsidR="00896E5D" w:rsidRPr="003F5317">
        <w:rPr>
          <w:color w:val="FF0000"/>
        </w:rPr>
        <w:t>MM/DD/YY</w:t>
      </w:r>
      <w:r w:rsidR="00896E5D" w:rsidRPr="00022966">
        <w:t xml:space="preserve"> project completion date and has a listed bid opening date of </w:t>
      </w:r>
      <w:r w:rsidR="00896E5D" w:rsidRPr="003F5317">
        <w:rPr>
          <w:color w:val="FF0000"/>
        </w:rPr>
        <w:t>MM/DD/YY</w:t>
      </w:r>
      <w:r w:rsidR="00896E5D" w:rsidRPr="00022966">
        <w:t>.</w:t>
      </w:r>
      <w:r w:rsidR="004A6C92">
        <w:t xml:space="preserve"> </w:t>
      </w:r>
      <w:r w:rsidR="00D30563">
        <w:t xml:space="preserve">The project is expected to be constructed during the </w:t>
      </w:r>
      <w:r w:rsidR="00EC321A">
        <w:rPr>
          <w:color w:val="FF0000"/>
        </w:rPr>
        <w:t>(enter year(s)</w:t>
      </w:r>
      <w:r w:rsidR="00DC76F0">
        <w:rPr>
          <w:color w:val="FF0000"/>
        </w:rPr>
        <w:t xml:space="preserve"> of anticipated construction)</w:t>
      </w:r>
      <w:r w:rsidR="00A1489D">
        <w:t xml:space="preserve"> construction season</w:t>
      </w:r>
      <w:r w:rsidR="00A1489D" w:rsidRPr="00A1489D">
        <w:rPr>
          <w:color w:val="FF0000"/>
        </w:rPr>
        <w:t>(s)</w:t>
      </w:r>
      <w:r w:rsidR="00A1489D">
        <w:t>.</w:t>
      </w:r>
      <w:r w:rsidR="00896E5D" w:rsidRPr="00022966">
        <w:t xml:space="preserve"> The scope of work for the project includes</w:t>
      </w:r>
      <w:r w:rsidR="0094453E" w:rsidRPr="00022966">
        <w:t xml:space="preserve"> </w:t>
      </w:r>
      <w:r w:rsidR="0094453E" w:rsidRPr="003F5317">
        <w:rPr>
          <w:color w:val="FF0000"/>
        </w:rPr>
        <w:t>(</w:t>
      </w:r>
      <w:r w:rsidR="00022966" w:rsidRPr="003F5317">
        <w:rPr>
          <w:color w:val="FF0000"/>
        </w:rPr>
        <w:t>structure replacement</w:t>
      </w:r>
      <w:r w:rsidR="002E56BD">
        <w:rPr>
          <w:color w:val="FF0000"/>
        </w:rPr>
        <w:t>/structure rehabilitation</w:t>
      </w:r>
      <w:r w:rsidR="00022966" w:rsidRPr="003F5317">
        <w:rPr>
          <w:color w:val="FF0000"/>
        </w:rPr>
        <w:t>, reconstruction</w:t>
      </w:r>
      <w:r w:rsidR="002E56BD">
        <w:rPr>
          <w:color w:val="FF0000"/>
        </w:rPr>
        <w:t xml:space="preserve"> of a portion of the highway</w:t>
      </w:r>
      <w:r w:rsidR="00022966" w:rsidRPr="003F5317">
        <w:rPr>
          <w:color w:val="FF0000"/>
        </w:rPr>
        <w:t xml:space="preserve">, </w:t>
      </w:r>
      <w:proofErr w:type="spellStart"/>
      <w:r w:rsidR="00022966" w:rsidRPr="003F5317">
        <w:rPr>
          <w:color w:val="FF0000"/>
        </w:rPr>
        <w:t>etc</w:t>
      </w:r>
      <w:proofErr w:type="spellEnd"/>
      <w:r w:rsidR="00022966" w:rsidRPr="003F5317">
        <w:rPr>
          <w:color w:val="FF0000"/>
        </w:rPr>
        <w:t>)</w:t>
      </w:r>
      <w:r w:rsidR="00022966" w:rsidRPr="00022966">
        <w:t>.</w:t>
      </w:r>
    </w:p>
    <w:p w14:paraId="1B20D3B8" w14:textId="3DDAADC2" w:rsidR="00DF0717" w:rsidRDefault="0026393F" w:rsidP="00DF0717">
      <w:pPr>
        <w:pStyle w:val="Body1"/>
        <w:rPr>
          <w:color w:val="FF0000"/>
        </w:rPr>
      </w:pPr>
      <w:r>
        <w:rPr>
          <w:color w:val="FF0000"/>
        </w:rPr>
        <w:t>Discuss project</w:t>
      </w:r>
      <w:r w:rsidR="00AC7DD5">
        <w:rPr>
          <w:color w:val="FF0000"/>
        </w:rPr>
        <w:t>’s</w:t>
      </w:r>
      <w:r>
        <w:rPr>
          <w:color w:val="FF0000"/>
        </w:rPr>
        <w:t xml:space="preserve"> scope of work and strategy. Note any special circumstances related to the project</w:t>
      </w:r>
      <w:r w:rsidR="002F6CEE">
        <w:rPr>
          <w:color w:val="FF0000"/>
        </w:rPr>
        <w:t xml:space="preserve"> that may affect the structure selection</w:t>
      </w:r>
      <w:r>
        <w:rPr>
          <w:color w:val="FF0000"/>
        </w:rPr>
        <w:t xml:space="preserve"> </w:t>
      </w:r>
      <w:r w:rsidR="00F42FA0">
        <w:rPr>
          <w:color w:val="FF0000"/>
        </w:rPr>
        <w:t xml:space="preserve">(e.g. </w:t>
      </w:r>
      <w:r w:rsidR="0089382F">
        <w:rPr>
          <w:color w:val="FF0000"/>
        </w:rPr>
        <w:t xml:space="preserve">addition of </w:t>
      </w:r>
      <w:r w:rsidR="00F2201D">
        <w:rPr>
          <w:color w:val="FF0000"/>
        </w:rPr>
        <w:t xml:space="preserve">pedestrian </w:t>
      </w:r>
      <w:r w:rsidR="00F0303E">
        <w:rPr>
          <w:color w:val="FF0000"/>
        </w:rPr>
        <w:t>lane on a bridge</w:t>
      </w:r>
      <w:r w:rsidR="00A44CD5">
        <w:rPr>
          <w:color w:val="FF0000"/>
        </w:rPr>
        <w:t xml:space="preserve">, </w:t>
      </w:r>
      <w:r w:rsidR="00D97E38">
        <w:rPr>
          <w:color w:val="FF0000"/>
        </w:rPr>
        <w:t xml:space="preserve">incorporating wildlife crossing under a bridge, </w:t>
      </w:r>
      <w:proofErr w:type="spellStart"/>
      <w:r w:rsidR="00D97E38">
        <w:rPr>
          <w:color w:val="FF0000"/>
        </w:rPr>
        <w:t>etc</w:t>
      </w:r>
      <w:proofErr w:type="spellEnd"/>
      <w:r w:rsidR="00F0303E">
        <w:rPr>
          <w:color w:val="FF0000"/>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22746A" w:rsidR="00BC5C41" w:rsidRDefault="00F22562" w:rsidP="00B53270">
      <w:pPr>
        <w:pStyle w:val="Body1"/>
      </w:pPr>
      <w:r>
        <w:t>A 1</w:t>
      </w:r>
      <w:r w:rsidR="000C51B6" w:rsidRPr="008352B6">
        <w:t xml:space="preserve">D </w:t>
      </w:r>
      <w:r>
        <w:t>h</w:t>
      </w:r>
      <w:r w:rsidR="000C51B6" w:rsidRPr="008352B6">
        <w:t xml:space="preserve">ydraulic </w:t>
      </w:r>
      <w:r>
        <w:t>m</w:t>
      </w:r>
      <w:r w:rsidR="000C51B6" w:rsidRPr="008352B6">
        <w:t xml:space="preserve">odel was created using </w:t>
      </w:r>
      <w:r w:rsidR="005E7384">
        <w:rPr>
          <w:color w:val="FF0000"/>
        </w:rPr>
        <w:t>(</w:t>
      </w:r>
      <w:r w:rsidR="002F08AE">
        <w:rPr>
          <w:color w:val="FF0000"/>
        </w:rPr>
        <w:t>l</w:t>
      </w:r>
      <w:r w:rsidR="009A4DF0">
        <w:rPr>
          <w:color w:val="FF0000"/>
        </w:rPr>
        <w:t>ist software used</w:t>
      </w:r>
      <w:r w:rsidR="00C82C88">
        <w:rPr>
          <w:color w:val="FF0000"/>
        </w:rPr>
        <w:t xml:space="preserve"> and version number</w:t>
      </w:r>
      <w:r w:rsidR="009A4DF0">
        <w:rPr>
          <w:color w:val="FF0000"/>
        </w:rPr>
        <w:t xml:space="preserve">, e.g. </w:t>
      </w:r>
      <w:r>
        <w:rPr>
          <w:color w:val="FF0000"/>
        </w:rPr>
        <w:t xml:space="preserve">FHWA’s HY-8 </w:t>
      </w:r>
      <w:r w:rsidR="00D62F70">
        <w:rPr>
          <w:color w:val="FF0000"/>
        </w:rPr>
        <w:t xml:space="preserve">version </w:t>
      </w:r>
      <w:r w:rsidR="006749BB">
        <w:rPr>
          <w:color w:val="FF0000"/>
        </w:rPr>
        <w:t>8.0.0</w:t>
      </w:r>
      <w:r w:rsidR="00810DA4">
        <w:rPr>
          <w:color w:val="FF0000"/>
        </w:rPr>
        <w:t xml:space="preserve"> or</w:t>
      </w:r>
      <w:r w:rsidR="008352B6">
        <w:rPr>
          <w:color w:val="FF0000"/>
        </w:rPr>
        <w:t xml:space="preserve"> </w:t>
      </w:r>
      <w:r w:rsidR="00790EE5">
        <w:rPr>
          <w:color w:val="FF0000"/>
        </w:rPr>
        <w:t xml:space="preserve">USACE’s </w:t>
      </w:r>
      <w:r w:rsidR="003C027A">
        <w:rPr>
          <w:color w:val="FF0000"/>
        </w:rPr>
        <w:t>HEC-RAS version 6.</w:t>
      </w:r>
      <w:r w:rsidR="006749BB">
        <w:rPr>
          <w:color w:val="FF0000"/>
        </w:rPr>
        <w:t>6</w:t>
      </w:r>
      <w:r w:rsidR="00204E2D">
        <w:rPr>
          <w:color w:val="FF0000"/>
        </w:rPr>
        <w:t>, and provide a brief summary of the software utilized</w:t>
      </w:r>
      <w:r w:rsidR="003C027A">
        <w:rPr>
          <w:color w:val="FF0000"/>
        </w:rPr>
        <w:t>)</w:t>
      </w:r>
      <w:r w:rsidR="003C027A">
        <w:t>.</w:t>
      </w:r>
      <w:r w:rsidR="004A6C92">
        <w:t xml:space="preserve"> </w:t>
      </w:r>
      <w:r w:rsidR="00DE68FD">
        <w:t xml:space="preserve">The </w:t>
      </w:r>
      <w:r w:rsidR="009D7F92">
        <w:t xml:space="preserve">software was used to prepare a </w:t>
      </w:r>
      <w:r>
        <w:t>1</w:t>
      </w:r>
      <w:r w:rsidR="009D7F92">
        <w:t>D hydraulic model to simulate flow conditions for the existing structure</w:t>
      </w:r>
      <w:r w:rsidR="009D7F92" w:rsidRPr="009022E9">
        <w:rPr>
          <w:color w:val="FF0000"/>
        </w:rPr>
        <w:t>(s)</w:t>
      </w:r>
      <w:r w:rsidR="009D7F92">
        <w:t xml:space="preserve"> and </w:t>
      </w:r>
      <w:r w:rsidR="009D7F92" w:rsidRPr="009D7F92">
        <w:rPr>
          <w:color w:val="FF0000"/>
        </w:rPr>
        <w:t>_</w:t>
      </w:r>
      <w:r w:rsidR="009D7F92">
        <w:t xml:space="preserve"> proposed structure alternatives.</w:t>
      </w:r>
      <w:r w:rsidR="00D3701E">
        <w:t xml:space="preserve"> </w:t>
      </w:r>
      <w:r w:rsidR="00CE21B9">
        <w:t xml:space="preserve">The </w:t>
      </w:r>
      <w:r w:rsidR="00757C73">
        <w:t>1</w:t>
      </w:r>
      <w:r w:rsidR="0044799A">
        <w:t>D</w:t>
      </w:r>
      <w:r w:rsidR="00757C73">
        <w:t xml:space="preserve"> hydraulic </w:t>
      </w:r>
      <w:r w:rsidR="00CE21B9">
        <w:t xml:space="preserve">model </w:t>
      </w:r>
      <w:r w:rsidR="0044799A">
        <w:t>included</w:t>
      </w:r>
      <w:r w:rsidR="00CE21B9">
        <w:t xml:space="preserve"> computations of </w:t>
      </w:r>
      <w:r w:rsidR="00D83EDA" w:rsidRPr="00D83EDA">
        <w:rPr>
          <w:color w:val="FF0000"/>
        </w:rPr>
        <w:t>(</w:t>
      </w:r>
      <w:r w:rsidR="00CE21B9" w:rsidRPr="00D83EDA">
        <w:rPr>
          <w:color w:val="FF0000"/>
        </w:rPr>
        <w:t>water surface profiles, velocities, flow rates</w:t>
      </w:r>
      <w:r w:rsidR="00D83EDA" w:rsidRPr="00D83EDA">
        <w:rPr>
          <w:color w:val="FF0000"/>
        </w:rPr>
        <w:t xml:space="preserve">, </w:t>
      </w:r>
      <w:proofErr w:type="spellStart"/>
      <w:r w:rsidR="00D83EDA" w:rsidRPr="00D83EDA">
        <w:rPr>
          <w:color w:val="FF0000"/>
        </w:rPr>
        <w:t>etc</w:t>
      </w:r>
      <w:proofErr w:type="spellEnd"/>
      <w:r w:rsidR="00D83EDA" w:rsidRPr="00D83EDA">
        <w:rPr>
          <w:color w:val="FF0000"/>
        </w:rPr>
        <w:t>)</w:t>
      </w:r>
      <w:r w:rsidR="00CE21B9">
        <w:t xml:space="preserve"> at the structure</w:t>
      </w:r>
      <w:r w:rsidR="00C422AA">
        <w:t xml:space="preserve"> and along </w:t>
      </w:r>
      <w:r w:rsidR="00C422AA" w:rsidRPr="00C422AA">
        <w:rPr>
          <w:color w:val="FF0000"/>
        </w:rPr>
        <w:t xml:space="preserve">(insert </w:t>
      </w:r>
      <w:r w:rsidR="00C422AA">
        <w:rPr>
          <w:color w:val="FF0000"/>
        </w:rPr>
        <w:t>channel</w:t>
      </w:r>
      <w:r w:rsidR="00C422AA" w:rsidRPr="00C422AA">
        <w:rPr>
          <w:color w:val="FF0000"/>
        </w:rPr>
        <w:t xml:space="preserve"> name) (delete as applicable)</w:t>
      </w:r>
      <w:r w:rsidR="00CE21B9">
        <w:t xml:space="preserve">. </w:t>
      </w:r>
    </w:p>
    <w:p w14:paraId="63F9DA34" w14:textId="501B9CC5" w:rsidR="00D9086A" w:rsidRPr="000C70DA" w:rsidRDefault="00D9086A" w:rsidP="000C70DA">
      <w:pPr>
        <w:rPr>
          <w:i/>
          <w:iCs/>
          <w:color w:val="0000FF"/>
        </w:rPr>
      </w:pPr>
      <w:r w:rsidRPr="000C70DA">
        <w:rPr>
          <w:i/>
          <w:iCs/>
          <w:color w:val="0000FF"/>
        </w:rPr>
        <w:t>For simplified hydraulic modeling such as HY</w:t>
      </w:r>
      <w:r w:rsidR="00B518A8" w:rsidRPr="000C70DA">
        <w:rPr>
          <w:i/>
          <w:iCs/>
          <w:color w:val="0000FF"/>
        </w:rPr>
        <w:t>-</w:t>
      </w:r>
      <w:r w:rsidRPr="000C70DA">
        <w:rPr>
          <w:i/>
          <w:iCs/>
          <w:color w:val="0000FF"/>
        </w:rPr>
        <w:t>8:</w:t>
      </w:r>
    </w:p>
    <w:p w14:paraId="361FFF64" w14:textId="2C402E40" w:rsidR="00D9086A" w:rsidRPr="00D9086A" w:rsidRDefault="008B600C" w:rsidP="00090BC0">
      <w:pPr>
        <w:pStyle w:val="Body1"/>
        <w:rPr>
          <w:color w:val="FF0000"/>
        </w:rPr>
      </w:pPr>
      <w:r>
        <w:t xml:space="preserve">The existing structure and the proposed structure alternatives were evaluated using HY-8. Peak discharges were </w:t>
      </w:r>
      <w:r w:rsidR="00A57949">
        <w:t>input</w:t>
      </w:r>
      <w:r>
        <w:t xml:space="preserve"> into the model to evaluate the e</w:t>
      </w:r>
      <w:r w:rsidR="00A57949">
        <w:t xml:space="preserve">xisting structure and proposed structure alternatives at the </w:t>
      </w:r>
      <w:r w:rsidR="00A57949" w:rsidRPr="00A57949">
        <w:rPr>
          <w:color w:val="FF0000"/>
        </w:rPr>
        <w:t xml:space="preserve">(list flood events evaluated, e.g., 10-year, 25-year, 50-year, 100-year, 200-year, and 500-year flood events). </w:t>
      </w:r>
      <w:r w:rsidR="00D9086A" w:rsidRPr="008B600C">
        <w:t>A</w:t>
      </w:r>
      <w:r w:rsidRPr="008B600C">
        <w:t xml:space="preserve"> summary of the</w:t>
      </w:r>
      <w:r w:rsidR="00D9086A" w:rsidRPr="008B600C">
        <w:t xml:space="preserve"> HY-8 analysis is </w:t>
      </w:r>
      <w:r w:rsidR="00A57949">
        <w:t>included</w:t>
      </w:r>
      <w:r w:rsidR="00D9086A" w:rsidRPr="008B600C">
        <w:t xml:space="preserve"> in the appen</w:t>
      </w:r>
      <w:r w:rsidRPr="008B600C">
        <w:t>dices</w:t>
      </w:r>
      <w:r w:rsidR="00A57949">
        <w:t>, detailing the results for both the existing and proposed structures. This summary includes</w:t>
      </w:r>
      <w:r w:rsidRPr="008B600C">
        <w:t xml:space="preserve"> </w:t>
      </w:r>
      <w:r>
        <w:rPr>
          <w:color w:val="FF0000"/>
        </w:rPr>
        <w:t>Crossing Summary Tables, Crossing Summary Front View Plots, Culvert Summary Tables,</w:t>
      </w:r>
      <w:r w:rsidR="000C70DA">
        <w:rPr>
          <w:color w:val="FF0000"/>
        </w:rPr>
        <w:t xml:space="preserve"> </w:t>
      </w:r>
      <w:r>
        <w:rPr>
          <w:color w:val="FF0000"/>
        </w:rPr>
        <w:t>Water Surface Profile Plots</w:t>
      </w:r>
      <w:r w:rsidR="000C70DA">
        <w:rPr>
          <w:color w:val="FF0000"/>
        </w:rPr>
        <w:t>, Culvert Data, Tailwater Data, and Roadway Data</w:t>
      </w:r>
      <w:r>
        <w:rPr>
          <w:color w:val="FF0000"/>
        </w:rPr>
        <w:t xml:space="preserve"> (delete</w:t>
      </w:r>
      <w:r w:rsidR="00A57949">
        <w:rPr>
          <w:color w:val="FF0000"/>
        </w:rPr>
        <w:t xml:space="preserve"> or add items</w:t>
      </w:r>
      <w:r>
        <w:rPr>
          <w:color w:val="FF0000"/>
        </w:rPr>
        <w:t xml:space="preserve"> as applicable)</w:t>
      </w:r>
      <w:r w:rsidRPr="008B600C">
        <w:t>.</w:t>
      </w:r>
    </w:p>
    <w:p w14:paraId="22F7ED8F" w14:textId="3E6E6628" w:rsidR="0044799A" w:rsidRPr="000C70DA" w:rsidRDefault="0044799A" w:rsidP="000C70DA">
      <w:pPr>
        <w:rPr>
          <w:i/>
          <w:iCs/>
          <w:color w:val="0000FF"/>
        </w:rPr>
      </w:pPr>
      <w:r w:rsidRPr="000C70DA">
        <w:rPr>
          <w:i/>
          <w:iCs/>
          <w:color w:val="0000FF"/>
        </w:rPr>
        <w:t xml:space="preserve">For </w:t>
      </w:r>
      <w:r w:rsidR="008B600C" w:rsidRPr="000C70DA">
        <w:rPr>
          <w:i/>
          <w:iCs/>
          <w:color w:val="0000FF"/>
        </w:rPr>
        <w:t>more complex hydraulic modeling such as HEC-RAS (required for structure replacements of existing bridges</w:t>
      </w:r>
      <w:r w:rsidR="00A57949" w:rsidRPr="000C70DA">
        <w:rPr>
          <w:i/>
          <w:iCs/>
          <w:color w:val="0000FF"/>
        </w:rPr>
        <w:t xml:space="preserve"> or structure replacements within regulatory floodways</w:t>
      </w:r>
      <w:r w:rsidR="008B600C" w:rsidRPr="000C70DA">
        <w:rPr>
          <w:i/>
          <w:iCs/>
          <w:color w:val="0000FF"/>
        </w:rPr>
        <w:t>)</w:t>
      </w:r>
      <w:r w:rsidRPr="000C70DA">
        <w:rPr>
          <w:i/>
          <w:iCs/>
          <w:color w:val="0000FF"/>
        </w:rPr>
        <w:t>:</w:t>
      </w:r>
    </w:p>
    <w:p w14:paraId="564D9B99" w14:textId="77777777" w:rsidR="00D83EDA" w:rsidRDefault="00090BC0" w:rsidP="00090BC0">
      <w:pPr>
        <w:pStyle w:val="Body1"/>
        <w:rPr>
          <w:color w:val="FF0000"/>
        </w:rPr>
      </w:pPr>
      <w:r>
        <w:t xml:space="preserve">The boundary limits of the model are shown in Figure </w:t>
      </w:r>
      <w:r>
        <w:rPr>
          <w:color w:val="FF0000"/>
        </w:rPr>
        <w:softHyphen/>
      </w:r>
      <w:r>
        <w:rPr>
          <w:color w:val="FF0000"/>
        </w:rPr>
        <w:softHyphen/>
        <w:t>_</w:t>
      </w:r>
      <w:r>
        <w:t xml:space="preserve"> below and extend approximately </w:t>
      </w:r>
      <w:r>
        <w:rPr>
          <w:color w:val="FF0000"/>
        </w:rPr>
        <w:t>____ feet</w:t>
      </w:r>
      <w:r>
        <w:t xml:space="preserve"> upstream and </w:t>
      </w:r>
      <w:r>
        <w:rPr>
          <w:color w:val="FF0000"/>
        </w:rPr>
        <w:t>____ feet</w:t>
      </w:r>
      <w:r>
        <w:t xml:space="preserve"> downstream of the existing structure crossing. </w:t>
      </w:r>
      <w:r w:rsidRPr="006B3194">
        <w:rPr>
          <w:color w:val="FF0000"/>
        </w:rPr>
        <w:t xml:space="preserve">(List source of </w:t>
      </w:r>
      <w:r>
        <w:rPr>
          <w:color w:val="FF0000"/>
        </w:rPr>
        <w:t>land</w:t>
      </w:r>
      <w:r w:rsidRPr="006B3194">
        <w:rPr>
          <w:color w:val="FF0000"/>
        </w:rPr>
        <w:t xml:space="preserve"> elevations used in model, e.g. topographic survey conducted by NDDOT, LiDAR observations obtained from the NDDWR, </w:t>
      </w:r>
      <w:proofErr w:type="spellStart"/>
      <w:r w:rsidRPr="006B3194">
        <w:rPr>
          <w:color w:val="FF0000"/>
        </w:rPr>
        <w:t>etc</w:t>
      </w:r>
      <w:proofErr w:type="spellEnd"/>
      <w:r w:rsidRPr="006B3194">
        <w:rPr>
          <w:color w:val="FF0000"/>
        </w:rPr>
        <w:t>)</w:t>
      </w:r>
      <w:r>
        <w:t xml:space="preserve"> were used to determine the land elevations within the model limits. At the channel, </w:t>
      </w:r>
      <w:r>
        <w:rPr>
          <w:color w:val="FF0000"/>
        </w:rPr>
        <w:t xml:space="preserve">(cross-sectional data, bathymetric survey collected by NDDOT, </w:t>
      </w:r>
      <w:proofErr w:type="spellStart"/>
      <w:r>
        <w:rPr>
          <w:color w:val="FF0000"/>
        </w:rPr>
        <w:t>etc</w:t>
      </w:r>
      <w:proofErr w:type="spellEnd"/>
      <w:r>
        <w:rPr>
          <w:color w:val="FF0000"/>
        </w:rPr>
        <w:t>)</w:t>
      </w:r>
      <w:r>
        <w:t xml:space="preserve"> were utilized to depict the underwater topography within the model.</w:t>
      </w:r>
      <w:r>
        <w:rPr>
          <w:color w:val="FF0000"/>
        </w:rPr>
        <w:t xml:space="preserve"> </w:t>
      </w:r>
    </w:p>
    <w:p w14:paraId="16A6923A" w14:textId="28BAEE57" w:rsidR="0049141F" w:rsidRDefault="0049141F" w:rsidP="00090BC0">
      <w:pPr>
        <w:pStyle w:val="Body1"/>
      </w:pPr>
      <w:r>
        <w:t xml:space="preserve">Cross sections were input into the HEC-RAS model to represent the geometry for both the existing structure(s) and the proposed structure alternatives. </w:t>
      </w:r>
      <w:r w:rsidRPr="0049141F">
        <w:rPr>
          <w:color w:val="FF0000"/>
        </w:rPr>
        <w:t>Steady-state/unsteady-state</w:t>
      </w:r>
      <w:r>
        <w:t xml:space="preserve"> flow data were in</w:t>
      </w:r>
      <w:r w:rsidR="00D9086A">
        <w:t>corporated</w:t>
      </w:r>
      <w:r>
        <w:t xml:space="preserve"> </w:t>
      </w:r>
      <w:r w:rsidR="00D9086A">
        <w:t xml:space="preserve">into the model </w:t>
      </w:r>
      <w:bookmarkStart w:id="136" w:name="_Hlk180412654"/>
      <w:r>
        <w:t xml:space="preserve">to simulate the </w:t>
      </w:r>
      <w:r w:rsidRPr="00B97F52">
        <w:rPr>
          <w:color w:val="FF0000"/>
        </w:rPr>
        <w:t>(list flood events</w:t>
      </w:r>
      <w:r>
        <w:rPr>
          <w:color w:val="FF0000"/>
        </w:rPr>
        <w:t xml:space="preserve"> evaluated</w:t>
      </w:r>
      <w:r w:rsidRPr="00B97F52">
        <w:rPr>
          <w:color w:val="FF0000"/>
        </w:rPr>
        <w:t xml:space="preserve">, e.g., 10-year, </w:t>
      </w:r>
      <w:r w:rsidRPr="00B97F52">
        <w:rPr>
          <w:color w:val="FF0000"/>
        </w:rPr>
        <w:lastRenderedPageBreak/>
        <w:t>25-year, 50-year, 100-year, 200-year, and 500-year flood events)</w:t>
      </w:r>
      <w:r>
        <w:t xml:space="preserve">. </w:t>
      </w:r>
      <w:bookmarkEnd w:id="136"/>
      <w:r>
        <w:t xml:space="preserve">HEC-RAS plan simulations were then performed to evaluate the </w:t>
      </w:r>
      <w:r w:rsidRPr="00AF538F">
        <w:rPr>
          <w:color w:val="FF0000"/>
        </w:rPr>
        <w:t>(channel/creek/river)</w:t>
      </w:r>
      <w:r>
        <w:t xml:space="preserve"> under existing conditions and proposed conditions with the replacement structures at the provided flood events.</w:t>
      </w:r>
      <w:r w:rsidR="00611BA3">
        <w:t xml:space="preserve"> Results of these simulations are included in the appendices and include </w:t>
      </w:r>
      <w:r w:rsidR="00611BA3" w:rsidRPr="00D14C16">
        <w:rPr>
          <w:color w:val="FF0000"/>
        </w:rPr>
        <w:t>(</w:t>
      </w:r>
      <w:r w:rsidR="00611BA3" w:rsidRPr="006B3CB5">
        <w:rPr>
          <w:i/>
          <w:iCs/>
          <w:color w:val="FF0000"/>
        </w:rPr>
        <w:t>add or remove the following items as applicable</w:t>
      </w:r>
      <w:r w:rsidR="00BC0A05">
        <w:rPr>
          <w:i/>
          <w:iCs/>
          <w:color w:val="FF0000"/>
        </w:rPr>
        <w:t>)</w:t>
      </w:r>
      <w:r w:rsidR="00611BA3">
        <w:rPr>
          <w:i/>
          <w:iCs/>
          <w:color w:val="FF0000"/>
        </w:rPr>
        <w:t>:</w:t>
      </w:r>
      <w:r w:rsidR="00611BA3">
        <w:t xml:space="preserve"> </w:t>
      </w:r>
      <w:r w:rsidR="00BC0A05" w:rsidRPr="00BC0A05">
        <w:rPr>
          <w:color w:val="FF0000"/>
        </w:rPr>
        <w:t>water surface profile plots, cross sections with projected water surface elevation</w:t>
      </w:r>
      <w:r w:rsidR="00D9086A">
        <w:rPr>
          <w:color w:val="FF0000"/>
        </w:rPr>
        <w:t>s</w:t>
      </w:r>
      <w:r w:rsidR="00BC0A05" w:rsidRPr="00BC0A05">
        <w:rPr>
          <w:color w:val="FF0000"/>
        </w:rPr>
        <w:t xml:space="preserve"> at the structure(s), output summary tables for the </w:t>
      </w:r>
      <w:r w:rsidR="00D9086A">
        <w:rPr>
          <w:color w:val="FF0000"/>
        </w:rPr>
        <w:t>analyz</w:t>
      </w:r>
      <w:r w:rsidR="00BC0A05" w:rsidRPr="00BC0A05">
        <w:rPr>
          <w:color w:val="FF0000"/>
        </w:rPr>
        <w:t xml:space="preserve">ed reach, detailed crossing summary tables </w:t>
      </w:r>
      <w:r w:rsidR="00D9086A">
        <w:rPr>
          <w:color w:val="FF0000"/>
        </w:rPr>
        <w:t>for</w:t>
      </w:r>
      <w:r w:rsidR="00BC0A05" w:rsidRPr="00BC0A05">
        <w:rPr>
          <w:color w:val="FF0000"/>
        </w:rPr>
        <w:t xml:space="preserve"> the structure(s), </w:t>
      </w:r>
      <w:r w:rsidR="00611BA3" w:rsidRPr="00FA0A9F">
        <w:rPr>
          <w:color w:val="FF0000"/>
        </w:rPr>
        <w:t>graphical representation</w:t>
      </w:r>
      <w:r w:rsidR="00D9086A">
        <w:rPr>
          <w:color w:val="FF0000"/>
        </w:rPr>
        <w:t>s</w:t>
      </w:r>
      <w:r w:rsidR="00611BA3" w:rsidRPr="00FA0A9F">
        <w:rPr>
          <w:color w:val="FF0000"/>
        </w:rPr>
        <w:t xml:space="preserve"> of the fl</w:t>
      </w:r>
      <w:r w:rsidR="00611BA3" w:rsidRPr="00D14C16">
        <w:rPr>
          <w:color w:val="FF0000"/>
        </w:rPr>
        <w:t>ooding extents at each recurrence interval,</w:t>
      </w:r>
      <w:r w:rsidR="00BC0A05">
        <w:rPr>
          <w:color w:val="FF0000"/>
        </w:rPr>
        <w:t xml:space="preserve"> </w:t>
      </w:r>
      <w:r w:rsidR="00D9086A">
        <w:rPr>
          <w:color w:val="FF0000"/>
        </w:rPr>
        <w:t xml:space="preserve">and </w:t>
      </w:r>
      <w:r w:rsidR="00BC0A05">
        <w:rPr>
          <w:color w:val="FF0000"/>
        </w:rPr>
        <w:t>scour plots (for proposed bridge structures).</w:t>
      </w:r>
      <w:r w:rsidR="00611BA3" w:rsidRPr="00D14C16">
        <w:rPr>
          <w:color w:val="FF0000"/>
        </w:rPr>
        <w:t xml:space="preserve"> </w:t>
      </w:r>
    </w:p>
    <w:p w14:paraId="1202FBBB" w14:textId="79776CF1" w:rsidR="003A1336" w:rsidRDefault="00B518A8" w:rsidP="005840FB">
      <w:pPr>
        <w:pStyle w:val="Caption"/>
      </w:pP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37088" behindDoc="0" locked="0" layoutInCell="1" allowOverlap="1" wp14:anchorId="759B5E9F" wp14:editId="2C0F48D3">
                <wp:simplePos x="0" y="0"/>
                <wp:positionH relativeFrom="margin">
                  <wp:posOffset>4465320</wp:posOffset>
                </wp:positionH>
                <wp:positionV relativeFrom="paragraph">
                  <wp:posOffset>2500120</wp:posOffset>
                </wp:positionV>
                <wp:extent cx="1152988" cy="294967"/>
                <wp:effectExtent l="0" t="228600" r="0" b="238760"/>
                <wp:wrapNone/>
                <wp:docPr id="1972900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63192">
                          <a:off x="0" y="0"/>
                          <a:ext cx="1152988" cy="294967"/>
                        </a:xfrm>
                        <a:prstGeom prst="rect">
                          <a:avLst/>
                        </a:prstGeom>
                        <a:noFill/>
                        <a:ln w="9525">
                          <a:noFill/>
                          <a:miter lim="800000"/>
                          <a:headEnd/>
                          <a:tailEnd/>
                        </a:ln>
                      </wps:spPr>
                      <wps:txbx>
                        <w:txbxContent>
                          <w:p w14:paraId="4F39DA45" w14:textId="282E9BA5" w:rsidR="00B518A8" w:rsidRPr="00B518A8" w:rsidRDefault="00B518A8" w:rsidP="00B518A8">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B518A8">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Spring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B5E9F" id="_x0000_s1030" type="#_x0000_t202" style="position:absolute;margin-left:351.6pt;margin-top:196.85pt;width:90.8pt;height:23.25pt;rotation:2144329fd;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" filled="f" stroked="f">
                <v:textbox>
                  <w:txbxContent>
                    <w:p w14:paraId="4F39DA45" w14:textId="282E9BA5" w:rsidR="00B518A8" w:rsidRPr="00B518A8" w:rsidRDefault="00B518A8" w:rsidP="00B518A8">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B518A8">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Spring Creek </w:t>
                      </w:r>
                    </w:p>
                  </w:txbxContent>
                </v:textbox>
                <w10:wrap anchorx="margin"/>
              </v:shape>
            </w:pict>
          </mc:Fallback>
        </mc:AlternateContent>
      </w:r>
      <w:r w:rsidR="00717881">
        <w:rPr>
          <w:noProof/>
        </w:rPr>
        <mc:AlternateContent>
          <mc:Choice Requires="wps">
            <w:drawing>
              <wp:anchor distT="45720" distB="45720" distL="114300" distR="114300" simplePos="0" relativeHeight="251730944" behindDoc="0" locked="0" layoutInCell="1" allowOverlap="1" wp14:anchorId="768ACF41" wp14:editId="0B30D2E8">
                <wp:simplePos x="0" y="0"/>
                <wp:positionH relativeFrom="margin">
                  <wp:posOffset>3379980</wp:posOffset>
                </wp:positionH>
                <wp:positionV relativeFrom="paragraph">
                  <wp:posOffset>2856865</wp:posOffset>
                </wp:positionV>
                <wp:extent cx="497840" cy="295275"/>
                <wp:effectExtent l="0" t="0" r="0" b="0"/>
                <wp:wrapNone/>
                <wp:docPr id="1280398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128466A7" w14:textId="77777777" w:rsidR="00717881" w:rsidRPr="00203FF2" w:rsidRDefault="00717881" w:rsidP="00717881">
                            <w:pPr>
                              <w:jc w:val="center"/>
                              <w:rPr>
                                <w:b/>
                                <w:bCs/>
                                <w:sz w:val="24"/>
                                <w:szCs w:val="24"/>
                              </w:rPr>
                            </w:pPr>
                            <w:r>
                              <w:rPr>
                                <w:b/>
                                <w:bCs/>
                                <w:sz w:val="24"/>
                                <w:szCs w:val="24"/>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ACF41" id="_x0000_s1031" type="#_x0000_t202" style="position:absolute;margin-left:266.15pt;margin-top:224.95pt;width:39.2pt;height:23.2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" filled="f" stroked="f">
                <v:textbox>
                  <w:txbxContent>
                    <w:p w14:paraId="128466A7" w14:textId="77777777" w:rsidR="00717881" w:rsidRPr="00203FF2" w:rsidRDefault="00717881" w:rsidP="00717881">
                      <w:pPr>
                        <w:jc w:val="center"/>
                        <w:rPr>
                          <w:b/>
                          <w:bCs/>
                          <w:sz w:val="24"/>
                          <w:szCs w:val="24"/>
                        </w:rPr>
                      </w:pPr>
                      <w:r>
                        <w:rPr>
                          <w:b/>
                          <w:bCs/>
                          <w:sz w:val="24"/>
                          <w:szCs w:val="24"/>
                        </w:rPr>
                        <w:t>85</w:t>
                      </w:r>
                    </w:p>
                  </w:txbxContent>
                </v:textbox>
                <w10:wrap anchorx="margin"/>
              </v:shape>
            </w:pict>
          </mc:Fallback>
        </mc:AlternateContent>
      </w:r>
      <w:r w:rsidR="00717881">
        <w:rPr>
          <w:noProof/>
        </w:rPr>
        <w:drawing>
          <wp:anchor distT="0" distB="0" distL="114300" distR="114300" simplePos="0" relativeHeight="251729920" behindDoc="0" locked="0" layoutInCell="1" allowOverlap="1" wp14:anchorId="4EB6BC8B" wp14:editId="5AA8F278">
            <wp:simplePos x="0" y="0"/>
            <wp:positionH relativeFrom="margin">
              <wp:posOffset>3492708</wp:posOffset>
            </wp:positionH>
            <wp:positionV relativeFrom="paragraph">
              <wp:posOffset>2865026</wp:posOffset>
            </wp:positionV>
            <wp:extent cx="279400" cy="279400"/>
            <wp:effectExtent l="0" t="0" r="6350" b="6350"/>
            <wp:wrapNone/>
            <wp:docPr id="436299050" name="Picture 4362990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B0267A">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1522A435">
                <wp:simplePos x="0" y="0"/>
                <wp:positionH relativeFrom="column">
                  <wp:posOffset>2001187</wp:posOffset>
                </wp:positionH>
                <wp:positionV relativeFrom="paragraph">
                  <wp:posOffset>886335</wp:posOffset>
                </wp:positionV>
                <wp:extent cx="1455420" cy="255905"/>
                <wp:effectExtent l="0" t="0" r="201930" b="60134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455420" cy="255905"/>
                        </a:xfrm>
                        <a:prstGeom prst="wedgeRoundRectCallout">
                          <a:avLst>
                            <a:gd name="adj1" fmla="val 61927"/>
                            <a:gd name="adj2" fmla="val 28353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279BDD9D"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 xml:space="preserve">Structure </w:t>
                            </w:r>
                            <w:r w:rsidR="00717881">
                              <w:rPr>
                                <w:b/>
                                <w:bCs/>
                                <w:color w:val="000000" w:themeColor="text1"/>
                                <w:sz w:val="14"/>
                                <w:szCs w:val="14"/>
                                <w:u w:val="single"/>
                              </w:rPr>
                              <w:t>0085-012.746</w:t>
                            </w:r>
                          </w:p>
                          <w:p w14:paraId="352EEB4A" w14:textId="74030C5D" w:rsidR="0004277D" w:rsidRPr="0004277D" w:rsidRDefault="00717881" w:rsidP="0004277D">
                            <w:pPr>
                              <w:spacing w:after="0" w:line="240" w:lineRule="auto"/>
                              <w:rPr>
                                <w:b/>
                                <w:bCs/>
                                <w:color w:val="000000" w:themeColor="text1"/>
                                <w:sz w:val="14"/>
                                <w:szCs w:val="14"/>
                              </w:rPr>
                            </w:pPr>
                            <w:r>
                              <w:rPr>
                                <w:b/>
                                <w:bCs/>
                                <w:color w:val="000000" w:themeColor="text1"/>
                                <w:sz w:val="14"/>
                                <w:szCs w:val="14"/>
                              </w:rPr>
                              <w:t>80</w:t>
                            </w:r>
                            <w:r w:rsidR="0004277D" w:rsidRPr="0004277D">
                              <w:rPr>
                                <w:b/>
                                <w:bCs/>
                                <w:color w:val="000000" w:themeColor="text1"/>
                                <w:sz w:val="14"/>
                                <w:szCs w:val="14"/>
                              </w:rPr>
                              <w:t>’x</w:t>
                            </w:r>
                            <w:r>
                              <w:rPr>
                                <w:b/>
                                <w:bCs/>
                                <w:color w:val="000000" w:themeColor="text1"/>
                                <w:sz w:val="14"/>
                                <w:szCs w:val="14"/>
                              </w:rPr>
                              <w:t>28’</w:t>
                            </w:r>
                            <w:r w:rsidR="0004277D" w:rsidRPr="0004277D">
                              <w:rPr>
                                <w:b/>
                                <w:bCs/>
                                <w:color w:val="000000" w:themeColor="text1"/>
                                <w:sz w:val="14"/>
                                <w:szCs w:val="14"/>
                              </w:rPr>
                              <w:t xml:space="preserve"> Cont. Conc.</w:t>
                            </w:r>
                            <w:r>
                              <w:rPr>
                                <w:b/>
                                <w:bCs/>
                                <w:color w:val="000000" w:themeColor="text1"/>
                                <w:sz w:val="14"/>
                                <w:szCs w:val="14"/>
                              </w:rPr>
                              <w:t xml:space="preserve"> Slab</w:t>
                            </w:r>
                            <w:r w:rsidR="0004277D" w:rsidRPr="0004277D">
                              <w:rPr>
                                <w:b/>
                                <w:bCs/>
                                <w:color w:val="000000" w:themeColor="text1"/>
                                <w:sz w:val="14"/>
                                <w:szCs w:val="14"/>
                              </w:rPr>
                              <w:t xml:space="preserve">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F6EC2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336166309" o:spid="_x0000_s1032" type="#_x0000_t62" style="position:absolute;margin-left:157.55pt;margin-top:69.8pt;width:114.6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" adj="24176,72043" fillcolor="white [3212]" strokecolor="white [3212]" strokeweight="1.25pt">
                <v:fill opacity="46003f"/>
                <v:textbox inset="2.16pt,0,2.16pt,0">
                  <w:txbxContent>
                    <w:p w14:paraId="0A8F43F6" w14:textId="279BDD9D"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 xml:space="preserve">Structure </w:t>
                      </w:r>
                      <w:r w:rsidR="00717881">
                        <w:rPr>
                          <w:b/>
                          <w:bCs/>
                          <w:color w:val="000000" w:themeColor="text1"/>
                          <w:sz w:val="14"/>
                          <w:szCs w:val="14"/>
                          <w:u w:val="single"/>
                        </w:rPr>
                        <w:t>0085-012.746</w:t>
                      </w:r>
                    </w:p>
                    <w:p w14:paraId="352EEB4A" w14:textId="74030C5D" w:rsidR="0004277D" w:rsidRPr="0004277D" w:rsidRDefault="00717881" w:rsidP="0004277D">
                      <w:pPr>
                        <w:spacing w:after="0" w:line="240" w:lineRule="auto"/>
                        <w:rPr>
                          <w:b/>
                          <w:bCs/>
                          <w:color w:val="000000" w:themeColor="text1"/>
                          <w:sz w:val="14"/>
                          <w:szCs w:val="14"/>
                        </w:rPr>
                      </w:pPr>
                      <w:r>
                        <w:rPr>
                          <w:b/>
                          <w:bCs/>
                          <w:color w:val="000000" w:themeColor="text1"/>
                          <w:sz w:val="14"/>
                          <w:szCs w:val="14"/>
                        </w:rPr>
                        <w:t>80</w:t>
                      </w:r>
                      <w:r w:rsidR="0004277D" w:rsidRPr="0004277D">
                        <w:rPr>
                          <w:b/>
                          <w:bCs/>
                          <w:color w:val="000000" w:themeColor="text1"/>
                          <w:sz w:val="14"/>
                          <w:szCs w:val="14"/>
                        </w:rPr>
                        <w:t>’x</w:t>
                      </w:r>
                      <w:r>
                        <w:rPr>
                          <w:b/>
                          <w:bCs/>
                          <w:color w:val="000000" w:themeColor="text1"/>
                          <w:sz w:val="14"/>
                          <w:szCs w:val="14"/>
                        </w:rPr>
                        <w:t>28’</w:t>
                      </w:r>
                      <w:r w:rsidR="0004277D" w:rsidRPr="0004277D">
                        <w:rPr>
                          <w:b/>
                          <w:bCs/>
                          <w:color w:val="000000" w:themeColor="text1"/>
                          <w:sz w:val="14"/>
                          <w:szCs w:val="14"/>
                        </w:rPr>
                        <w:t xml:space="preserve"> Cont. Conc.</w:t>
                      </w:r>
                      <w:r>
                        <w:rPr>
                          <w:b/>
                          <w:bCs/>
                          <w:color w:val="000000" w:themeColor="text1"/>
                          <w:sz w:val="14"/>
                          <w:szCs w:val="14"/>
                        </w:rPr>
                        <w:t xml:space="preserve"> Slab</w:t>
                      </w:r>
                      <w:r w:rsidR="0004277D" w:rsidRPr="0004277D">
                        <w:rPr>
                          <w:b/>
                          <w:bCs/>
                          <w:color w:val="000000" w:themeColor="text1"/>
                          <w:sz w:val="14"/>
                          <w:szCs w:val="14"/>
                        </w:rPr>
                        <w:t xml:space="preserve">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69E641E0">
            <wp:extent cx="5943600" cy="3448683"/>
            <wp:effectExtent l="0" t="0" r="0" b="0"/>
            <wp:docPr id="1336166308" name="Picture 133616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pic:cNvPicPr/>
                  </pic:nvPicPr>
                  <pic:blipFill>
                    <a:blip r:embed="rId28">
                      <a:extLst>
                        <a:ext uri="{28A0092B-C50C-407E-A947-70E740481C1C}">
                          <a14:useLocalDpi xmlns:a14="http://schemas.microsoft.com/office/drawing/2010/main" val="0"/>
                        </a:ext>
                      </a:extLst>
                    </a:blip>
                    <a:srcRect t="9755" b="9755"/>
                    <a:stretch>
                      <a:fillRect/>
                    </a:stretch>
                  </pic:blipFill>
                  <pic:spPr bwMode="auto">
                    <a:xfrm>
                      <a:off x="0" y="0"/>
                      <a:ext cx="5943600" cy="3448683"/>
                    </a:xfrm>
                    <a:prstGeom prst="rect">
                      <a:avLst/>
                    </a:prstGeom>
                    <a:ln>
                      <a:noFill/>
                    </a:ln>
                    <a:extLst>
                      <a:ext uri="{53640926-AAD7-44D8-BBD7-CCE9431645EC}">
                        <a14:shadowObscured xmlns:a14="http://schemas.microsoft.com/office/drawing/2010/main"/>
                      </a:ext>
                    </a:extLst>
                  </pic:spPr>
                </pic:pic>
              </a:graphicData>
            </a:graphic>
          </wp:inline>
        </w:drawing>
      </w:r>
    </w:p>
    <w:p w14:paraId="0206FFA1" w14:textId="1FB7D8E7" w:rsidR="005840FB" w:rsidRDefault="005840FB" w:rsidP="00975199">
      <w:pPr>
        <w:pStyle w:val="Caption"/>
      </w:pPr>
      <w:r w:rsidRPr="005B5791">
        <w:t>Figure</w:t>
      </w:r>
      <w:r>
        <w:t xml:space="preserve"> </w:t>
      </w:r>
      <w:r w:rsidRPr="00CB7A40">
        <w:rPr>
          <w:color w:val="FF0000"/>
        </w:rPr>
        <w:t>_</w:t>
      </w:r>
      <w:r w:rsidRPr="005B5791">
        <w:t xml:space="preserve">: </w:t>
      </w:r>
      <w:r w:rsidR="008525AC">
        <w:rPr>
          <w:color w:val="FF0000"/>
        </w:rPr>
        <w:t>HEC-RA</w:t>
      </w:r>
      <w:r>
        <w:rPr>
          <w:color w:val="FF0000"/>
        </w:rPr>
        <w:t>S</w:t>
      </w:r>
      <w:r>
        <w:t xml:space="preserve"> Model Domain Boundary</w:t>
      </w:r>
    </w:p>
    <w:p w14:paraId="07BC74B9" w14:textId="77777777" w:rsidR="005840FB" w:rsidRDefault="005840FB" w:rsidP="00975199">
      <w:pPr>
        <w:pStyle w:val="Caption"/>
      </w:pPr>
    </w:p>
    <w:p w14:paraId="569871FD" w14:textId="375B861B" w:rsidR="00731CBA" w:rsidRPr="00731CBA" w:rsidRDefault="00731CBA" w:rsidP="00B53270">
      <w:pPr>
        <w:pStyle w:val="Body1"/>
        <w:rPr>
          <w:color w:val="FF0000"/>
        </w:rPr>
      </w:pPr>
      <w:r>
        <w:rPr>
          <w:color w:val="FF0000"/>
        </w:rPr>
        <w:t xml:space="preserve">Provide brief description of hydraulic modeling software and version used. </w:t>
      </w:r>
      <w:r w:rsidR="00AC07E8">
        <w:rPr>
          <w:color w:val="FF0000"/>
        </w:rPr>
        <w:t xml:space="preserve">Describe unique modeling circumstances and provide exhibit of model domain limits </w:t>
      </w:r>
      <w:r w:rsidR="00FE246C">
        <w:rPr>
          <w:color w:val="FF0000"/>
        </w:rPr>
        <w:t xml:space="preserve">in Figure </w:t>
      </w:r>
      <w:r w:rsidR="00EC1DC0">
        <w:rPr>
          <w:color w:val="FF0000"/>
        </w:rPr>
        <w:t>above</w:t>
      </w:r>
      <w:r w:rsidR="00FE246C">
        <w:rPr>
          <w:color w:val="FF0000"/>
        </w:rPr>
        <w:t>.</w:t>
      </w:r>
      <w:r w:rsidR="004A6C92">
        <w:rPr>
          <w:color w:val="FF0000"/>
        </w:rPr>
        <w:t xml:space="preserve"> </w:t>
      </w:r>
      <w:r w:rsidR="00FE246C">
        <w:rPr>
          <w:color w:val="FF0000"/>
        </w:rPr>
        <w:t>Briefly describe topographic</w:t>
      </w:r>
      <w:r w:rsidR="00010168">
        <w:rPr>
          <w:color w:val="FF0000"/>
        </w:rPr>
        <w:t>/bathymetric survey conducted upstream and downstream of the structure crossing for modeling purposes.</w:t>
      </w:r>
      <w:r w:rsidR="00EC1DC0">
        <w:rPr>
          <w:color w:val="FF0000"/>
        </w:rPr>
        <w:t xml:space="preserve"> Note any summary items provided in the appendices.</w:t>
      </w:r>
    </w:p>
    <w:p w14:paraId="38745BF3" w14:textId="19F4DE12" w:rsidR="005D3E23" w:rsidRPr="005B5791" w:rsidRDefault="00270856" w:rsidP="005D3E23">
      <w:pPr>
        <w:pStyle w:val="Heading2"/>
      </w:pPr>
      <w:bookmarkStart w:id="137" w:name="_Toc158361572"/>
      <w:bookmarkEnd w:id="116"/>
      <w:bookmarkEnd w:id="117"/>
      <w:r>
        <w:t>Alternatives Considered</w:t>
      </w:r>
      <w:bookmarkEnd w:id="137"/>
    </w:p>
    <w:p w14:paraId="0B8ECBD9" w14:textId="720995F8" w:rsidR="0070655A" w:rsidRDefault="000A3F4B" w:rsidP="005D3E23">
      <w:pPr>
        <w:pStyle w:val="Body1"/>
      </w:pPr>
      <w:r w:rsidRPr="007D5601">
        <w:rPr>
          <w:color w:val="FF0000"/>
        </w:rPr>
        <w:t>(</w:t>
      </w:r>
      <w:r w:rsidR="00AC109F">
        <w:rPr>
          <w:color w:val="FF0000"/>
        </w:rPr>
        <w:t xml:space="preserve">Insert </w:t>
      </w:r>
      <w:r w:rsidRPr="007D5601">
        <w:rPr>
          <w:color w:val="FF0000"/>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C96ACB" w:rsidRDefault="008708B5" w:rsidP="005D3E23">
      <w:pPr>
        <w:pStyle w:val="Body1"/>
        <w:rPr>
          <w:color w:val="FF0000"/>
        </w:rPr>
      </w:pPr>
      <w:r>
        <w:rPr>
          <w:color w:val="FF0000"/>
        </w:rPr>
        <w:t xml:space="preserve">If applicable, list any proposed structure alternatives which were </w:t>
      </w:r>
      <w:r w:rsidR="00CE2B4D">
        <w:rPr>
          <w:color w:val="FF0000"/>
        </w:rPr>
        <w:t>previously</w:t>
      </w:r>
      <w:r>
        <w:rPr>
          <w:color w:val="FF0000"/>
        </w:rPr>
        <w:t xml:space="preserve"> considered but </w:t>
      </w:r>
      <w:r w:rsidR="00CE2B4D">
        <w:rPr>
          <w:color w:val="FF0000"/>
        </w:rPr>
        <w:t>were later discarded</w:t>
      </w:r>
      <w:r>
        <w:rPr>
          <w:color w:val="FF0000"/>
        </w:rPr>
        <w:t xml:space="preserve"> </w:t>
      </w:r>
      <w:r w:rsidR="004244CD">
        <w:rPr>
          <w:color w:val="FF0000"/>
        </w:rPr>
        <w:t xml:space="preserve">(e.g. </w:t>
      </w:r>
      <w:r w:rsidR="006915A8">
        <w:rPr>
          <w:color w:val="FF0000"/>
        </w:rPr>
        <w:t xml:space="preserve">bridge alternative would </w:t>
      </w:r>
      <w:r w:rsidR="00797194">
        <w:rPr>
          <w:color w:val="FF0000"/>
        </w:rPr>
        <w:t>require grade raise and increase risk of flooding to an upstream building</w:t>
      </w:r>
      <w:r w:rsidR="00092BDF">
        <w:rPr>
          <w:color w:val="FF0000"/>
        </w:rPr>
        <w:t>,</w:t>
      </w:r>
      <w:r w:rsidR="00797194">
        <w:rPr>
          <w:color w:val="FF0000"/>
        </w:rPr>
        <w:t xml:space="preserve"> </w:t>
      </w:r>
      <w:r w:rsidR="00092BDF">
        <w:rPr>
          <w:color w:val="FF0000"/>
        </w:rPr>
        <w:t xml:space="preserve">inadequate cover for aluminum box culvert alternative, </w:t>
      </w:r>
      <w:proofErr w:type="spellStart"/>
      <w:r w:rsidR="00092BDF">
        <w:rPr>
          <w:color w:val="FF0000"/>
        </w:rPr>
        <w:t>etc</w:t>
      </w:r>
      <w:proofErr w:type="spellEnd"/>
      <w:r w:rsidR="00092BDF">
        <w:rPr>
          <w:color w:val="FF0000"/>
        </w:rPr>
        <w:t>)</w:t>
      </w:r>
      <w:r w:rsidR="00D60D70">
        <w:rPr>
          <w:color w:val="FF0000"/>
        </w:rPr>
        <w:t xml:space="preserve"> and reasons for their </w:t>
      </w:r>
      <w:r w:rsidR="007503F1">
        <w:rPr>
          <w:color w:val="FF0000"/>
        </w:rPr>
        <w:t>exclu</w:t>
      </w:r>
      <w:r w:rsidR="00D60D70">
        <w:rPr>
          <w:color w:val="FF0000"/>
        </w:rPr>
        <w:t xml:space="preserve">sion from further hydraulic analysis here. If </w:t>
      </w:r>
      <w:r w:rsidR="00852BE6">
        <w:rPr>
          <w:color w:val="FF0000"/>
        </w:rPr>
        <w:t>not applicable, this paragraph may be deleted.</w:t>
      </w:r>
    </w:p>
    <w:p w14:paraId="20D62859" w14:textId="2AF7C9C1" w:rsidR="00CB6F34" w:rsidRDefault="006C71CB" w:rsidP="005D3E23">
      <w:pPr>
        <w:pStyle w:val="Body1"/>
        <w:rPr>
          <w:color w:val="FF0000"/>
        </w:rPr>
      </w:pPr>
      <w:r w:rsidRPr="0070655A">
        <w:rPr>
          <w:color w:val="FF0000"/>
        </w:rPr>
        <w:t xml:space="preserve">List each </w:t>
      </w:r>
      <w:r w:rsidR="00132C07">
        <w:rPr>
          <w:color w:val="FF0000"/>
        </w:rPr>
        <w:t xml:space="preserve">modeled </w:t>
      </w:r>
      <w:r w:rsidRPr="0070655A">
        <w:rPr>
          <w:color w:val="FF0000"/>
        </w:rPr>
        <w:t>alternative and provide details on the alternative. Details may include</w:t>
      </w:r>
      <w:r w:rsidR="0081734D" w:rsidRPr="0070655A">
        <w:rPr>
          <w:color w:val="FF0000"/>
        </w:rPr>
        <w:t xml:space="preserve">: </w:t>
      </w:r>
      <w:r w:rsidR="00591A77">
        <w:rPr>
          <w:color w:val="FF0000"/>
        </w:rPr>
        <w:t>number of spans/barrels</w:t>
      </w:r>
      <w:r w:rsidR="00FE30A7">
        <w:rPr>
          <w:color w:val="FF0000"/>
        </w:rPr>
        <w:t xml:space="preserve">, </w:t>
      </w:r>
      <w:r w:rsidR="0081734D" w:rsidRPr="0070655A">
        <w:rPr>
          <w:color w:val="FF0000"/>
        </w:rPr>
        <w:t xml:space="preserve">length &amp; width </w:t>
      </w:r>
      <w:r w:rsidR="004F35A6">
        <w:rPr>
          <w:color w:val="FF0000"/>
        </w:rPr>
        <w:t>dimensions</w:t>
      </w:r>
      <w:r w:rsidR="009D631E">
        <w:rPr>
          <w:color w:val="FF0000"/>
        </w:rPr>
        <w:t xml:space="preserve"> </w:t>
      </w:r>
      <w:r w:rsidR="0081734D" w:rsidRPr="0070655A">
        <w:rPr>
          <w:color w:val="FF0000"/>
        </w:rPr>
        <w:t xml:space="preserve">of structure, skew, inverts, </w:t>
      </w:r>
      <w:r w:rsidR="003D2D00">
        <w:rPr>
          <w:color w:val="FF0000"/>
        </w:rPr>
        <w:t xml:space="preserve">Manning’s n </w:t>
      </w:r>
      <w:r w:rsidR="003D2D00">
        <w:rPr>
          <w:color w:val="FF0000"/>
        </w:rPr>
        <w:lastRenderedPageBreak/>
        <w:t>values at the structure,</w:t>
      </w:r>
      <w:r w:rsidR="00717881">
        <w:rPr>
          <w:color w:val="FF0000"/>
        </w:rPr>
        <w:t xml:space="preserve"> ineffective flow areas,</w:t>
      </w:r>
      <w:r w:rsidR="003D2D00">
        <w:rPr>
          <w:color w:val="FF0000"/>
        </w:rPr>
        <w:t xml:space="preserve"> </w:t>
      </w:r>
      <w:r w:rsidR="0081734D" w:rsidRPr="0070655A">
        <w:rPr>
          <w:color w:val="FF0000"/>
        </w:rPr>
        <w:t xml:space="preserve">culvert sinking requirements, </w:t>
      </w:r>
      <w:r w:rsidR="007362A0">
        <w:rPr>
          <w:color w:val="FF0000"/>
        </w:rPr>
        <w:t xml:space="preserve">wildlife crossings, </w:t>
      </w:r>
      <w:r w:rsidR="00CE5155">
        <w:rPr>
          <w:color w:val="FF0000"/>
        </w:rPr>
        <w:t xml:space="preserve">girder depths, horizontal/vertical clearance provided (for bridges), </w:t>
      </w:r>
      <w:r w:rsidR="006622DD" w:rsidRPr="0070655A">
        <w:rPr>
          <w:color w:val="FF0000"/>
        </w:rPr>
        <w:t xml:space="preserve">grade raise/profile adjustments, guardrail </w:t>
      </w:r>
      <w:r w:rsidR="003C25FC">
        <w:rPr>
          <w:color w:val="FF0000"/>
        </w:rPr>
        <w:t>requirement</w:t>
      </w:r>
      <w:r w:rsidR="006622DD" w:rsidRPr="0070655A">
        <w:rPr>
          <w:color w:val="FF0000"/>
        </w:rPr>
        <w:t>s</w:t>
      </w:r>
      <w:r w:rsidR="0070655A" w:rsidRPr="0070655A">
        <w:rPr>
          <w:color w:val="FF0000"/>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Pr>
          <w:color w:val="FF0000"/>
        </w:rPr>
        <w:t>S</w:t>
      </w:r>
      <w:r w:rsidR="003D2D00">
        <w:rPr>
          <w:color w:val="FF0000"/>
        </w:rPr>
        <w:t>ummarize the simulation results</w:t>
      </w:r>
      <w:r w:rsidR="00844E27">
        <w:rPr>
          <w:color w:val="FF0000"/>
        </w:rPr>
        <w:t xml:space="preserve">, </w:t>
      </w:r>
      <w:r w:rsidR="00A63F23">
        <w:rPr>
          <w:color w:val="FF0000"/>
        </w:rPr>
        <w:t xml:space="preserve">including </w:t>
      </w:r>
      <w:r w:rsidR="00B5698B">
        <w:rPr>
          <w:color w:val="FF0000"/>
        </w:rPr>
        <w:t xml:space="preserve">discussion on calculated </w:t>
      </w:r>
      <w:r w:rsidR="001C69DC">
        <w:rPr>
          <w:color w:val="FF0000"/>
        </w:rPr>
        <w:t xml:space="preserve">headwater elevations, </w:t>
      </w:r>
      <w:r w:rsidR="004C2640">
        <w:rPr>
          <w:color w:val="FF0000"/>
        </w:rPr>
        <w:t xml:space="preserve">freeboard </w:t>
      </w:r>
      <w:r w:rsidR="004D1F46">
        <w:rPr>
          <w:color w:val="FF0000"/>
        </w:rPr>
        <w:t xml:space="preserve">provided </w:t>
      </w:r>
      <w:r w:rsidR="00EE3BDD">
        <w:rPr>
          <w:color w:val="FF0000"/>
        </w:rPr>
        <w:t>at the design and 100-year discharges</w:t>
      </w:r>
      <w:r w:rsidR="001C69DC">
        <w:rPr>
          <w:color w:val="FF0000"/>
        </w:rPr>
        <w:t xml:space="preserve"> (for bridges)</w:t>
      </w:r>
      <w:r w:rsidR="00EE3BDD">
        <w:rPr>
          <w:color w:val="FF0000"/>
        </w:rPr>
        <w:t xml:space="preserve">, </w:t>
      </w:r>
      <w:r w:rsidR="004840CA">
        <w:rPr>
          <w:color w:val="FF0000"/>
        </w:rPr>
        <w:t>design velocities at the structure</w:t>
      </w:r>
      <w:r w:rsidR="00844F47">
        <w:rPr>
          <w:color w:val="FF0000"/>
        </w:rPr>
        <w:t>, and overtopping discharges</w:t>
      </w:r>
      <w:r w:rsidR="00AC7F14">
        <w:rPr>
          <w:color w:val="FF0000"/>
        </w:rPr>
        <w:t>.</w:t>
      </w:r>
      <w:r w:rsidR="00D32E32">
        <w:rPr>
          <w:color w:val="FF0000"/>
        </w:rPr>
        <w:t xml:space="preserve"> Discuss whether </w:t>
      </w:r>
      <w:r w:rsidR="005B20FC">
        <w:rPr>
          <w:color w:val="FF0000"/>
        </w:rPr>
        <w:t xml:space="preserve">the proposed </w:t>
      </w:r>
      <w:r w:rsidR="003C5D03">
        <w:rPr>
          <w:color w:val="FF0000"/>
        </w:rPr>
        <w:t xml:space="preserve">structure </w:t>
      </w:r>
      <w:r w:rsidR="005B20FC">
        <w:rPr>
          <w:color w:val="FF0000"/>
        </w:rPr>
        <w:t>alternative c</w:t>
      </w:r>
      <w:r w:rsidR="003C5D03">
        <w:rPr>
          <w:color w:val="FF0000"/>
        </w:rPr>
        <w:t>reates any increased risk of flooding of any upstream buildings/structures.</w:t>
      </w:r>
      <w:r w:rsidR="009A4817">
        <w:rPr>
          <w:color w:val="FF0000"/>
        </w:rPr>
        <w:t xml:space="preserve"> </w:t>
      </w:r>
      <w:r w:rsidR="009A4817">
        <w:t xml:space="preserve">A summary of the simulation data </w:t>
      </w:r>
      <w:r w:rsidR="007A52B2">
        <w:t>for the (</w:t>
      </w:r>
      <w:r w:rsidR="007A52B2" w:rsidRPr="00D57B3B">
        <w:rPr>
          <w:color w:val="FF0000"/>
        </w:rPr>
        <w:t xml:space="preserve">insert </w:t>
      </w:r>
      <w:r w:rsidR="003B1421" w:rsidRPr="00D57B3B">
        <w:rPr>
          <w:color w:val="FF0000"/>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D57B3B">
        <w:rPr>
          <w:color w:val="FF0000"/>
        </w:rPr>
        <w:t>_</w:t>
      </w:r>
      <w:r w:rsidR="00D57B3B">
        <w:t>.</w:t>
      </w:r>
    </w:p>
    <w:p w14:paraId="332ECDFF" w14:textId="2252FA9B" w:rsidR="00824564" w:rsidRDefault="00824564" w:rsidP="00824564">
      <w:pPr>
        <w:pStyle w:val="Caption"/>
        <w:rPr>
          <w:i/>
          <w:iCs/>
        </w:rPr>
      </w:pPr>
      <w:r w:rsidRPr="00433AFD">
        <w:rPr>
          <w:i/>
          <w:iCs/>
        </w:rPr>
        <w:t xml:space="preserve">Table </w:t>
      </w:r>
      <w:r>
        <w:rPr>
          <w:i/>
          <w:iCs/>
          <w:color w:val="FF0000"/>
        </w:rPr>
        <w:t>_</w:t>
      </w:r>
      <w:r w:rsidRPr="00433AFD">
        <w:rPr>
          <w:i/>
          <w:iCs/>
        </w:rPr>
        <w:t xml:space="preserve"> – </w:t>
      </w:r>
      <w:r w:rsidR="007B32EB">
        <w:rPr>
          <w:i/>
          <w:iCs/>
        </w:rPr>
        <w:t xml:space="preserve">Alternative 1 </w:t>
      </w:r>
      <w:r>
        <w:rPr>
          <w:i/>
          <w:iCs/>
        </w:rPr>
        <w:t>Simulation Results</w:t>
      </w:r>
      <w:r w:rsidR="00C52FB0" w:rsidRPr="00C52FB0">
        <w:rPr>
          <w:i/>
          <w:iCs/>
          <w:color w:val="FF0000"/>
        </w:rPr>
        <w:t xml:space="preserve"> (include additional tables for multiple alternatives)</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51F5A" w14:paraId="1EE07BA6" w14:textId="77777777" w:rsidTr="00697B5D">
        <w:tc>
          <w:tcPr>
            <w:tcW w:w="1168" w:type="dxa"/>
            <w:vMerge w:val="restart"/>
            <w:shd w:val="clear" w:color="auto" w:fill="D9D9D9" w:themeFill="background1" w:themeFillShade="D9"/>
            <w:vAlign w:val="bottom"/>
          </w:tcPr>
          <w:p w14:paraId="4C79604F" w14:textId="150DA479" w:rsidR="00D51F5A" w:rsidRPr="008D0F39" w:rsidRDefault="00D51F5A" w:rsidP="008D0F39">
            <w:pPr>
              <w:jc w:val="center"/>
              <w:rPr>
                <w:b/>
                <w:bCs/>
                <w:sz w:val="18"/>
                <w:szCs w:val="18"/>
              </w:rPr>
            </w:pPr>
            <w:r w:rsidRPr="008D0F39">
              <w:rPr>
                <w:b/>
                <w:bCs/>
                <w:sz w:val="18"/>
                <w:szCs w:val="18"/>
              </w:rPr>
              <w:t>Event</w:t>
            </w:r>
          </w:p>
        </w:tc>
        <w:tc>
          <w:tcPr>
            <w:tcW w:w="1168" w:type="dxa"/>
            <w:vMerge w:val="restart"/>
            <w:shd w:val="clear" w:color="auto" w:fill="D9D9D9" w:themeFill="background1" w:themeFillShade="D9"/>
            <w:vAlign w:val="bottom"/>
          </w:tcPr>
          <w:p w14:paraId="677086DF" w14:textId="28CFACFD" w:rsidR="00D51F5A" w:rsidRPr="008D0F39" w:rsidRDefault="00D51F5A" w:rsidP="008D0F39">
            <w:pPr>
              <w:jc w:val="center"/>
              <w:rPr>
                <w:b/>
                <w:bCs/>
                <w:sz w:val="18"/>
                <w:szCs w:val="18"/>
              </w:rPr>
            </w:pPr>
            <w:r w:rsidRPr="008D0F39">
              <w:rPr>
                <w:b/>
                <w:bCs/>
                <w:sz w:val="18"/>
                <w:szCs w:val="18"/>
              </w:rPr>
              <w:t>Total Discharge (cfs)</w:t>
            </w:r>
          </w:p>
        </w:tc>
        <w:tc>
          <w:tcPr>
            <w:tcW w:w="3507" w:type="dxa"/>
            <w:gridSpan w:val="3"/>
            <w:shd w:val="clear" w:color="auto" w:fill="D9D9D9" w:themeFill="background1" w:themeFillShade="D9"/>
            <w:vAlign w:val="bottom"/>
          </w:tcPr>
          <w:p w14:paraId="3C957424" w14:textId="63BC0436" w:rsidR="00D51F5A" w:rsidRPr="008D0F39" w:rsidRDefault="00D51F5A" w:rsidP="008D0F39">
            <w:pPr>
              <w:jc w:val="center"/>
              <w:rPr>
                <w:b/>
                <w:bCs/>
                <w:sz w:val="18"/>
                <w:szCs w:val="18"/>
              </w:rPr>
            </w:pPr>
            <w:r>
              <w:rPr>
                <w:b/>
                <w:bCs/>
                <w:sz w:val="18"/>
                <w:szCs w:val="18"/>
              </w:rPr>
              <w:t>Existing</w:t>
            </w:r>
          </w:p>
        </w:tc>
        <w:tc>
          <w:tcPr>
            <w:tcW w:w="3507" w:type="dxa"/>
            <w:gridSpan w:val="3"/>
            <w:shd w:val="clear" w:color="auto" w:fill="D9D9D9" w:themeFill="background1" w:themeFillShade="D9"/>
            <w:vAlign w:val="bottom"/>
          </w:tcPr>
          <w:p w14:paraId="457E71CC" w14:textId="554F15EA" w:rsidR="00D51F5A" w:rsidRPr="008D0F39" w:rsidRDefault="00D51F5A" w:rsidP="008D0F39">
            <w:pPr>
              <w:jc w:val="center"/>
              <w:rPr>
                <w:b/>
                <w:bCs/>
                <w:sz w:val="18"/>
                <w:szCs w:val="18"/>
              </w:rPr>
            </w:pPr>
            <w:r>
              <w:rPr>
                <w:b/>
                <w:bCs/>
                <w:sz w:val="18"/>
                <w:szCs w:val="18"/>
              </w:rPr>
              <w:t>Alternative 1</w:t>
            </w:r>
          </w:p>
        </w:tc>
      </w:tr>
      <w:tr w:rsidR="00D51F5A" w14:paraId="1EBC0CDA" w14:textId="77777777" w:rsidTr="00697B5D">
        <w:tc>
          <w:tcPr>
            <w:tcW w:w="1168" w:type="dxa"/>
            <w:vMerge/>
            <w:shd w:val="clear" w:color="auto" w:fill="D9D9D9" w:themeFill="background1" w:themeFillShade="D9"/>
            <w:vAlign w:val="bottom"/>
          </w:tcPr>
          <w:p w14:paraId="24F44F4C" w14:textId="77777777" w:rsidR="00D51F5A" w:rsidRPr="008D0F39" w:rsidRDefault="00D51F5A" w:rsidP="00D51F5A">
            <w:pPr>
              <w:jc w:val="center"/>
              <w:rPr>
                <w:b/>
                <w:bCs/>
                <w:sz w:val="18"/>
                <w:szCs w:val="18"/>
              </w:rPr>
            </w:pPr>
          </w:p>
        </w:tc>
        <w:tc>
          <w:tcPr>
            <w:tcW w:w="1168" w:type="dxa"/>
            <w:vMerge/>
            <w:shd w:val="clear" w:color="auto" w:fill="D9D9D9" w:themeFill="background1" w:themeFillShade="D9"/>
            <w:vAlign w:val="bottom"/>
          </w:tcPr>
          <w:p w14:paraId="4B92CEBB" w14:textId="77777777" w:rsidR="00D51F5A" w:rsidRPr="008D0F39" w:rsidRDefault="00D51F5A" w:rsidP="00D51F5A">
            <w:pPr>
              <w:jc w:val="center"/>
              <w:rPr>
                <w:b/>
                <w:bCs/>
                <w:sz w:val="18"/>
                <w:szCs w:val="18"/>
              </w:rPr>
            </w:pPr>
          </w:p>
        </w:tc>
        <w:tc>
          <w:tcPr>
            <w:tcW w:w="1169" w:type="dxa"/>
            <w:shd w:val="clear" w:color="auto" w:fill="D9D9D9" w:themeFill="background1" w:themeFillShade="D9"/>
            <w:vAlign w:val="bottom"/>
          </w:tcPr>
          <w:p w14:paraId="5A11B7A5" w14:textId="44E591C3"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74BF1B5E" w14:textId="6FD56C65"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6289CA99" w14:textId="631D526C" w:rsidR="00D51F5A" w:rsidRPr="008D0F39" w:rsidRDefault="00D51F5A" w:rsidP="00D51F5A">
            <w:pPr>
              <w:jc w:val="center"/>
              <w:rPr>
                <w:b/>
                <w:bCs/>
                <w:sz w:val="18"/>
                <w:szCs w:val="18"/>
              </w:rPr>
            </w:pPr>
            <w:r w:rsidRPr="008D0F39">
              <w:rPr>
                <w:b/>
                <w:bCs/>
                <w:sz w:val="18"/>
                <w:szCs w:val="18"/>
              </w:rPr>
              <w:t>Avg Vel thru Structure (cfs)</w:t>
            </w:r>
          </w:p>
        </w:tc>
        <w:tc>
          <w:tcPr>
            <w:tcW w:w="1169" w:type="dxa"/>
            <w:shd w:val="clear" w:color="auto" w:fill="D9D9D9" w:themeFill="background1" w:themeFillShade="D9"/>
            <w:vAlign w:val="bottom"/>
          </w:tcPr>
          <w:p w14:paraId="5B2E4DAF" w14:textId="237ED4C5"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1A672751" w14:textId="53B53C84"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025C01C1" w14:textId="6ADF8192" w:rsidR="00D51F5A" w:rsidRPr="008D0F39" w:rsidRDefault="00D51F5A" w:rsidP="00D51F5A">
            <w:pPr>
              <w:jc w:val="center"/>
              <w:rPr>
                <w:b/>
                <w:bCs/>
                <w:sz w:val="18"/>
                <w:szCs w:val="18"/>
              </w:rPr>
            </w:pPr>
            <w:r w:rsidRPr="008D0F39">
              <w:rPr>
                <w:b/>
                <w:bCs/>
                <w:sz w:val="18"/>
                <w:szCs w:val="18"/>
              </w:rPr>
              <w:t>Avg Vel thru Structure (cfs)</w:t>
            </w:r>
          </w:p>
        </w:tc>
      </w:tr>
      <w:tr w:rsidR="00D51F5A" w14:paraId="21BC04F7" w14:textId="77777777" w:rsidTr="008D0F39">
        <w:tc>
          <w:tcPr>
            <w:tcW w:w="1168" w:type="dxa"/>
          </w:tcPr>
          <w:p w14:paraId="2F45C278" w14:textId="6730EB40" w:rsidR="00D51F5A" w:rsidRPr="00D51F5A" w:rsidRDefault="00D51F5A" w:rsidP="00D51F5A">
            <w:pPr>
              <w:jc w:val="center"/>
              <w:rPr>
                <w:color w:val="FF0000"/>
                <w:sz w:val="18"/>
                <w:szCs w:val="18"/>
              </w:rPr>
            </w:pPr>
            <w:r w:rsidRPr="00D51F5A">
              <w:rPr>
                <w:color w:val="FF0000"/>
                <w:sz w:val="18"/>
                <w:szCs w:val="18"/>
              </w:rPr>
              <w:t>10-yr</w:t>
            </w:r>
          </w:p>
        </w:tc>
        <w:tc>
          <w:tcPr>
            <w:tcW w:w="1168" w:type="dxa"/>
          </w:tcPr>
          <w:p w14:paraId="224233B6" w14:textId="4D568AB2" w:rsidR="00D51F5A" w:rsidRPr="00D51F5A" w:rsidRDefault="00D51F5A" w:rsidP="00D51F5A">
            <w:pPr>
              <w:jc w:val="center"/>
              <w:rPr>
                <w:color w:val="FF0000"/>
                <w:sz w:val="18"/>
                <w:szCs w:val="18"/>
              </w:rPr>
            </w:pPr>
            <w:r>
              <w:rPr>
                <w:color w:val="FF0000"/>
                <w:sz w:val="18"/>
                <w:szCs w:val="18"/>
              </w:rPr>
              <w:t>-</w:t>
            </w:r>
          </w:p>
        </w:tc>
        <w:tc>
          <w:tcPr>
            <w:tcW w:w="1169" w:type="dxa"/>
          </w:tcPr>
          <w:p w14:paraId="60C696D8" w14:textId="0C13A80F" w:rsidR="00D51F5A" w:rsidRPr="00D51F5A" w:rsidRDefault="00D51F5A" w:rsidP="00D51F5A">
            <w:pPr>
              <w:jc w:val="center"/>
              <w:rPr>
                <w:color w:val="FF0000"/>
                <w:sz w:val="18"/>
                <w:szCs w:val="18"/>
              </w:rPr>
            </w:pPr>
            <w:r>
              <w:rPr>
                <w:color w:val="FF0000"/>
                <w:sz w:val="18"/>
                <w:szCs w:val="18"/>
              </w:rPr>
              <w:t>-</w:t>
            </w:r>
          </w:p>
        </w:tc>
        <w:tc>
          <w:tcPr>
            <w:tcW w:w="1169" w:type="dxa"/>
          </w:tcPr>
          <w:p w14:paraId="3D95D27B" w14:textId="6922EF4F" w:rsidR="00D51F5A" w:rsidRPr="00D51F5A" w:rsidRDefault="00D51F5A" w:rsidP="00D51F5A">
            <w:pPr>
              <w:jc w:val="center"/>
              <w:rPr>
                <w:color w:val="FF0000"/>
                <w:sz w:val="18"/>
                <w:szCs w:val="18"/>
              </w:rPr>
            </w:pPr>
            <w:r>
              <w:rPr>
                <w:color w:val="FF0000"/>
                <w:sz w:val="18"/>
                <w:szCs w:val="18"/>
              </w:rPr>
              <w:t>-</w:t>
            </w:r>
          </w:p>
        </w:tc>
        <w:tc>
          <w:tcPr>
            <w:tcW w:w="1169" w:type="dxa"/>
          </w:tcPr>
          <w:p w14:paraId="37B895BF" w14:textId="7C439BD0" w:rsidR="00D51F5A" w:rsidRPr="00D51F5A" w:rsidRDefault="00D51F5A" w:rsidP="00D51F5A">
            <w:pPr>
              <w:jc w:val="center"/>
              <w:rPr>
                <w:color w:val="FF0000"/>
                <w:sz w:val="18"/>
                <w:szCs w:val="18"/>
              </w:rPr>
            </w:pPr>
            <w:r>
              <w:rPr>
                <w:color w:val="FF0000"/>
                <w:sz w:val="18"/>
                <w:szCs w:val="18"/>
              </w:rPr>
              <w:t>-</w:t>
            </w:r>
          </w:p>
        </w:tc>
        <w:tc>
          <w:tcPr>
            <w:tcW w:w="1169" w:type="dxa"/>
          </w:tcPr>
          <w:p w14:paraId="3F558ACA" w14:textId="48BD6CE7" w:rsidR="00D51F5A" w:rsidRPr="00D51F5A" w:rsidRDefault="00D51F5A" w:rsidP="00D51F5A">
            <w:pPr>
              <w:jc w:val="center"/>
              <w:rPr>
                <w:color w:val="FF0000"/>
                <w:sz w:val="18"/>
                <w:szCs w:val="18"/>
              </w:rPr>
            </w:pPr>
            <w:r>
              <w:rPr>
                <w:color w:val="FF0000"/>
                <w:sz w:val="18"/>
                <w:szCs w:val="18"/>
              </w:rPr>
              <w:t>-</w:t>
            </w:r>
          </w:p>
        </w:tc>
        <w:tc>
          <w:tcPr>
            <w:tcW w:w="1169" w:type="dxa"/>
          </w:tcPr>
          <w:p w14:paraId="4FBA4F62" w14:textId="2607BAF4" w:rsidR="00D51F5A" w:rsidRPr="00D51F5A" w:rsidRDefault="00D51F5A" w:rsidP="00D51F5A">
            <w:pPr>
              <w:jc w:val="center"/>
              <w:rPr>
                <w:color w:val="FF0000"/>
                <w:sz w:val="18"/>
                <w:szCs w:val="18"/>
              </w:rPr>
            </w:pPr>
            <w:r>
              <w:rPr>
                <w:color w:val="FF0000"/>
                <w:sz w:val="18"/>
                <w:szCs w:val="18"/>
              </w:rPr>
              <w:t>-</w:t>
            </w:r>
          </w:p>
        </w:tc>
        <w:tc>
          <w:tcPr>
            <w:tcW w:w="1169" w:type="dxa"/>
          </w:tcPr>
          <w:p w14:paraId="398440F0" w14:textId="119BDEBC" w:rsidR="00D51F5A" w:rsidRPr="00D51F5A" w:rsidRDefault="00D51F5A" w:rsidP="00D51F5A">
            <w:pPr>
              <w:jc w:val="center"/>
              <w:rPr>
                <w:color w:val="FF0000"/>
                <w:sz w:val="18"/>
                <w:szCs w:val="18"/>
              </w:rPr>
            </w:pPr>
            <w:r>
              <w:rPr>
                <w:color w:val="FF0000"/>
                <w:sz w:val="18"/>
                <w:szCs w:val="18"/>
              </w:rPr>
              <w:t>-</w:t>
            </w:r>
          </w:p>
        </w:tc>
      </w:tr>
      <w:tr w:rsidR="00D51F5A" w14:paraId="56AC84C1" w14:textId="77777777" w:rsidTr="008D0F39">
        <w:tc>
          <w:tcPr>
            <w:tcW w:w="1168" w:type="dxa"/>
          </w:tcPr>
          <w:p w14:paraId="45174009" w14:textId="2170F927" w:rsidR="00D51F5A" w:rsidRPr="00D51F5A" w:rsidRDefault="00D51F5A" w:rsidP="00D51F5A">
            <w:pPr>
              <w:jc w:val="center"/>
              <w:rPr>
                <w:color w:val="FF0000"/>
                <w:sz w:val="18"/>
                <w:szCs w:val="18"/>
              </w:rPr>
            </w:pPr>
            <w:r w:rsidRPr="00D51F5A">
              <w:rPr>
                <w:color w:val="FF0000"/>
                <w:sz w:val="18"/>
                <w:szCs w:val="18"/>
              </w:rPr>
              <w:t>50-yr</w:t>
            </w:r>
          </w:p>
        </w:tc>
        <w:tc>
          <w:tcPr>
            <w:tcW w:w="1168" w:type="dxa"/>
          </w:tcPr>
          <w:p w14:paraId="28007DFA" w14:textId="23BC9FB3" w:rsidR="00D51F5A" w:rsidRPr="00D51F5A" w:rsidRDefault="00D51F5A" w:rsidP="00D51F5A">
            <w:pPr>
              <w:jc w:val="center"/>
              <w:rPr>
                <w:color w:val="FF0000"/>
                <w:sz w:val="18"/>
                <w:szCs w:val="18"/>
              </w:rPr>
            </w:pPr>
            <w:r>
              <w:rPr>
                <w:color w:val="FF0000"/>
                <w:sz w:val="18"/>
                <w:szCs w:val="18"/>
              </w:rPr>
              <w:t>-</w:t>
            </w:r>
          </w:p>
        </w:tc>
        <w:tc>
          <w:tcPr>
            <w:tcW w:w="1169" w:type="dxa"/>
          </w:tcPr>
          <w:p w14:paraId="35ED9818" w14:textId="164761DC" w:rsidR="00D51F5A" w:rsidRPr="00D51F5A" w:rsidRDefault="00D51F5A" w:rsidP="00D51F5A">
            <w:pPr>
              <w:jc w:val="center"/>
              <w:rPr>
                <w:color w:val="FF0000"/>
                <w:sz w:val="18"/>
                <w:szCs w:val="18"/>
              </w:rPr>
            </w:pPr>
            <w:r>
              <w:rPr>
                <w:color w:val="FF0000"/>
                <w:sz w:val="18"/>
                <w:szCs w:val="18"/>
              </w:rPr>
              <w:t>-</w:t>
            </w:r>
          </w:p>
        </w:tc>
        <w:tc>
          <w:tcPr>
            <w:tcW w:w="1169" w:type="dxa"/>
          </w:tcPr>
          <w:p w14:paraId="76F09400" w14:textId="4B81E181" w:rsidR="00D51F5A" w:rsidRPr="00D51F5A" w:rsidRDefault="00D51F5A" w:rsidP="00D51F5A">
            <w:pPr>
              <w:jc w:val="center"/>
              <w:rPr>
                <w:color w:val="FF0000"/>
                <w:sz w:val="18"/>
                <w:szCs w:val="18"/>
              </w:rPr>
            </w:pPr>
            <w:r>
              <w:rPr>
                <w:color w:val="FF0000"/>
                <w:sz w:val="18"/>
                <w:szCs w:val="18"/>
              </w:rPr>
              <w:t>-</w:t>
            </w:r>
          </w:p>
        </w:tc>
        <w:tc>
          <w:tcPr>
            <w:tcW w:w="1169" w:type="dxa"/>
          </w:tcPr>
          <w:p w14:paraId="066AC88D" w14:textId="50B4EEA0" w:rsidR="00D51F5A" w:rsidRPr="00D51F5A" w:rsidRDefault="00D51F5A" w:rsidP="00D51F5A">
            <w:pPr>
              <w:jc w:val="center"/>
              <w:rPr>
                <w:color w:val="FF0000"/>
                <w:sz w:val="18"/>
                <w:szCs w:val="18"/>
              </w:rPr>
            </w:pPr>
            <w:r>
              <w:rPr>
                <w:color w:val="FF0000"/>
                <w:sz w:val="18"/>
                <w:szCs w:val="18"/>
              </w:rPr>
              <w:t>-</w:t>
            </w:r>
          </w:p>
        </w:tc>
        <w:tc>
          <w:tcPr>
            <w:tcW w:w="1169" w:type="dxa"/>
          </w:tcPr>
          <w:p w14:paraId="499C8923" w14:textId="48334505" w:rsidR="00D51F5A" w:rsidRPr="00D51F5A" w:rsidRDefault="00D51F5A" w:rsidP="00D51F5A">
            <w:pPr>
              <w:jc w:val="center"/>
              <w:rPr>
                <w:color w:val="FF0000"/>
                <w:sz w:val="18"/>
                <w:szCs w:val="18"/>
              </w:rPr>
            </w:pPr>
            <w:r>
              <w:rPr>
                <w:color w:val="FF0000"/>
                <w:sz w:val="18"/>
                <w:szCs w:val="18"/>
              </w:rPr>
              <w:t>-</w:t>
            </w:r>
          </w:p>
        </w:tc>
        <w:tc>
          <w:tcPr>
            <w:tcW w:w="1169" w:type="dxa"/>
          </w:tcPr>
          <w:p w14:paraId="1545DB3C" w14:textId="71EBA2EF" w:rsidR="00D51F5A" w:rsidRPr="00D51F5A" w:rsidRDefault="00D51F5A" w:rsidP="00D51F5A">
            <w:pPr>
              <w:jc w:val="center"/>
              <w:rPr>
                <w:color w:val="FF0000"/>
                <w:sz w:val="18"/>
                <w:szCs w:val="18"/>
              </w:rPr>
            </w:pPr>
            <w:r>
              <w:rPr>
                <w:color w:val="FF0000"/>
                <w:sz w:val="18"/>
                <w:szCs w:val="18"/>
              </w:rPr>
              <w:t>-</w:t>
            </w:r>
          </w:p>
        </w:tc>
        <w:tc>
          <w:tcPr>
            <w:tcW w:w="1169" w:type="dxa"/>
          </w:tcPr>
          <w:p w14:paraId="33F84645" w14:textId="77D6AE05" w:rsidR="00D51F5A" w:rsidRPr="00D51F5A" w:rsidRDefault="00D51F5A" w:rsidP="00D51F5A">
            <w:pPr>
              <w:jc w:val="center"/>
              <w:rPr>
                <w:color w:val="FF0000"/>
                <w:sz w:val="18"/>
                <w:szCs w:val="18"/>
              </w:rPr>
            </w:pPr>
            <w:r>
              <w:rPr>
                <w:color w:val="FF0000"/>
                <w:sz w:val="18"/>
                <w:szCs w:val="18"/>
              </w:rPr>
              <w:t>-</w:t>
            </w:r>
          </w:p>
        </w:tc>
      </w:tr>
      <w:tr w:rsidR="00D51F5A" w14:paraId="4613EA0B" w14:textId="77777777" w:rsidTr="008D0F39">
        <w:tc>
          <w:tcPr>
            <w:tcW w:w="1168" w:type="dxa"/>
          </w:tcPr>
          <w:p w14:paraId="336DC917" w14:textId="7BA2F316" w:rsidR="00D51F5A" w:rsidRPr="00D51F5A" w:rsidRDefault="00D51F5A" w:rsidP="00D51F5A">
            <w:pPr>
              <w:jc w:val="center"/>
              <w:rPr>
                <w:color w:val="FF0000"/>
                <w:sz w:val="18"/>
                <w:szCs w:val="18"/>
              </w:rPr>
            </w:pPr>
            <w:r w:rsidRPr="00D51F5A">
              <w:rPr>
                <w:color w:val="FF0000"/>
                <w:sz w:val="18"/>
                <w:szCs w:val="18"/>
              </w:rPr>
              <w:t>100-yr</w:t>
            </w:r>
          </w:p>
        </w:tc>
        <w:tc>
          <w:tcPr>
            <w:tcW w:w="1168" w:type="dxa"/>
          </w:tcPr>
          <w:p w14:paraId="15C83D31" w14:textId="01DEF81F" w:rsidR="00D51F5A" w:rsidRPr="00D51F5A" w:rsidRDefault="00D51F5A" w:rsidP="00D51F5A">
            <w:pPr>
              <w:jc w:val="center"/>
              <w:rPr>
                <w:color w:val="FF0000"/>
                <w:sz w:val="18"/>
                <w:szCs w:val="18"/>
              </w:rPr>
            </w:pPr>
            <w:r>
              <w:rPr>
                <w:color w:val="FF0000"/>
                <w:sz w:val="18"/>
                <w:szCs w:val="18"/>
              </w:rPr>
              <w:t>-</w:t>
            </w:r>
          </w:p>
        </w:tc>
        <w:tc>
          <w:tcPr>
            <w:tcW w:w="1169" w:type="dxa"/>
          </w:tcPr>
          <w:p w14:paraId="3DE03F5E" w14:textId="61E16BF1" w:rsidR="00D51F5A" w:rsidRPr="00D51F5A" w:rsidRDefault="00D51F5A" w:rsidP="00D51F5A">
            <w:pPr>
              <w:jc w:val="center"/>
              <w:rPr>
                <w:color w:val="FF0000"/>
                <w:sz w:val="18"/>
                <w:szCs w:val="18"/>
              </w:rPr>
            </w:pPr>
            <w:r>
              <w:rPr>
                <w:color w:val="FF0000"/>
                <w:sz w:val="18"/>
                <w:szCs w:val="18"/>
              </w:rPr>
              <w:t>-</w:t>
            </w:r>
          </w:p>
        </w:tc>
        <w:tc>
          <w:tcPr>
            <w:tcW w:w="1169" w:type="dxa"/>
          </w:tcPr>
          <w:p w14:paraId="5EEBC653" w14:textId="1FF6DC9D" w:rsidR="00D51F5A" w:rsidRPr="00D51F5A" w:rsidRDefault="00D51F5A" w:rsidP="00D51F5A">
            <w:pPr>
              <w:jc w:val="center"/>
              <w:rPr>
                <w:color w:val="FF0000"/>
                <w:sz w:val="18"/>
                <w:szCs w:val="18"/>
              </w:rPr>
            </w:pPr>
            <w:r>
              <w:rPr>
                <w:color w:val="FF0000"/>
                <w:sz w:val="18"/>
                <w:szCs w:val="18"/>
              </w:rPr>
              <w:t>-</w:t>
            </w:r>
          </w:p>
        </w:tc>
        <w:tc>
          <w:tcPr>
            <w:tcW w:w="1169" w:type="dxa"/>
          </w:tcPr>
          <w:p w14:paraId="16243B71" w14:textId="5C7A3844" w:rsidR="00D51F5A" w:rsidRPr="00D51F5A" w:rsidRDefault="00D51F5A" w:rsidP="00D51F5A">
            <w:pPr>
              <w:jc w:val="center"/>
              <w:rPr>
                <w:color w:val="FF0000"/>
                <w:sz w:val="18"/>
                <w:szCs w:val="18"/>
              </w:rPr>
            </w:pPr>
            <w:r>
              <w:rPr>
                <w:color w:val="FF0000"/>
                <w:sz w:val="18"/>
                <w:szCs w:val="18"/>
              </w:rPr>
              <w:t>-</w:t>
            </w:r>
          </w:p>
        </w:tc>
        <w:tc>
          <w:tcPr>
            <w:tcW w:w="1169" w:type="dxa"/>
          </w:tcPr>
          <w:p w14:paraId="07091700" w14:textId="57CD829C" w:rsidR="00D51F5A" w:rsidRPr="00D51F5A" w:rsidRDefault="00D51F5A" w:rsidP="00D51F5A">
            <w:pPr>
              <w:jc w:val="center"/>
              <w:rPr>
                <w:color w:val="FF0000"/>
                <w:sz w:val="18"/>
                <w:szCs w:val="18"/>
              </w:rPr>
            </w:pPr>
            <w:r>
              <w:rPr>
                <w:color w:val="FF0000"/>
                <w:sz w:val="18"/>
                <w:szCs w:val="18"/>
              </w:rPr>
              <w:t>-</w:t>
            </w:r>
          </w:p>
        </w:tc>
        <w:tc>
          <w:tcPr>
            <w:tcW w:w="1169" w:type="dxa"/>
          </w:tcPr>
          <w:p w14:paraId="02C41047" w14:textId="021888D2" w:rsidR="00D51F5A" w:rsidRPr="00D51F5A" w:rsidRDefault="00D51F5A" w:rsidP="00D51F5A">
            <w:pPr>
              <w:jc w:val="center"/>
              <w:rPr>
                <w:color w:val="FF0000"/>
                <w:sz w:val="18"/>
                <w:szCs w:val="18"/>
              </w:rPr>
            </w:pPr>
            <w:r>
              <w:rPr>
                <w:color w:val="FF0000"/>
                <w:sz w:val="18"/>
                <w:szCs w:val="18"/>
              </w:rPr>
              <w:t>-</w:t>
            </w:r>
          </w:p>
        </w:tc>
        <w:tc>
          <w:tcPr>
            <w:tcW w:w="1169" w:type="dxa"/>
          </w:tcPr>
          <w:p w14:paraId="36B12CE4" w14:textId="02459438" w:rsidR="00D51F5A" w:rsidRPr="00D51F5A" w:rsidRDefault="00D51F5A" w:rsidP="00D51F5A">
            <w:pPr>
              <w:jc w:val="center"/>
              <w:rPr>
                <w:color w:val="FF0000"/>
                <w:sz w:val="18"/>
                <w:szCs w:val="18"/>
              </w:rPr>
            </w:pPr>
            <w:r>
              <w:rPr>
                <w:color w:val="FF0000"/>
                <w:sz w:val="18"/>
                <w:szCs w:val="18"/>
              </w:rPr>
              <w:t>-</w:t>
            </w:r>
          </w:p>
        </w:tc>
      </w:tr>
      <w:tr w:rsidR="00D51F5A" w14:paraId="4E49E83C" w14:textId="77777777" w:rsidTr="008D0F39">
        <w:tc>
          <w:tcPr>
            <w:tcW w:w="1168" w:type="dxa"/>
          </w:tcPr>
          <w:p w14:paraId="05066FDB" w14:textId="23F135FA" w:rsidR="00D51F5A" w:rsidRPr="00D51F5A" w:rsidRDefault="00D51F5A" w:rsidP="00D51F5A">
            <w:pPr>
              <w:jc w:val="center"/>
              <w:rPr>
                <w:color w:val="FF0000"/>
                <w:sz w:val="18"/>
                <w:szCs w:val="18"/>
              </w:rPr>
            </w:pPr>
            <w:r w:rsidRPr="00D51F5A">
              <w:rPr>
                <w:color w:val="FF0000"/>
                <w:sz w:val="18"/>
                <w:szCs w:val="18"/>
              </w:rPr>
              <w:t>500-yr</w:t>
            </w:r>
          </w:p>
        </w:tc>
        <w:tc>
          <w:tcPr>
            <w:tcW w:w="1168" w:type="dxa"/>
          </w:tcPr>
          <w:p w14:paraId="62FDDF73" w14:textId="4253D71A" w:rsidR="00D51F5A" w:rsidRPr="00D51F5A" w:rsidRDefault="00D51F5A" w:rsidP="00D51F5A">
            <w:pPr>
              <w:jc w:val="center"/>
              <w:rPr>
                <w:color w:val="FF0000"/>
                <w:sz w:val="18"/>
                <w:szCs w:val="18"/>
              </w:rPr>
            </w:pPr>
            <w:r>
              <w:rPr>
                <w:color w:val="FF0000"/>
                <w:sz w:val="18"/>
                <w:szCs w:val="18"/>
              </w:rPr>
              <w:t>-</w:t>
            </w:r>
          </w:p>
        </w:tc>
        <w:tc>
          <w:tcPr>
            <w:tcW w:w="1169" w:type="dxa"/>
          </w:tcPr>
          <w:p w14:paraId="40723623" w14:textId="256FD81C" w:rsidR="00D51F5A" w:rsidRPr="00D51F5A" w:rsidRDefault="00D51F5A" w:rsidP="00D51F5A">
            <w:pPr>
              <w:jc w:val="center"/>
              <w:rPr>
                <w:color w:val="FF0000"/>
                <w:sz w:val="18"/>
                <w:szCs w:val="18"/>
              </w:rPr>
            </w:pPr>
            <w:r>
              <w:rPr>
                <w:color w:val="FF0000"/>
                <w:sz w:val="18"/>
                <w:szCs w:val="18"/>
              </w:rPr>
              <w:t>-</w:t>
            </w:r>
          </w:p>
        </w:tc>
        <w:tc>
          <w:tcPr>
            <w:tcW w:w="1169" w:type="dxa"/>
          </w:tcPr>
          <w:p w14:paraId="7893C41D" w14:textId="4EC269EF" w:rsidR="00D51F5A" w:rsidRPr="00D51F5A" w:rsidRDefault="00D51F5A" w:rsidP="00D51F5A">
            <w:pPr>
              <w:jc w:val="center"/>
              <w:rPr>
                <w:color w:val="FF0000"/>
                <w:sz w:val="18"/>
                <w:szCs w:val="18"/>
              </w:rPr>
            </w:pPr>
            <w:r>
              <w:rPr>
                <w:color w:val="FF0000"/>
                <w:sz w:val="18"/>
                <w:szCs w:val="18"/>
              </w:rPr>
              <w:t>-</w:t>
            </w:r>
          </w:p>
        </w:tc>
        <w:tc>
          <w:tcPr>
            <w:tcW w:w="1169" w:type="dxa"/>
          </w:tcPr>
          <w:p w14:paraId="57D77FD9" w14:textId="1366E5C5" w:rsidR="00D51F5A" w:rsidRPr="00D51F5A" w:rsidRDefault="00D51F5A" w:rsidP="00D51F5A">
            <w:pPr>
              <w:jc w:val="center"/>
              <w:rPr>
                <w:color w:val="FF0000"/>
                <w:sz w:val="18"/>
                <w:szCs w:val="18"/>
              </w:rPr>
            </w:pPr>
            <w:r>
              <w:rPr>
                <w:color w:val="FF0000"/>
                <w:sz w:val="18"/>
                <w:szCs w:val="18"/>
              </w:rPr>
              <w:t>-</w:t>
            </w:r>
          </w:p>
        </w:tc>
        <w:tc>
          <w:tcPr>
            <w:tcW w:w="1169" w:type="dxa"/>
          </w:tcPr>
          <w:p w14:paraId="015096A8" w14:textId="6D897847" w:rsidR="00D51F5A" w:rsidRPr="00D51F5A" w:rsidRDefault="00D51F5A" w:rsidP="00D51F5A">
            <w:pPr>
              <w:jc w:val="center"/>
              <w:rPr>
                <w:color w:val="FF0000"/>
                <w:sz w:val="18"/>
                <w:szCs w:val="18"/>
              </w:rPr>
            </w:pPr>
            <w:r>
              <w:rPr>
                <w:color w:val="FF0000"/>
                <w:sz w:val="18"/>
                <w:szCs w:val="18"/>
              </w:rPr>
              <w:t>-</w:t>
            </w:r>
          </w:p>
        </w:tc>
        <w:tc>
          <w:tcPr>
            <w:tcW w:w="1169" w:type="dxa"/>
          </w:tcPr>
          <w:p w14:paraId="0BB050F3" w14:textId="4DD82118" w:rsidR="00D51F5A" w:rsidRPr="00D51F5A" w:rsidRDefault="00D51F5A" w:rsidP="00D51F5A">
            <w:pPr>
              <w:jc w:val="center"/>
              <w:rPr>
                <w:color w:val="FF0000"/>
                <w:sz w:val="18"/>
                <w:szCs w:val="18"/>
              </w:rPr>
            </w:pPr>
            <w:r>
              <w:rPr>
                <w:color w:val="FF0000"/>
                <w:sz w:val="18"/>
                <w:szCs w:val="18"/>
              </w:rPr>
              <w:t>-</w:t>
            </w:r>
          </w:p>
        </w:tc>
        <w:tc>
          <w:tcPr>
            <w:tcW w:w="1169" w:type="dxa"/>
          </w:tcPr>
          <w:p w14:paraId="061E2A50" w14:textId="777A85BC" w:rsidR="00D51F5A" w:rsidRPr="00D51F5A" w:rsidRDefault="00D51F5A" w:rsidP="00D51F5A">
            <w:pPr>
              <w:jc w:val="center"/>
              <w:rPr>
                <w:color w:val="FF0000"/>
                <w:sz w:val="18"/>
                <w:szCs w:val="18"/>
              </w:rPr>
            </w:pPr>
            <w:r>
              <w:rPr>
                <w:color w:val="FF0000"/>
                <w:sz w:val="18"/>
                <w:szCs w:val="18"/>
              </w:rPr>
              <w:t>-</w:t>
            </w:r>
          </w:p>
        </w:tc>
      </w:tr>
    </w:tbl>
    <w:p w14:paraId="12BF25AD" w14:textId="1166CA0C" w:rsidR="001A6D3B" w:rsidRDefault="001A6D3B" w:rsidP="005A4A09">
      <w:pPr>
        <w:pStyle w:val="Caption"/>
      </w:pPr>
    </w:p>
    <w:p w14:paraId="669DECEA" w14:textId="39AF241C" w:rsidR="001F3FAC" w:rsidRDefault="00774E43" w:rsidP="005D3E23">
      <w:pPr>
        <w:pStyle w:val="Body1"/>
        <w:rPr>
          <w:color w:val="FF0000"/>
        </w:rPr>
      </w:pPr>
      <w:r>
        <w:t xml:space="preserve">The estimated cost the </w:t>
      </w:r>
      <w:r w:rsidR="00482D78">
        <w:t>proposed structure alternative</w:t>
      </w:r>
      <w:r w:rsidR="00482D78" w:rsidRPr="00C37577">
        <w:rPr>
          <w:color w:val="FF0000"/>
        </w:rPr>
        <w:t>(s)</w:t>
      </w:r>
      <w:r w:rsidR="00482D78">
        <w:t xml:space="preserve"> is shown below in Table </w:t>
      </w:r>
      <w:r w:rsidR="00C37577" w:rsidRPr="00C37577">
        <w:rPr>
          <w:color w:val="FF0000"/>
        </w:rPr>
        <w:t>_</w:t>
      </w:r>
      <w:r w:rsidR="00C37577">
        <w:t xml:space="preserve"> – Cost Estimate.</w:t>
      </w:r>
      <w:r w:rsidR="00703F05">
        <w:t xml:space="preserve"> </w:t>
      </w:r>
      <w:r w:rsidR="00703F05">
        <w:rPr>
          <w:color w:val="FF0000"/>
        </w:rPr>
        <w:t xml:space="preserve">(Indicate whether the estimated costs </w:t>
      </w:r>
      <w:r w:rsidR="001052E1">
        <w:rPr>
          <w:color w:val="FF0000"/>
        </w:rPr>
        <w:t xml:space="preserve">includes </w:t>
      </w:r>
      <w:r w:rsidR="00262A25">
        <w:rPr>
          <w:color w:val="FF0000"/>
        </w:rPr>
        <w:t xml:space="preserve">any </w:t>
      </w:r>
      <w:r w:rsidR="001052E1">
        <w:rPr>
          <w:color w:val="FF0000"/>
        </w:rPr>
        <w:t xml:space="preserve">incidental items such as riprap, </w:t>
      </w:r>
      <w:r w:rsidR="00834D30">
        <w:rPr>
          <w:color w:val="FF0000"/>
        </w:rPr>
        <w:t xml:space="preserve">guardrail, embankment or if the proposed estimate is solely for the </w:t>
      </w:r>
      <w:r w:rsidR="00262A25">
        <w:rPr>
          <w:color w:val="FF0000"/>
        </w:rPr>
        <w:t>cost of the replacement structure)</w:t>
      </w:r>
    </w:p>
    <w:p w14:paraId="51EE2E54" w14:textId="0576B132" w:rsidR="00514BC3" w:rsidRDefault="00514BC3" w:rsidP="00514BC3">
      <w:pPr>
        <w:pStyle w:val="Caption"/>
        <w:rPr>
          <w:i/>
          <w:iCs/>
        </w:rPr>
      </w:pPr>
      <w:r w:rsidRPr="00433AFD">
        <w:rPr>
          <w:i/>
          <w:iCs/>
        </w:rPr>
        <w:t xml:space="preserve">Table </w:t>
      </w:r>
      <w:r>
        <w:rPr>
          <w:i/>
          <w:iCs/>
          <w:color w:val="FF0000"/>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E31FA7">
              <w:rPr>
                <w:b w:val="0"/>
                <w:bCs w:val="0"/>
                <w:color w:val="FF0000"/>
              </w:rPr>
              <w:t xml:space="preserve">Alternative #1 </w:t>
            </w:r>
            <w:r w:rsidR="00556495" w:rsidRPr="00E31FA7">
              <w:rPr>
                <w:b w:val="0"/>
                <w:bCs w:val="0"/>
                <w:color w:val="FF0000"/>
              </w:rPr>
              <w:t>–</w:t>
            </w:r>
            <w:r w:rsidRPr="00E31FA7">
              <w:rPr>
                <w:b w:val="0"/>
                <w:bCs w:val="0"/>
                <w:color w:val="FF0000"/>
              </w:rPr>
              <w:t xml:space="preserve"> </w:t>
            </w:r>
            <w:r w:rsidR="00556495" w:rsidRPr="00E31FA7">
              <w:rPr>
                <w:b w:val="0"/>
                <w:bCs w:val="0"/>
                <w:color w:val="FF0000"/>
              </w:rPr>
              <w:t xml:space="preserve">2-span, </w:t>
            </w:r>
            <w:r w:rsidRPr="00E31FA7">
              <w:rPr>
                <w:b w:val="0"/>
                <w:bCs w:val="0"/>
                <w:color w:val="FF0000"/>
              </w:rPr>
              <w:t>_</w:t>
            </w:r>
            <w:r w:rsidR="00632A62" w:rsidRPr="00E31FA7">
              <w:rPr>
                <w:b w:val="0"/>
                <w:bCs w:val="0"/>
                <w:color w:val="FF0000"/>
              </w:rPr>
              <w:t xml:space="preserve">’x_’ </w:t>
            </w:r>
            <w:r w:rsidR="00BB0BB2" w:rsidRPr="00E31FA7">
              <w:rPr>
                <w:b w:val="0"/>
                <w:bCs w:val="0"/>
                <w:color w:val="FF0000"/>
              </w:rPr>
              <w:t>Steel Stringer Bridge</w:t>
            </w:r>
          </w:p>
        </w:tc>
        <w:tc>
          <w:tcPr>
            <w:tcW w:w="2695" w:type="dxa"/>
            <w:vAlign w:val="center"/>
          </w:tcPr>
          <w:p w14:paraId="3C3B96F3" w14:textId="1A59970D" w:rsidR="008E5F20" w:rsidRPr="00BB0BB2" w:rsidRDefault="00632A62" w:rsidP="008E5F20">
            <w:pPr>
              <w:pStyle w:val="Caption"/>
              <w:jc w:val="center"/>
              <w:rPr>
                <w:b w:val="0"/>
                <w:bCs w:val="0"/>
                <w:color w:val="FF0000"/>
              </w:rPr>
            </w:pPr>
            <w:r w:rsidRPr="00BB0BB2">
              <w:rPr>
                <w:b w:val="0"/>
                <w:bCs w:val="0"/>
                <w:color w:val="FF0000"/>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E31FA7">
              <w:rPr>
                <w:b w:val="0"/>
                <w:bCs w:val="0"/>
                <w:color w:val="FF0000"/>
              </w:rPr>
              <w:t>Alternative #2</w:t>
            </w:r>
            <w:r w:rsidR="00556495" w:rsidRPr="00E31FA7">
              <w:rPr>
                <w:b w:val="0"/>
                <w:bCs w:val="0"/>
                <w:color w:val="FF0000"/>
              </w:rPr>
              <w:t xml:space="preserve"> – Quad _’ x _’ x _’ </w:t>
            </w:r>
            <w:r w:rsidR="00AE7400" w:rsidRPr="00E31FA7">
              <w:rPr>
                <w:b w:val="0"/>
                <w:bCs w:val="0"/>
                <w:color w:val="FF0000"/>
              </w:rPr>
              <w:t>RCB</w:t>
            </w:r>
          </w:p>
        </w:tc>
        <w:tc>
          <w:tcPr>
            <w:tcW w:w="2695" w:type="dxa"/>
            <w:vAlign w:val="center"/>
          </w:tcPr>
          <w:p w14:paraId="1C373BD3" w14:textId="1B3083F1" w:rsidR="008E5F20" w:rsidRPr="00BB0BB2" w:rsidRDefault="00632A62" w:rsidP="008E5F20">
            <w:pPr>
              <w:pStyle w:val="Caption"/>
              <w:jc w:val="center"/>
              <w:rPr>
                <w:b w:val="0"/>
                <w:bCs w:val="0"/>
                <w:color w:val="FF0000"/>
              </w:rPr>
            </w:pPr>
            <w:r w:rsidRPr="00BB0BB2">
              <w:rPr>
                <w:b w:val="0"/>
                <w:bCs w:val="0"/>
                <w:color w:val="FF0000"/>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E31FA7">
              <w:rPr>
                <w:b w:val="0"/>
                <w:bCs w:val="0"/>
                <w:color w:val="FF0000"/>
              </w:rPr>
              <w:t xml:space="preserve">Alternative #3 – </w:t>
            </w:r>
            <w:proofErr w:type="spellStart"/>
            <w:r w:rsidRPr="00E31FA7">
              <w:rPr>
                <w:b w:val="0"/>
                <w:bCs w:val="0"/>
                <w:color w:val="FF0000"/>
              </w:rPr>
              <w:t>Dbl</w:t>
            </w:r>
            <w:proofErr w:type="spellEnd"/>
            <w:r w:rsidRPr="00E31FA7">
              <w:rPr>
                <w:b w:val="0"/>
                <w:bCs w:val="0"/>
                <w:color w:val="FF0000"/>
              </w:rPr>
              <w:t xml:space="preserve"> _’ x _’ x _’ </w:t>
            </w:r>
            <w:r w:rsidR="00E31FA7" w:rsidRPr="00E31FA7">
              <w:rPr>
                <w:b w:val="0"/>
                <w:bCs w:val="0"/>
                <w:color w:val="FF0000"/>
              </w:rPr>
              <w:t>Aluminum Box Culvert</w:t>
            </w:r>
          </w:p>
        </w:tc>
        <w:tc>
          <w:tcPr>
            <w:tcW w:w="2695" w:type="dxa"/>
            <w:vAlign w:val="center"/>
          </w:tcPr>
          <w:p w14:paraId="275FE07C" w14:textId="2F427404" w:rsidR="008E5F20" w:rsidRPr="00BB0BB2" w:rsidRDefault="00632A62" w:rsidP="008E5F20">
            <w:pPr>
              <w:pStyle w:val="Caption"/>
              <w:jc w:val="center"/>
              <w:rPr>
                <w:b w:val="0"/>
                <w:bCs w:val="0"/>
                <w:color w:val="FF0000"/>
              </w:rPr>
            </w:pPr>
            <w:r w:rsidRPr="00BB0BB2">
              <w:rPr>
                <w:b w:val="0"/>
                <w:bCs w:val="0"/>
                <w:color w:val="FF0000"/>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8" w:name="_Toc158361573"/>
      <w:r>
        <w:t>Summary of Recommendations</w:t>
      </w:r>
      <w:bookmarkEnd w:id="138"/>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02DDE">
        <w:rPr>
          <w:color w:val="FF0000"/>
        </w:rPr>
        <w:t>_</w:t>
      </w:r>
      <w:r w:rsidR="00663ACE">
        <w:t xml:space="preserve">, a </w:t>
      </w:r>
      <w:r w:rsidR="00663ACE">
        <w:rPr>
          <w:color w:val="FF0000"/>
        </w:rPr>
        <w:t>(enter structure description)</w:t>
      </w:r>
      <w:r w:rsidR="00B02DDE" w:rsidRPr="00B02DDE">
        <w:t>,</w:t>
      </w:r>
      <w:r w:rsidR="00663ACE">
        <w:rPr>
          <w:color w:val="FF0000"/>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A57EE0">
        <w:rPr>
          <w:color w:val="FF0000"/>
        </w:rPr>
        <w:t>_</w:t>
      </w:r>
      <w:r w:rsidR="00A57EE0">
        <w:t xml:space="preserve"> and </w:t>
      </w:r>
      <w:r w:rsidR="00A57EE0" w:rsidRPr="00A57EE0">
        <w:rPr>
          <w:color w:val="FF0000"/>
        </w:rPr>
        <w:t>_</w:t>
      </w:r>
      <w:r w:rsidR="00A57EE0">
        <w:t>.</w:t>
      </w:r>
    </w:p>
    <w:p w14:paraId="25C503F3" w14:textId="5F037EEE" w:rsidR="007E60B6" w:rsidRDefault="007E60B6" w:rsidP="005D3E23">
      <w:pPr>
        <w:pStyle w:val="Body1"/>
        <w:rPr>
          <w:color w:val="FF0000"/>
        </w:rPr>
      </w:pPr>
      <w:r>
        <w:rPr>
          <w:color w:val="FF0000"/>
        </w:rPr>
        <w:t xml:space="preserve">Document the selected alternative with supporting </w:t>
      </w:r>
      <w:r w:rsidR="008F026B">
        <w:rPr>
          <w:color w:val="FF0000"/>
        </w:rPr>
        <w:t>justification. Discuss requirements for the selected alternative (inverts, wingwall type, countersinking/end-slope requirements,</w:t>
      </w:r>
      <w:r w:rsidR="00FF28FE">
        <w:rPr>
          <w:color w:val="FF0000"/>
        </w:rPr>
        <w:t xml:space="preserve"> wildlife crossings, </w:t>
      </w:r>
      <w:proofErr w:type="spellStart"/>
      <w:r w:rsidR="00FF28FE">
        <w:rPr>
          <w:color w:val="FF0000"/>
        </w:rPr>
        <w:t>etc</w:t>
      </w:r>
      <w:proofErr w:type="spellEnd"/>
      <w:r w:rsidR="00FF28FE">
        <w:rPr>
          <w:color w:val="FF0000"/>
        </w:rPr>
        <w:t>).</w:t>
      </w:r>
      <w:r w:rsidR="008F026B">
        <w:rPr>
          <w:color w:val="FF0000"/>
        </w:rPr>
        <w:t xml:space="preserve"> </w:t>
      </w:r>
      <w:r w:rsidR="0006074D">
        <w:rPr>
          <w:color w:val="FF0000"/>
        </w:rPr>
        <w:t xml:space="preserve">For </w:t>
      </w:r>
      <w:r w:rsidR="00031830">
        <w:rPr>
          <w:color w:val="FF0000"/>
        </w:rPr>
        <w:t xml:space="preserve">proposed </w:t>
      </w:r>
      <w:r w:rsidR="0006074D">
        <w:rPr>
          <w:color w:val="FF0000"/>
        </w:rPr>
        <w:t xml:space="preserve">bridge alternatives, note </w:t>
      </w:r>
      <w:r w:rsidR="00D8495D">
        <w:rPr>
          <w:color w:val="FF0000"/>
        </w:rPr>
        <w:t xml:space="preserve">the design velocity through the bridge (typically &lt;5 ft/s) </w:t>
      </w:r>
      <w:r w:rsidR="00C700AD">
        <w:rPr>
          <w:color w:val="FF0000"/>
        </w:rPr>
        <w:t xml:space="preserve">and freeboard provided at the design and 100-yr discharge events. For </w:t>
      </w:r>
      <w:r w:rsidR="00031830">
        <w:rPr>
          <w:color w:val="FF0000"/>
        </w:rPr>
        <w:t xml:space="preserve">proposed </w:t>
      </w:r>
      <w:r w:rsidR="00C700AD">
        <w:rPr>
          <w:color w:val="FF0000"/>
        </w:rPr>
        <w:t xml:space="preserve">culvert alternatives, note </w:t>
      </w:r>
      <w:r w:rsidR="00031830">
        <w:rPr>
          <w:color w:val="FF0000"/>
        </w:rPr>
        <w:t xml:space="preserve">the design </w:t>
      </w:r>
      <w:r w:rsidR="00A8369B">
        <w:rPr>
          <w:color w:val="FF0000"/>
        </w:rPr>
        <w:t xml:space="preserve">outlet velocity (typically &lt;10 ft/s) and </w:t>
      </w:r>
      <w:r w:rsidR="00F6386B">
        <w:rPr>
          <w:color w:val="FF0000"/>
        </w:rPr>
        <w:t xml:space="preserve">whether the box culvert </w:t>
      </w:r>
      <w:r w:rsidR="000D15C2">
        <w:rPr>
          <w:color w:val="FF0000"/>
        </w:rPr>
        <w:t xml:space="preserve">satisfies allowable headwater requirements noted in the ND Stream Crossing </w:t>
      </w:r>
      <w:r w:rsidR="000D15C2">
        <w:rPr>
          <w:color w:val="FF0000"/>
        </w:rPr>
        <w:lastRenderedPageBreak/>
        <w:t xml:space="preserve">Standards. Provide a layout </w:t>
      </w:r>
      <w:r w:rsidR="00D41C8F">
        <w:rPr>
          <w:color w:val="FF0000"/>
        </w:rPr>
        <w:t xml:space="preserve">view of the proposed alternative and </w:t>
      </w:r>
      <w:r w:rsidR="007434FC">
        <w:rPr>
          <w:color w:val="FF0000"/>
        </w:rPr>
        <w:t xml:space="preserve">a WSE plot </w:t>
      </w:r>
      <w:r w:rsidR="00C3677F">
        <w:rPr>
          <w:color w:val="FF0000"/>
        </w:rPr>
        <w:t>comparing the existing structure and the chosen alternative.</w:t>
      </w:r>
    </w:p>
    <w:p w14:paraId="6356A3D5" w14:textId="1D7649C4"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5DF8A9A9">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3"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" adj="21299,71100" fillcolor="white [3201]" strokecolor="#f2f2f2 [3052]" strokeweight="2pt">
                <v:fill opacity="39321f"/>
                <v:stroke opacity="32896f"/>
                <v:textbo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4B1D6AD8">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34"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5PBQIAAOM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BAg3o2e&#10;7KA5oStJP2rFV4J0O3C/Kelx4mrqfx2YE5SoTwadLedFEUc0BQWahYG7zuyuM8xwhKppoGTcPoQ0&#10;1qPke+xAK5MbFyYTZZykZNI09XFUr+N06vI2t68A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j45+TwUCAADj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4483CAE0">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35"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ANOWE++gEAANM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6DAB5F46">
            <wp:simplePos x="0" y="0"/>
            <wp:positionH relativeFrom="margin">
              <wp:posOffset>2674374</wp:posOffset>
            </wp:positionH>
            <wp:positionV relativeFrom="paragraph">
              <wp:posOffset>2576051</wp:posOffset>
            </wp:positionV>
            <wp:extent cx="358878" cy="287102"/>
            <wp:effectExtent l="0" t="0" r="3175" b="0"/>
            <wp:wrapNone/>
            <wp:docPr id="26" name="Picture 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3BEBBD30">
            <wp:extent cx="5943600" cy="30105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Default="004C6AA2" w:rsidP="004C6AA2">
      <w:pPr>
        <w:pStyle w:val="Caption"/>
        <w:rPr>
          <w:color w:val="FF0000"/>
        </w:rPr>
      </w:pPr>
      <w:r>
        <w:t xml:space="preserve">Figure </w:t>
      </w:r>
      <w:r w:rsidRPr="00B00A93">
        <w:rPr>
          <w:color w:val="FF0000"/>
        </w:rPr>
        <w:t>_</w:t>
      </w:r>
      <w:r>
        <w:t xml:space="preserve">: Proposed Structure Layout </w:t>
      </w:r>
      <w:r>
        <w:rPr>
          <w:color w:val="FF0000"/>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624DF183">
            <wp:extent cx="5852160" cy="1290543"/>
            <wp:effectExtent l="38100" t="38100" r="34290" b="4318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ternative 2 - Maple River Bridge Layouts_Revised Riprap.jpg"/>
                    <pic:cNvPicPr/>
                  </pic:nvPicPr>
                  <pic:blipFill rotWithShape="1">
                    <a:blip r:embed="rId32"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Default="00B00A93" w:rsidP="00B00A93">
      <w:pPr>
        <w:pStyle w:val="Caption"/>
        <w:rPr>
          <w:color w:val="FF0000"/>
        </w:rPr>
      </w:pPr>
      <w:r>
        <w:t xml:space="preserve">Figure </w:t>
      </w:r>
      <w:r w:rsidRPr="00B00A93">
        <w:rPr>
          <w:color w:val="FF0000"/>
        </w:rPr>
        <w:t>_</w:t>
      </w:r>
      <w:r>
        <w:t xml:space="preserve">: Proposed Structure Layout </w:t>
      </w:r>
      <w:r>
        <w:rPr>
          <w:color w:val="FF0000"/>
        </w:rPr>
        <w:t>(Bridge)</w:t>
      </w:r>
    </w:p>
    <w:p w14:paraId="6CF9CEF8" w14:textId="77777777" w:rsidR="006313B5" w:rsidRDefault="006313B5" w:rsidP="003C4CF9">
      <w:pPr>
        <w:pStyle w:val="Caption"/>
      </w:pPr>
    </w:p>
    <w:p w14:paraId="272171AD" w14:textId="440EFC69" w:rsidR="003C4CF9" w:rsidRPr="003C4CF9" w:rsidRDefault="003C4CF9" w:rsidP="003C4CF9">
      <w:pPr>
        <w:pStyle w:val="Caption"/>
      </w:pPr>
      <w:r>
        <w:rPr>
          <w:noProof/>
        </w:rPr>
        <w:lastRenderedPageBreak/>
        <w:drawing>
          <wp:inline distT="0" distB="0" distL="0" distR="0" wp14:anchorId="0DF61E2A" wp14:editId="57E146F5">
            <wp:extent cx="5943600" cy="3591350"/>
            <wp:effectExtent l="19050" t="19050" r="19050" b="28575"/>
            <wp:docPr id="1336166330" name="Picture 133616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591350"/>
                    </a:xfrm>
                    <a:prstGeom prst="rect">
                      <a:avLst/>
                    </a:prstGeom>
                    <a:ln>
                      <a:solidFill>
                        <a:schemeClr val="tx1"/>
                      </a:solidFill>
                    </a:ln>
                  </pic:spPr>
                </pic:pic>
              </a:graphicData>
            </a:graphic>
          </wp:inline>
        </w:drawing>
      </w:r>
    </w:p>
    <w:p w14:paraId="35349053" w14:textId="15F9DFD4" w:rsidR="003C4CF9" w:rsidRDefault="003C4CF9" w:rsidP="003C4CF9">
      <w:pPr>
        <w:pStyle w:val="Caption"/>
        <w:rPr>
          <w:color w:val="FF0000"/>
        </w:rPr>
      </w:pPr>
      <w:r>
        <w:t xml:space="preserve">Figure </w:t>
      </w:r>
      <w:r w:rsidRPr="00B00A93">
        <w:rPr>
          <w:color w:val="FF0000"/>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9" w:name="_Toc158361574"/>
      <w:r>
        <w:t>Channel Excavation/Construction Impacts</w:t>
      </w:r>
      <w:r w:rsidR="00905F93">
        <w:t xml:space="preserve"> </w:t>
      </w:r>
      <w:r w:rsidR="00905F93">
        <w:rPr>
          <w:b w:val="0"/>
          <w:bCs w:val="0"/>
          <w:i/>
          <w:iCs/>
          <w:color w:val="FF0000"/>
        </w:rPr>
        <w:t>(if applicable)</w:t>
      </w:r>
      <w:bookmarkEnd w:id="139"/>
    </w:p>
    <w:p w14:paraId="62C6E807" w14:textId="4BF89236" w:rsidR="0046757C" w:rsidRDefault="001D3EF6" w:rsidP="003C4CF9">
      <w:pPr>
        <w:rPr>
          <w:color w:val="FF0000"/>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Pr>
          <w:color w:val="FF0000"/>
        </w:rPr>
        <w:t>_</w:t>
      </w:r>
      <w:r w:rsidR="0046757C" w:rsidRPr="0046757C">
        <w:t>.</w:t>
      </w:r>
      <w:r w:rsidR="00905F93">
        <w:t xml:space="preserve"> </w:t>
      </w:r>
    </w:p>
    <w:p w14:paraId="32BB5335" w14:textId="082F24F3" w:rsidR="003C4CF9" w:rsidRPr="003C4CF9" w:rsidRDefault="00905F93" w:rsidP="001D3EF6">
      <w:r>
        <w:rPr>
          <w:color w:val="FF0000"/>
        </w:rPr>
        <w:t>Describe</w:t>
      </w:r>
      <w:r w:rsidR="003C4CF9">
        <w:rPr>
          <w:color w:val="FF0000"/>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36"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k2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cF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J2NWTY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37"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I+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ZIk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bKMvy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3FAF0D4C">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26E26FA1">
            <wp:extent cx="5943600" cy="2896588"/>
            <wp:effectExtent l="0" t="0" r="0" b="0"/>
            <wp:docPr id="1336166325" name="Picture 133616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Default="006313B5" w:rsidP="006313B5">
      <w:pPr>
        <w:pStyle w:val="Caption"/>
        <w:rPr>
          <w:color w:val="FF0000"/>
        </w:rPr>
      </w:pPr>
      <w:r>
        <w:t xml:space="preserve">Figure </w:t>
      </w:r>
      <w:r w:rsidRPr="00B00A93">
        <w:rPr>
          <w:color w:val="FF0000"/>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40" w:name="_Toc158361575"/>
      <w:r>
        <w:t>Scour Analysis</w:t>
      </w:r>
      <w:bookmarkEnd w:id="140"/>
    </w:p>
    <w:p w14:paraId="6D028F82" w14:textId="77777777" w:rsidR="00CD046B" w:rsidRPr="000C70DA" w:rsidRDefault="00DC3D64" w:rsidP="000C70DA">
      <w:pPr>
        <w:rPr>
          <w:i/>
          <w:iCs/>
          <w:color w:val="0000FF"/>
        </w:rPr>
      </w:pPr>
      <w:r w:rsidRPr="000C70DA">
        <w:rPr>
          <w:i/>
          <w:iCs/>
          <w:color w:val="0000FF"/>
        </w:rPr>
        <w:t xml:space="preserve">For Proposed Bridges: </w:t>
      </w:r>
    </w:p>
    <w:p w14:paraId="5CE7F62A" w14:textId="1DA0A5B9" w:rsidR="00E65FF2" w:rsidRDefault="00DC3D64" w:rsidP="00DC3D64">
      <w:pPr>
        <w:pStyle w:val="Body1"/>
      </w:pPr>
      <w:r>
        <w:t xml:space="preserve">Scour calculations were computed using </w:t>
      </w:r>
      <w:r w:rsidRPr="00DC3D64">
        <w:rPr>
          <w:color w:val="FF0000"/>
        </w:rPr>
        <w:t xml:space="preserve">(FHWA’s Hydraulic Toolbox software, HEC-18 equations, </w:t>
      </w:r>
      <w:proofErr w:type="spellStart"/>
      <w:r w:rsidRPr="00DC3D64">
        <w:rPr>
          <w:color w:val="FF0000"/>
        </w:rPr>
        <w:t>etc</w:t>
      </w:r>
      <w:proofErr w:type="spellEnd"/>
      <w:r w:rsidRPr="00DC3D64">
        <w:rPr>
          <w:color w:val="FF0000"/>
        </w:rPr>
        <w:t>)</w:t>
      </w:r>
      <w:r>
        <w:t xml:space="preserve"> for </w:t>
      </w:r>
      <w:r w:rsidRPr="00DC3D64">
        <w:rPr>
          <w:color w:val="FF0000"/>
        </w:rPr>
        <w:t>each of the bridge alternatives</w:t>
      </w:r>
      <w:r>
        <w:t xml:space="preserve">. Calculations for the calculated scour </w:t>
      </w:r>
      <w:r w:rsidRPr="00E65FF2">
        <w:rPr>
          <w:color w:val="FF0000"/>
        </w:rPr>
        <w:t xml:space="preserve">(and if applicable, </w:t>
      </w:r>
      <w:r w:rsidR="00E65FF2" w:rsidRPr="00E65FF2">
        <w:rPr>
          <w:color w:val="FF0000"/>
        </w:rPr>
        <w:t xml:space="preserve">documentation of existing </w:t>
      </w:r>
      <w:r w:rsidR="00930574" w:rsidRPr="00E65FF2">
        <w:rPr>
          <w:color w:val="FF0000"/>
        </w:rPr>
        <w:t>observed scour</w:t>
      </w:r>
      <w:r w:rsidR="00E65FF2" w:rsidRPr="00E65FF2">
        <w:rPr>
          <w:color w:val="FF0000"/>
        </w:rPr>
        <w:t>/</w:t>
      </w:r>
      <w:r w:rsidR="00930574" w:rsidRPr="00E65FF2">
        <w:rPr>
          <w:color w:val="FF0000"/>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CD046B">
        <w:rPr>
          <w:color w:val="FF0000"/>
        </w:rPr>
        <w:t>_</w:t>
      </w:r>
      <w:r w:rsidR="00E65FF2">
        <w:t xml:space="preserve">. </w:t>
      </w:r>
      <w:r w:rsidR="002F11EA">
        <w:t>The scour calculations were performed under the assumption that no scour countermeasures are in place.</w:t>
      </w:r>
    </w:p>
    <w:p w14:paraId="217D2BFB" w14:textId="3F0B4EF7" w:rsidR="00927078" w:rsidRPr="00927078" w:rsidRDefault="00927078" w:rsidP="00927078">
      <w:pPr>
        <w:pStyle w:val="Caption"/>
        <w:rPr>
          <w:i/>
          <w:iCs/>
        </w:rPr>
      </w:pPr>
      <w:r>
        <w:rPr>
          <w:i/>
          <w:iCs/>
        </w:rPr>
        <w:t xml:space="preserve">Table </w:t>
      </w:r>
      <w:r w:rsidRPr="00927078">
        <w:rPr>
          <w:i/>
          <w:iCs/>
          <w:color w:val="FF0000"/>
        </w:rPr>
        <w:t>_</w:t>
      </w:r>
      <w:r>
        <w:rPr>
          <w:i/>
          <w:iCs/>
        </w:rPr>
        <w:t xml:space="preserve"> - Estimated Scour, Alternative </w:t>
      </w:r>
      <w:r w:rsidRPr="00927078">
        <w:rPr>
          <w:i/>
          <w:iCs/>
          <w:color w:val="FF0000"/>
        </w:rPr>
        <w:t>_</w:t>
      </w:r>
    </w:p>
    <w:tbl>
      <w:tblPr>
        <w:tblStyle w:val="TableGrid"/>
        <w:tblW w:w="0" w:type="auto"/>
        <w:tblLook w:val="04A0" w:firstRow="1" w:lastRow="0" w:firstColumn="1" w:lastColumn="0" w:noHBand="0" w:noVBand="1"/>
      </w:tblPr>
      <w:tblGrid>
        <w:gridCol w:w="1345"/>
        <w:gridCol w:w="1260"/>
        <w:gridCol w:w="1710"/>
        <w:gridCol w:w="1620"/>
        <w:gridCol w:w="1710"/>
        <w:gridCol w:w="1705"/>
      </w:tblGrid>
      <w:tr w:rsidR="00CD69A1" w14:paraId="56D77DA3" w14:textId="77777777" w:rsidTr="00CD69A1">
        <w:tc>
          <w:tcPr>
            <w:tcW w:w="1345" w:type="dxa"/>
            <w:vMerge w:val="restart"/>
            <w:shd w:val="clear" w:color="auto" w:fill="D9D9D9" w:themeFill="background1" w:themeFillShade="D9"/>
            <w:vAlign w:val="bottom"/>
          </w:tcPr>
          <w:p w14:paraId="15FB37E2" w14:textId="55BAAAE8" w:rsidR="00CD69A1" w:rsidRDefault="00CD69A1" w:rsidP="00927078">
            <w:pPr>
              <w:pStyle w:val="Caption"/>
              <w:jc w:val="center"/>
            </w:pPr>
            <w:r>
              <w:t>Flood Frequency</w:t>
            </w:r>
            <w:r w:rsidRPr="00927078">
              <w:rPr>
                <w:color w:val="FF0000"/>
              </w:rPr>
              <w:t xml:space="preserve"> *</w:t>
            </w:r>
          </w:p>
        </w:tc>
        <w:tc>
          <w:tcPr>
            <w:tcW w:w="1260" w:type="dxa"/>
            <w:vMerge w:val="restart"/>
            <w:shd w:val="clear" w:color="auto" w:fill="D9D9D9" w:themeFill="background1" w:themeFillShade="D9"/>
            <w:vAlign w:val="bottom"/>
          </w:tcPr>
          <w:p w14:paraId="619BA1B5" w14:textId="410DFD43" w:rsidR="00CD69A1" w:rsidRDefault="00CD69A1" w:rsidP="00927078">
            <w:pPr>
              <w:pStyle w:val="Caption"/>
              <w:jc w:val="center"/>
            </w:pPr>
            <w:r>
              <w:t>Discharge (cfs)</w:t>
            </w:r>
          </w:p>
        </w:tc>
        <w:tc>
          <w:tcPr>
            <w:tcW w:w="1710" w:type="dxa"/>
            <w:vMerge w:val="restart"/>
            <w:shd w:val="clear" w:color="auto" w:fill="D9D9D9" w:themeFill="background1" w:themeFillShade="D9"/>
            <w:vAlign w:val="bottom"/>
          </w:tcPr>
          <w:p w14:paraId="2A9776F8" w14:textId="053B81B9" w:rsidR="00CD69A1" w:rsidRDefault="00CD69A1" w:rsidP="00927078">
            <w:pPr>
              <w:pStyle w:val="Caption"/>
              <w:jc w:val="center"/>
            </w:pPr>
            <w:r>
              <w:t>Contraction Scour (ft)</w:t>
            </w:r>
          </w:p>
        </w:tc>
        <w:tc>
          <w:tcPr>
            <w:tcW w:w="1620" w:type="dxa"/>
            <w:vMerge w:val="restart"/>
            <w:shd w:val="clear" w:color="auto" w:fill="D9D9D9" w:themeFill="background1" w:themeFillShade="D9"/>
            <w:vAlign w:val="bottom"/>
          </w:tcPr>
          <w:p w14:paraId="0FBBD63F" w14:textId="659F64EB" w:rsidR="00CD69A1" w:rsidRDefault="00CD69A1" w:rsidP="00927078">
            <w:pPr>
              <w:pStyle w:val="Caption"/>
              <w:jc w:val="center"/>
            </w:pPr>
            <w:r>
              <w:t>Pier Scour (ft)</w:t>
            </w:r>
          </w:p>
        </w:tc>
        <w:tc>
          <w:tcPr>
            <w:tcW w:w="3415" w:type="dxa"/>
            <w:gridSpan w:val="2"/>
            <w:shd w:val="clear" w:color="auto" w:fill="D9D9D9" w:themeFill="background1" w:themeFillShade="D9"/>
            <w:vAlign w:val="bottom"/>
          </w:tcPr>
          <w:p w14:paraId="6F8EDD95" w14:textId="1ABFF5BD" w:rsidR="00CD69A1" w:rsidRDefault="00CD69A1" w:rsidP="00927078">
            <w:pPr>
              <w:pStyle w:val="Caption"/>
              <w:jc w:val="center"/>
            </w:pPr>
            <w:r>
              <w:t>Abutment Scour (ft)</w:t>
            </w:r>
          </w:p>
        </w:tc>
      </w:tr>
      <w:tr w:rsidR="00CD69A1" w14:paraId="104F8E92" w14:textId="77777777" w:rsidTr="00CD69A1">
        <w:tc>
          <w:tcPr>
            <w:tcW w:w="1345" w:type="dxa"/>
            <w:vMerge/>
            <w:shd w:val="clear" w:color="auto" w:fill="D9D9D9" w:themeFill="background1" w:themeFillShade="D9"/>
            <w:vAlign w:val="bottom"/>
          </w:tcPr>
          <w:p w14:paraId="3C964D78" w14:textId="094FCEBC" w:rsidR="00CD69A1" w:rsidRDefault="00CD69A1" w:rsidP="00927078">
            <w:pPr>
              <w:pStyle w:val="Caption"/>
              <w:jc w:val="center"/>
            </w:pPr>
          </w:p>
        </w:tc>
        <w:tc>
          <w:tcPr>
            <w:tcW w:w="1260" w:type="dxa"/>
            <w:vMerge/>
            <w:shd w:val="clear" w:color="auto" w:fill="D9D9D9" w:themeFill="background1" w:themeFillShade="D9"/>
            <w:vAlign w:val="bottom"/>
          </w:tcPr>
          <w:p w14:paraId="6D26B87A" w14:textId="15783ECD" w:rsidR="00CD69A1" w:rsidRDefault="00CD69A1" w:rsidP="00927078">
            <w:pPr>
              <w:pStyle w:val="Caption"/>
              <w:jc w:val="center"/>
            </w:pPr>
          </w:p>
        </w:tc>
        <w:tc>
          <w:tcPr>
            <w:tcW w:w="1710" w:type="dxa"/>
            <w:vMerge/>
            <w:shd w:val="clear" w:color="auto" w:fill="D9D9D9" w:themeFill="background1" w:themeFillShade="D9"/>
            <w:vAlign w:val="bottom"/>
          </w:tcPr>
          <w:p w14:paraId="01800FE5" w14:textId="287E02BB" w:rsidR="00CD69A1" w:rsidRDefault="00CD69A1" w:rsidP="00927078">
            <w:pPr>
              <w:pStyle w:val="Caption"/>
              <w:jc w:val="center"/>
            </w:pPr>
          </w:p>
        </w:tc>
        <w:tc>
          <w:tcPr>
            <w:tcW w:w="1620" w:type="dxa"/>
            <w:vMerge/>
            <w:shd w:val="clear" w:color="auto" w:fill="D9D9D9" w:themeFill="background1" w:themeFillShade="D9"/>
            <w:vAlign w:val="bottom"/>
          </w:tcPr>
          <w:p w14:paraId="28EE6323" w14:textId="26A01055" w:rsidR="00CD69A1" w:rsidRDefault="00CD69A1" w:rsidP="00927078">
            <w:pPr>
              <w:pStyle w:val="Caption"/>
              <w:jc w:val="center"/>
            </w:pPr>
          </w:p>
        </w:tc>
        <w:tc>
          <w:tcPr>
            <w:tcW w:w="1710" w:type="dxa"/>
            <w:shd w:val="clear" w:color="auto" w:fill="D9D9D9" w:themeFill="background1" w:themeFillShade="D9"/>
            <w:vAlign w:val="bottom"/>
          </w:tcPr>
          <w:p w14:paraId="5C5E103A" w14:textId="42437DCD" w:rsidR="00CD69A1" w:rsidRDefault="00CD69A1" w:rsidP="00927078">
            <w:pPr>
              <w:pStyle w:val="Caption"/>
              <w:jc w:val="center"/>
            </w:pPr>
            <w:r>
              <w:t>Left</w:t>
            </w:r>
          </w:p>
        </w:tc>
        <w:tc>
          <w:tcPr>
            <w:tcW w:w="1705" w:type="dxa"/>
            <w:shd w:val="clear" w:color="auto" w:fill="D9D9D9" w:themeFill="background1" w:themeFillShade="D9"/>
            <w:vAlign w:val="bottom"/>
          </w:tcPr>
          <w:p w14:paraId="1FA17699" w14:textId="6F8420AA" w:rsidR="00CD69A1" w:rsidRDefault="00CD69A1" w:rsidP="00927078">
            <w:pPr>
              <w:pStyle w:val="Caption"/>
              <w:jc w:val="center"/>
            </w:pPr>
            <w:r>
              <w:t>Right</w:t>
            </w:r>
          </w:p>
        </w:tc>
      </w:tr>
      <w:tr w:rsidR="00927078" w:rsidRPr="00CD69A1" w14:paraId="58D80DB8" w14:textId="77777777" w:rsidTr="00CD69A1">
        <w:tc>
          <w:tcPr>
            <w:tcW w:w="1345" w:type="dxa"/>
          </w:tcPr>
          <w:p w14:paraId="571D3959" w14:textId="0405715D" w:rsidR="00927078" w:rsidRPr="00CD69A1" w:rsidRDefault="00CD69A1" w:rsidP="00927078">
            <w:pPr>
              <w:pStyle w:val="Caption"/>
              <w:jc w:val="center"/>
              <w:rPr>
                <w:b w:val="0"/>
                <w:bCs w:val="0"/>
                <w:color w:val="FF0000"/>
              </w:rPr>
            </w:pPr>
            <w:r w:rsidRPr="00CD69A1">
              <w:rPr>
                <w:b w:val="0"/>
                <w:bCs w:val="0"/>
                <w:color w:val="FF0000"/>
              </w:rPr>
              <w:t>50-yr</w:t>
            </w:r>
          </w:p>
        </w:tc>
        <w:tc>
          <w:tcPr>
            <w:tcW w:w="1260" w:type="dxa"/>
          </w:tcPr>
          <w:p w14:paraId="172E0205" w14:textId="1A08671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B1048DD" w14:textId="4F6886F8"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1AC83854" w14:textId="780EC436"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0E25B387" w14:textId="698A4FF0"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76500AF" w14:textId="7A29A1FF"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41ED4C84" w14:textId="77777777" w:rsidTr="00CD69A1">
        <w:tc>
          <w:tcPr>
            <w:tcW w:w="1345" w:type="dxa"/>
          </w:tcPr>
          <w:p w14:paraId="73932501" w14:textId="2721453F" w:rsidR="00927078" w:rsidRPr="00CD69A1" w:rsidRDefault="00CD69A1" w:rsidP="00927078">
            <w:pPr>
              <w:pStyle w:val="Caption"/>
              <w:jc w:val="center"/>
              <w:rPr>
                <w:b w:val="0"/>
                <w:bCs w:val="0"/>
                <w:color w:val="FF0000"/>
              </w:rPr>
            </w:pPr>
            <w:r w:rsidRPr="00CD69A1">
              <w:rPr>
                <w:b w:val="0"/>
                <w:bCs w:val="0"/>
                <w:color w:val="FF0000"/>
              </w:rPr>
              <w:t>100-yr</w:t>
            </w:r>
          </w:p>
        </w:tc>
        <w:tc>
          <w:tcPr>
            <w:tcW w:w="1260" w:type="dxa"/>
          </w:tcPr>
          <w:p w14:paraId="6EFF9D68" w14:textId="2A389E7C"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F469D55" w14:textId="5924D5C9"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330EBE24" w14:textId="752A589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A13302" w14:textId="749540CA"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E2EBBF3" w14:textId="1CE37E8B"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3B3FADBE" w14:textId="77777777" w:rsidTr="00CD69A1">
        <w:tc>
          <w:tcPr>
            <w:tcW w:w="1345" w:type="dxa"/>
          </w:tcPr>
          <w:p w14:paraId="479D4BBB" w14:textId="6183D828" w:rsidR="00927078" w:rsidRPr="00CD69A1" w:rsidRDefault="00CD69A1" w:rsidP="00927078">
            <w:pPr>
              <w:pStyle w:val="Caption"/>
              <w:jc w:val="center"/>
              <w:rPr>
                <w:b w:val="0"/>
                <w:bCs w:val="0"/>
                <w:color w:val="FF0000"/>
              </w:rPr>
            </w:pPr>
            <w:r w:rsidRPr="00CD69A1">
              <w:rPr>
                <w:b w:val="0"/>
                <w:bCs w:val="0"/>
                <w:color w:val="FF0000"/>
              </w:rPr>
              <w:t>200-yr</w:t>
            </w:r>
          </w:p>
        </w:tc>
        <w:tc>
          <w:tcPr>
            <w:tcW w:w="1260" w:type="dxa"/>
          </w:tcPr>
          <w:p w14:paraId="786F0E5C" w14:textId="5E7A696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86DFEC" w14:textId="192A2BCC"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6C494E5A" w14:textId="01DEFE5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34FC8EE" w14:textId="62D0F3AD"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36DC4494" w14:textId="05210F0B" w:rsidR="00927078" w:rsidRPr="00CD69A1" w:rsidRDefault="00CD69A1" w:rsidP="00927078">
            <w:pPr>
              <w:pStyle w:val="Caption"/>
              <w:jc w:val="center"/>
              <w:rPr>
                <w:b w:val="0"/>
                <w:bCs w:val="0"/>
                <w:color w:val="FF0000"/>
              </w:rPr>
            </w:pPr>
            <w:r w:rsidRPr="00CD69A1">
              <w:rPr>
                <w:b w:val="0"/>
                <w:bCs w:val="0"/>
                <w:color w:val="FF0000"/>
              </w:rPr>
              <w:t>-</w:t>
            </w:r>
          </w:p>
        </w:tc>
      </w:tr>
    </w:tbl>
    <w:p w14:paraId="73C42380" w14:textId="1FCC4DC1" w:rsidR="00CD046B" w:rsidRPr="00CD69A1" w:rsidRDefault="00927078" w:rsidP="00927078">
      <w:pPr>
        <w:pStyle w:val="Caption"/>
        <w:rPr>
          <w:b w:val="0"/>
          <w:bCs w:val="0"/>
          <w:color w:val="FF0000"/>
        </w:rPr>
      </w:pPr>
      <w:r w:rsidRPr="00CD69A1">
        <w:rPr>
          <w:b w:val="0"/>
          <w:bCs w:val="0"/>
          <w:color w:val="FF0000"/>
        </w:rPr>
        <w:t>*Refer to HEC-18 – Table 2.1 for guidance on recommended minimum scour design frequencies.</w:t>
      </w:r>
    </w:p>
    <w:p w14:paraId="0A11EF50" w14:textId="77777777" w:rsidR="00927078" w:rsidRDefault="00927078" w:rsidP="00927078">
      <w:pPr>
        <w:pStyle w:val="Caption"/>
      </w:pPr>
    </w:p>
    <w:p w14:paraId="71911791" w14:textId="5E072BBD" w:rsidR="002F11EA" w:rsidRPr="001C3DA3" w:rsidRDefault="002F11EA" w:rsidP="002F11EA">
      <w:pPr>
        <w:pStyle w:val="Body1"/>
        <w:rPr>
          <w:color w:val="FF0000"/>
        </w:rPr>
      </w:pPr>
      <w:bookmarkStart w:id="141" w:name="_Hlk185329069"/>
      <w:r w:rsidRPr="003465EF">
        <w:t xml:space="preserve">Based on the scour analysis for </w:t>
      </w:r>
      <w:r w:rsidRPr="003465EF">
        <w:rPr>
          <w:color w:val="FF0000"/>
        </w:rPr>
        <w:t>Alternative _</w:t>
      </w:r>
      <w:r w:rsidRPr="003465EF">
        <w:t>, it is recommended that the proposed bridge have NBI Item 113 for Scour Critical Bridges coded as 8 (indicating the bridge is stable under assessed or calculated scour conditions) and SNBI Item B.AP.03 Scour Vulnerability coded as A (indicating the bridge is determined to be stable for scour).</w:t>
      </w:r>
      <w:r>
        <w:t xml:space="preserve"> </w:t>
      </w:r>
      <w:bookmarkStart w:id="142" w:name="_Hlk185829907"/>
      <w:r w:rsidR="001C3DA3">
        <w:rPr>
          <w:color w:val="FF0000"/>
        </w:rPr>
        <w:t>{The engineer will need to determine scour ratings for the bridge. After review, if the bridge does not have an NBI rating of 8 or SNBI rating of A, please replace with the appropriate rating and explanation. Any state structure will be required to be stable for scour.}</w:t>
      </w:r>
      <w:bookmarkEnd w:id="142"/>
    </w:p>
    <w:bookmarkEnd w:id="141"/>
    <w:p w14:paraId="0BD3A41B" w14:textId="38DDF41C" w:rsidR="00CD046B" w:rsidRDefault="00CD046B" w:rsidP="00DC3D64">
      <w:pPr>
        <w:pStyle w:val="Body1"/>
      </w:pPr>
      <w:r>
        <w:t xml:space="preserve">It is recommended that a </w:t>
      </w:r>
      <w:r w:rsidRPr="00CD046B">
        <w:rPr>
          <w:color w:val="FF0000"/>
        </w:rPr>
        <w:t>_</w:t>
      </w:r>
      <w:r>
        <w:t xml:space="preserve">” layer of riprap on geosynthetic material be placed at the bridge to protect the channel and structure from possible scour. As per guidance from HEC-23, the riprap should cover the abutment endslopes and extend into the channel </w:t>
      </w:r>
      <w:r w:rsidRPr="00CD046B">
        <w:rPr>
          <w:color w:val="FF0000"/>
        </w:rPr>
        <w:t>_</w:t>
      </w:r>
      <w:r>
        <w:t xml:space="preserve">’ from the toe of the </w:t>
      </w:r>
      <w:proofErr w:type="spellStart"/>
      <w:r>
        <w:t>endslope</w:t>
      </w:r>
      <w:proofErr w:type="spellEnd"/>
      <w:r>
        <w:t xml:space="preserve">. This riprap should extend </w:t>
      </w:r>
      <w:r w:rsidRPr="00CD046B">
        <w:rPr>
          <w:color w:val="FF0000"/>
        </w:rPr>
        <w:t>_</w:t>
      </w:r>
      <w:r>
        <w:t xml:space="preserve">’ upstream and downstream of the bridge along the </w:t>
      </w:r>
      <w:r>
        <w:lastRenderedPageBreak/>
        <w:t>channel, measured from the edge of the bridge. This riprap meets the minimum requirements of the pier scour envelope.</w:t>
      </w:r>
      <w:r w:rsidR="00CD69A1">
        <w:t xml:space="preserve"> A layout of the proposed riprap protection for </w:t>
      </w:r>
      <w:r w:rsidR="008C3E4A">
        <w:rPr>
          <w:color w:val="FF0000"/>
        </w:rPr>
        <w:t>Alternative _</w:t>
      </w:r>
      <w:r w:rsidR="00CD69A1" w:rsidRPr="008C3E4A">
        <w:rPr>
          <w:color w:val="FF0000"/>
        </w:rPr>
        <w:t xml:space="preserve"> </w:t>
      </w:r>
      <w:r w:rsidR="00CD69A1">
        <w:t xml:space="preserve">is shown in Figure </w:t>
      </w:r>
      <w:r w:rsidR="00CD69A1" w:rsidRPr="00CD69A1">
        <w:rPr>
          <w:color w:val="FF0000"/>
        </w:rPr>
        <w:t>_</w:t>
      </w:r>
      <w:r w:rsidR="00CD69A1">
        <w:t>.</w:t>
      </w:r>
    </w:p>
    <w:p w14:paraId="003D1ABD" w14:textId="651B8D84" w:rsidR="00CD69A1" w:rsidRPr="00DC3D64" w:rsidRDefault="00765170" w:rsidP="00CD69A1">
      <w:pPr>
        <w:pStyle w:val="Body1"/>
        <w:rPr>
          <w:color w:val="FF0000"/>
        </w:rPr>
      </w:pPr>
      <w:r>
        <w:rPr>
          <w:color w:val="FF0000"/>
        </w:rPr>
        <w:t>Discuss any history of scour at the current structure, if applicable</w:t>
      </w:r>
      <w:r w:rsidR="005843F1">
        <w:rPr>
          <w:color w:val="FF0000"/>
        </w:rPr>
        <w:t>, and provide supporting documents in the appendices</w:t>
      </w:r>
      <w:r>
        <w:rPr>
          <w:color w:val="FF0000"/>
        </w:rPr>
        <w:t xml:space="preserve">. </w:t>
      </w:r>
      <w:r w:rsidR="00CD69A1">
        <w:rPr>
          <w:color w:val="FF0000"/>
        </w:rPr>
        <w:t xml:space="preserve">Perform scour calculations </w:t>
      </w:r>
      <w:r w:rsidR="00CD69A1" w:rsidRPr="00DC3D64">
        <w:rPr>
          <w:color w:val="FF0000"/>
        </w:rPr>
        <w:t xml:space="preserve">for bridge alternates in accordance with Chapter V-02 of the NDDOT Design Manual and document results for contraction, pier, and abutment scour at design/critical flood events. </w:t>
      </w:r>
      <w:r w:rsidR="002F11EA" w:rsidRPr="00DC3D64">
        <w:rPr>
          <w:color w:val="FF0000"/>
        </w:rPr>
        <w:t>Indicate software/methods used to calculate scour and include applicable scour input/output data, assumptions, and envelope plot exhibits in the appendi</w:t>
      </w:r>
      <w:r w:rsidR="002F11EA">
        <w:rPr>
          <w:color w:val="FF0000"/>
        </w:rPr>
        <w:t>ces</w:t>
      </w:r>
      <w:r w:rsidR="002F11EA" w:rsidRPr="00DC3D64">
        <w:rPr>
          <w:color w:val="FF0000"/>
        </w:rPr>
        <w:t>.</w:t>
      </w:r>
      <w:r w:rsidR="002F11EA">
        <w:rPr>
          <w:color w:val="FF0000"/>
        </w:rPr>
        <w:t xml:space="preserve"> Indicate the NBI Item 113 Rating for Scour Critical Bridges/SNBI Item B.AP.03 Scour Vulnerability Code.</w:t>
      </w:r>
      <w:r w:rsidR="002F11EA" w:rsidRPr="00DC3D64">
        <w:rPr>
          <w:color w:val="FF0000"/>
        </w:rPr>
        <w:t xml:space="preserve"> Describe applicable scour countermeasures as necessary. </w:t>
      </w:r>
      <w:r w:rsidR="00CD69A1" w:rsidRPr="00DC3D64">
        <w:rPr>
          <w:color w:val="FF0000"/>
        </w:rPr>
        <w:t xml:space="preserve"> </w:t>
      </w:r>
    </w:p>
    <w:p w14:paraId="4008FF69" w14:textId="4F0B2F9A" w:rsidR="00CD69A1" w:rsidRPr="000C70DA" w:rsidRDefault="00E65FF2" w:rsidP="000C70DA">
      <w:pPr>
        <w:rPr>
          <w:i/>
          <w:iCs/>
          <w:color w:val="0000FF"/>
        </w:rPr>
      </w:pPr>
      <w:r w:rsidRPr="000C70DA">
        <w:rPr>
          <w:i/>
          <w:iCs/>
          <w:color w:val="0000FF"/>
        </w:rPr>
        <w:t>For Proposed</w:t>
      </w:r>
      <w:r w:rsidR="00CD046B" w:rsidRPr="000C70DA">
        <w:rPr>
          <w:i/>
          <w:iCs/>
          <w:color w:val="0000FF"/>
        </w:rPr>
        <w:t xml:space="preserve"> </w:t>
      </w:r>
      <w:r w:rsidRPr="000C70DA">
        <w:rPr>
          <w:i/>
          <w:iCs/>
          <w:color w:val="0000FF"/>
        </w:rPr>
        <w:t xml:space="preserve">Culverts: </w:t>
      </w:r>
    </w:p>
    <w:p w14:paraId="3565B718" w14:textId="18FA4011"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Pr>
          <w:color w:val="FF0000"/>
        </w:rPr>
        <w:t>Alternative _</w:t>
      </w:r>
      <w:r w:rsidR="00E65FF2">
        <w:t xml:space="preserve"> </w:t>
      </w:r>
      <w:r w:rsidR="00765170">
        <w:t>w</w:t>
      </w:r>
      <w:r w:rsidR="00F713BC">
        <w:t>ere</w:t>
      </w:r>
      <w:r w:rsidR="00E65FF2">
        <w:t xml:space="preserve"> designed using methodology provided in HEC-14. </w:t>
      </w:r>
      <w:r w:rsidR="00CD046B">
        <w:t xml:space="preserve">It is recommended that </w:t>
      </w:r>
      <w:r w:rsidR="00580048">
        <w:t xml:space="preserve">a </w:t>
      </w:r>
      <w:r w:rsidR="00580048" w:rsidRPr="00580048">
        <w:rPr>
          <w:color w:val="FF0000"/>
        </w:rPr>
        <w:t>_</w:t>
      </w:r>
      <w:r w:rsidR="00580048">
        <w:t xml:space="preserve">” layer of </w:t>
      </w:r>
      <w:r w:rsidR="00CD046B">
        <w:t xml:space="preserve">riprap be placed in the channel at the ends of the box culvert aprons for a distance of 10 feet upstream and </w:t>
      </w:r>
      <w:r w:rsidR="00CD046B" w:rsidRPr="00CD69A1">
        <w:rPr>
          <w:color w:val="FF0000"/>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Pr>
          <w:color w:val="FF0000"/>
        </w:rPr>
        <w:t>riprap/energy dissipator</w:t>
      </w:r>
      <w:r w:rsidR="008C3E4A">
        <w:t xml:space="preserve"> is shown in Figure </w:t>
      </w:r>
      <w:r w:rsidR="008C3E4A">
        <w:rPr>
          <w:color w:val="FF0000"/>
        </w:rPr>
        <w:t>_</w:t>
      </w:r>
      <w:r w:rsidR="008C3E4A">
        <w:t>.</w:t>
      </w:r>
    </w:p>
    <w:p w14:paraId="453A7780" w14:textId="61F97975" w:rsidR="00580048" w:rsidRDefault="00765170" w:rsidP="00DC3D64">
      <w:pPr>
        <w:pStyle w:val="Body1"/>
        <w:rPr>
          <w:color w:val="FF0000"/>
        </w:rPr>
      </w:pPr>
      <w:r>
        <w:rPr>
          <w:color w:val="FF0000"/>
        </w:rPr>
        <w:t>Discuss any history of scour at the existing structure, if applicable</w:t>
      </w:r>
      <w:r w:rsidR="005843F1">
        <w:rPr>
          <w:color w:val="FF0000"/>
        </w:rPr>
        <w:t>, and provide supporting documents in the appendices</w:t>
      </w:r>
      <w:r>
        <w:rPr>
          <w:color w:val="FF0000"/>
        </w:rPr>
        <w:t xml:space="preserve">. </w:t>
      </w:r>
      <w:r w:rsidR="001D3EF6">
        <w:rPr>
          <w:color w:val="FF0000"/>
        </w:rPr>
        <w:t>Perform</w:t>
      </w:r>
      <w:r w:rsidR="008C3E4A">
        <w:rPr>
          <w:color w:val="FF0000"/>
        </w:rPr>
        <w:t xml:space="preserve"> calculations for energy dissipator design at the </w:t>
      </w:r>
      <w:r w:rsidR="00580048">
        <w:rPr>
          <w:color w:val="FF0000"/>
        </w:rPr>
        <w:t xml:space="preserve">proposed </w:t>
      </w:r>
      <w:r w:rsidR="008C3E4A">
        <w:rPr>
          <w:color w:val="FF0000"/>
        </w:rPr>
        <w:t xml:space="preserve">culvert outlet. </w:t>
      </w:r>
      <w:r w:rsidR="00580048">
        <w:rPr>
          <w:color w:val="FF0000"/>
        </w:rPr>
        <w:t>I</w:t>
      </w:r>
      <w:r w:rsidR="008C3E4A">
        <w:rPr>
          <w:color w:val="FF0000"/>
        </w:rPr>
        <w:t xml:space="preserve">f a riprap apron is to be used, it is generally recommended that riprap be installed for a distance of 10’ upstream of the culvert, </w:t>
      </w:r>
      <w:r w:rsidR="00580048">
        <w:rPr>
          <w:color w:val="FF0000"/>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3" w:name="_Toc158361576"/>
      <w:r>
        <w:t>Miscellaneous</w:t>
      </w:r>
      <w:bookmarkEnd w:id="143"/>
    </w:p>
    <w:p w14:paraId="7FFA6E88" w14:textId="77777777" w:rsidR="005843F1" w:rsidRDefault="005843F1" w:rsidP="005843F1">
      <w:pPr>
        <w:pStyle w:val="Body1"/>
      </w:pPr>
      <w:r>
        <w:t xml:space="preserve">A Type, Size, and Location (TS&amp;L) meeting </w:t>
      </w:r>
      <w:r w:rsidRPr="005843F1">
        <w:rPr>
          <w:color w:val="FF0000"/>
        </w:rPr>
        <w:t>(was held on _</w:t>
      </w:r>
      <w:r>
        <w:rPr>
          <w:color w:val="FF0000"/>
        </w:rPr>
        <w:t xml:space="preserve"> OR </w:t>
      </w:r>
      <w:r w:rsidRPr="005843F1">
        <w:rPr>
          <w:color w:val="FF0000"/>
        </w:rPr>
        <w:t>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8857F0">
        <w:rPr>
          <w:color w:val="FF0000"/>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4" w:name="AppendixA"/>
      <w:r w:rsidRPr="005B5791">
        <w:lastRenderedPageBreak/>
        <w:t xml:space="preserve">Appendix A: </w:t>
      </w:r>
      <w:r w:rsidR="008857F0">
        <w:t>Hydraulic Calculation Data</w:t>
      </w:r>
    </w:p>
    <w:bookmarkEnd w:id="144"/>
    <w:p w14:paraId="2822C2C8" w14:textId="2CB533B6" w:rsidR="00B518A8" w:rsidRPr="000C70DA" w:rsidRDefault="00B518A8" w:rsidP="00340BFD">
      <w:pPr>
        <w:rPr>
          <w:i/>
          <w:iCs/>
          <w:color w:val="0000FF"/>
        </w:rPr>
      </w:pPr>
      <w:r w:rsidRPr="000C70DA">
        <w:rPr>
          <w:i/>
          <w:iCs/>
          <w:color w:val="0000FF"/>
        </w:rPr>
        <w:t>For simplified hydraulic modeling such as HY-8:</w:t>
      </w:r>
    </w:p>
    <w:p w14:paraId="56ECA8FC" w14:textId="16825924" w:rsidR="00B518A8" w:rsidRPr="000C70DA" w:rsidRDefault="000C70DA" w:rsidP="00340BFD">
      <w:pPr>
        <w:rPr>
          <w:color w:val="FF0000"/>
        </w:rPr>
      </w:pPr>
      <w:r>
        <w:rPr>
          <w:color w:val="FF0000"/>
        </w:rPr>
        <w:t>Include HY-8 printouts for the existing structure and the proposed alternatives. These printouts should typically include Crossing Summary Tables, Crossing Summary Front View Plots, Culvert Summary Tables, Water Surface Profile Plots, Culvert Data, Tailwater Data, and Roadway Data (delete or add items as applicable)</w:t>
      </w:r>
    </w:p>
    <w:p w14:paraId="54578DD8" w14:textId="77777777" w:rsidR="000C70DA" w:rsidRPr="000C70DA" w:rsidRDefault="000C70DA" w:rsidP="000C70DA">
      <w:pPr>
        <w:rPr>
          <w:i/>
          <w:iCs/>
          <w:color w:val="0000FF"/>
        </w:rPr>
      </w:pPr>
      <w:r w:rsidRPr="000C70DA">
        <w:rPr>
          <w:i/>
          <w:iCs/>
          <w:color w:val="0000FF"/>
        </w:rPr>
        <w:t>For more complex hydraulic modeling such as HEC-RAS (required for structure replacements of existing bridges or structure replacements within regulatory floodways):</w:t>
      </w:r>
    </w:p>
    <w:p w14:paraId="019C0D67" w14:textId="39C4654C" w:rsidR="00514A54" w:rsidRPr="00514A54" w:rsidRDefault="00340BFD" w:rsidP="00340BFD">
      <w:pPr>
        <w:rPr>
          <w:i/>
          <w:iCs/>
          <w:color w:val="FF0000"/>
        </w:rPr>
      </w:pPr>
      <w:r w:rsidRPr="00340BFD">
        <w:rPr>
          <w:color w:val="FF0000"/>
        </w:rPr>
        <w:t>Include water surface profile plots shown along stream channel (within bathymetry survey extents) for all flood frequency events. Include plots for existing conditions and all alternat</w:t>
      </w:r>
      <w:r>
        <w:rPr>
          <w:color w:val="FF0000"/>
        </w:rPr>
        <w:t>iv</w:t>
      </w:r>
      <w:r w:rsidRPr="00340BFD">
        <w:rPr>
          <w:color w:val="FF0000"/>
        </w:rPr>
        <w:t>es considered</w:t>
      </w:r>
      <w:r>
        <w:rPr>
          <w:color w:val="FF0000"/>
        </w:rPr>
        <w:t>.</w:t>
      </w:r>
      <w:r w:rsidR="000C70DA">
        <w:rPr>
          <w:color w:val="FF0000"/>
        </w:rPr>
        <w:t xml:space="preserve"> </w:t>
      </w:r>
      <w:r w:rsidRPr="00340BFD">
        <w:rPr>
          <w:color w:val="FF0000"/>
        </w:rPr>
        <w:t>Include upstream/downstream cross section plots for existing structure and all alternat</w:t>
      </w:r>
      <w:r>
        <w:rPr>
          <w:color w:val="FF0000"/>
        </w:rPr>
        <w:t>iv</w:t>
      </w:r>
      <w:r w:rsidRPr="00340BFD">
        <w:rPr>
          <w:color w:val="FF0000"/>
        </w:rPr>
        <w:t>es considered</w:t>
      </w:r>
      <w:r>
        <w:rPr>
          <w:color w:val="FF0000"/>
        </w:rPr>
        <w:t xml:space="preserve">. </w:t>
      </w:r>
      <w:r w:rsidRPr="00340BFD">
        <w:rPr>
          <w:color w:val="FF0000"/>
        </w:rPr>
        <w:t>Display all flood frequency events in cross section plots.</w:t>
      </w:r>
      <w:r w:rsidR="000C70DA">
        <w:rPr>
          <w:color w:val="FF0000"/>
        </w:rPr>
        <w:t xml:space="preserve"> </w:t>
      </w:r>
      <w:r w:rsidRPr="00340BFD">
        <w:rPr>
          <w:color w:val="FF0000"/>
        </w:rPr>
        <w:t xml:space="preserve">Include tabular data/software report printouts </w:t>
      </w:r>
      <w:r>
        <w:rPr>
          <w:color w:val="FF0000"/>
        </w:rPr>
        <w:t>comparing</w:t>
      </w:r>
      <w:r w:rsidRPr="00340BFD">
        <w:rPr>
          <w:color w:val="FF0000"/>
        </w:rPr>
        <w:t xml:space="preserve"> </w:t>
      </w:r>
      <w:r>
        <w:rPr>
          <w:color w:val="FF0000"/>
        </w:rPr>
        <w:t>critical</w:t>
      </w:r>
      <w:r w:rsidRPr="00340BFD">
        <w:rPr>
          <w:color w:val="FF0000"/>
        </w:rPr>
        <w:t xml:space="preserve"> hydraulic information </w:t>
      </w:r>
      <w:r>
        <w:rPr>
          <w:color w:val="FF0000"/>
        </w:rPr>
        <w:t xml:space="preserve">(e.g. water surface elevations, flow velocities, </w:t>
      </w:r>
      <w:proofErr w:type="spellStart"/>
      <w:r>
        <w:rPr>
          <w:color w:val="FF0000"/>
        </w:rPr>
        <w:t>etc</w:t>
      </w:r>
      <w:proofErr w:type="spellEnd"/>
      <w:r>
        <w:rPr>
          <w:color w:val="FF0000"/>
        </w:rPr>
        <w:t>)</w:t>
      </w:r>
      <w:r w:rsidRPr="00340BFD">
        <w:rPr>
          <w:color w:val="FF0000"/>
        </w:rPr>
        <w:t xml:space="preserve"> </w:t>
      </w:r>
      <w:r>
        <w:rPr>
          <w:color w:val="FF0000"/>
        </w:rPr>
        <w:t xml:space="preserve">of the modeled alternatives </w:t>
      </w:r>
      <w:r w:rsidRPr="00340BFD">
        <w:rPr>
          <w:color w:val="FF0000"/>
        </w:rPr>
        <w:t xml:space="preserve">along stream channel </w:t>
      </w:r>
      <w:r>
        <w:rPr>
          <w:color w:val="FF0000"/>
        </w:rPr>
        <w:t>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5"/>
          <w:footerReference w:type="first" r:id="rId36"/>
          <w:pgSz w:w="12240" w:h="15840" w:code="1"/>
          <w:pgMar w:top="1440" w:right="1440" w:bottom="1008" w:left="1440" w:header="360" w:footer="360" w:gutter="0"/>
          <w:pgNumType w:start="1"/>
          <w:cols w:space="720"/>
          <w:docGrid w:linePitch="360"/>
        </w:sectPr>
      </w:pPr>
    </w:p>
    <w:p w14:paraId="6DFB01A4" w14:textId="19F3371C" w:rsidR="00717881" w:rsidRDefault="00717881" w:rsidP="002144B8">
      <w:pPr>
        <w:ind w:left="360" w:right="360"/>
        <w:jc w:val="center"/>
        <w:rPr>
          <w:b/>
          <w:bCs/>
          <w:u w:val="single"/>
        </w:rPr>
      </w:pPr>
      <w:bookmarkStart w:id="145" w:name="AppendixB"/>
      <w:r w:rsidRPr="00717881">
        <w:rPr>
          <w:b/>
          <w:bCs/>
          <w:noProof/>
          <w:u w:val="single"/>
        </w:rPr>
        <w:lastRenderedPageBreak/>
        <w:drawing>
          <wp:anchor distT="0" distB="0" distL="114300" distR="114300" simplePos="0" relativeHeight="251732992" behindDoc="1" locked="0" layoutInCell="1" allowOverlap="1" wp14:anchorId="2E199D26" wp14:editId="6024BB4B">
            <wp:simplePos x="0" y="0"/>
            <wp:positionH relativeFrom="margin">
              <wp:posOffset>-1665</wp:posOffset>
            </wp:positionH>
            <wp:positionV relativeFrom="paragraph">
              <wp:posOffset>276985</wp:posOffset>
            </wp:positionV>
            <wp:extent cx="9144000" cy="6017260"/>
            <wp:effectExtent l="0" t="0" r="0" b="2540"/>
            <wp:wrapNone/>
            <wp:docPr id="202317366"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7366" name="Picture 1" descr="Map&#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9144000" cy="6017260"/>
                    </a:xfrm>
                    <a:prstGeom prst="rect">
                      <a:avLst/>
                    </a:prstGeom>
                  </pic:spPr>
                </pic:pic>
              </a:graphicData>
            </a:graphic>
            <wp14:sizeRelH relativeFrom="page">
              <wp14:pctWidth>0</wp14:pctWidth>
            </wp14:sizeRelH>
            <wp14:sizeRelV relativeFrom="page">
              <wp14:pctHeight>0</wp14:pctHeight>
            </wp14:sizeRelV>
          </wp:anchor>
        </w:drawing>
      </w:r>
      <w:r w:rsidRPr="00717881">
        <w:rPr>
          <w:b/>
          <w:bCs/>
          <w:u w:val="single"/>
        </w:rPr>
        <w:t xml:space="preserve">Spring Creek </w:t>
      </w:r>
      <w:r w:rsidR="002144B8">
        <w:rPr>
          <w:b/>
          <w:bCs/>
          <w:u w:val="single"/>
        </w:rPr>
        <w:t>Model Domain</w:t>
      </w:r>
    </w:p>
    <w:p w14:paraId="3C58027D" w14:textId="77777777" w:rsidR="002144B8" w:rsidRDefault="002144B8" w:rsidP="002144B8">
      <w:pPr>
        <w:ind w:left="360" w:right="360"/>
        <w:jc w:val="center"/>
        <w:rPr>
          <w:b/>
          <w:bCs/>
          <w:u w:val="single"/>
        </w:rPr>
      </w:pPr>
    </w:p>
    <w:p w14:paraId="7C5EE1F3" w14:textId="6118D1DD" w:rsidR="002144B8" w:rsidRDefault="002144B8" w:rsidP="002144B8">
      <w:pPr>
        <w:jc w:val="center"/>
        <w:rPr>
          <w:b/>
          <w:bCs/>
          <w:u w:val="single"/>
        </w:rPr>
      </w:pPr>
      <w:r>
        <w:rPr>
          <w:b/>
          <w:bCs/>
          <w:u w:val="single"/>
        </w:rPr>
        <w:br w:type="page"/>
      </w:r>
    </w:p>
    <w:p w14:paraId="517ADEDF" w14:textId="083C419A" w:rsidR="00717881" w:rsidRPr="002144B8" w:rsidRDefault="002144B8" w:rsidP="002144B8">
      <w:pPr>
        <w:ind w:left="360" w:right="360"/>
        <w:jc w:val="center"/>
        <w:rPr>
          <w:b/>
          <w:bCs/>
          <w:u w:val="single"/>
        </w:rPr>
      </w:pPr>
      <w:r w:rsidRPr="00555959">
        <w:rPr>
          <w:noProof/>
        </w:rPr>
        <w:lastRenderedPageBreak/>
        <w:drawing>
          <wp:anchor distT="0" distB="0" distL="114300" distR="114300" simplePos="0" relativeHeight="251734016" behindDoc="1" locked="0" layoutInCell="1" allowOverlap="1" wp14:anchorId="6C5054BA" wp14:editId="1D1B5F24">
            <wp:simplePos x="0" y="0"/>
            <wp:positionH relativeFrom="margin">
              <wp:align>right</wp:align>
            </wp:positionH>
            <wp:positionV relativeFrom="paragraph">
              <wp:posOffset>305300</wp:posOffset>
            </wp:positionV>
            <wp:extent cx="9144000" cy="5203897"/>
            <wp:effectExtent l="19050" t="19050" r="19050" b="15875"/>
            <wp:wrapTight wrapText="bothSides">
              <wp:wrapPolygon edited="0">
                <wp:start x="-45" y="-79"/>
                <wp:lineTo x="-45" y="21587"/>
                <wp:lineTo x="21600" y="21587"/>
                <wp:lineTo x="21600" y="-79"/>
                <wp:lineTo x="-45" y="-79"/>
              </wp:wrapPolygon>
            </wp:wrapTight>
            <wp:docPr id="356237277" name="Picture 356237277"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37277" name="Picture 356237277" descr="Chart, surface 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144000" cy="520389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17881" w:rsidRPr="002144B8">
        <w:rPr>
          <w:b/>
          <w:bCs/>
          <w:u w:val="single"/>
        </w:rPr>
        <w:t xml:space="preserve">Spring Creek </w:t>
      </w:r>
      <w:r>
        <w:rPr>
          <w:b/>
          <w:bCs/>
          <w:u w:val="single"/>
        </w:rPr>
        <w:t>Water Surface Elevation Plot - Existing</w:t>
      </w:r>
    </w:p>
    <w:p w14:paraId="71C4F93C" w14:textId="3E1D9855" w:rsidR="002144B8" w:rsidRDefault="002144B8">
      <w:r>
        <w:br w:type="page"/>
      </w:r>
    </w:p>
    <w:p w14:paraId="68AA4104" w14:textId="3C2D9D97" w:rsidR="00717881" w:rsidRDefault="002144B8" w:rsidP="002144B8">
      <w:pPr>
        <w:ind w:left="360" w:right="360"/>
        <w:jc w:val="center"/>
      </w:pPr>
      <w:r w:rsidRPr="00555959">
        <w:rPr>
          <w:noProof/>
        </w:rPr>
        <w:lastRenderedPageBreak/>
        <w:drawing>
          <wp:anchor distT="0" distB="0" distL="114300" distR="114300" simplePos="0" relativeHeight="251735040" behindDoc="1" locked="0" layoutInCell="1" allowOverlap="1" wp14:anchorId="5D397607" wp14:editId="3D038EDC">
            <wp:simplePos x="0" y="0"/>
            <wp:positionH relativeFrom="margin">
              <wp:align>left</wp:align>
            </wp:positionH>
            <wp:positionV relativeFrom="paragraph">
              <wp:posOffset>275913</wp:posOffset>
            </wp:positionV>
            <wp:extent cx="9144000" cy="5203190"/>
            <wp:effectExtent l="19050" t="19050" r="19050" b="16510"/>
            <wp:wrapNone/>
            <wp:docPr id="1535292129" name="Picture 153529212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2129" name="Picture 1535292129" descr="Chart, surface char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144000" cy="52031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144B8">
        <w:rPr>
          <w:b/>
          <w:bCs/>
          <w:u w:val="single"/>
        </w:rPr>
        <w:t xml:space="preserve">Spring Creek </w:t>
      </w:r>
      <w:r>
        <w:rPr>
          <w:b/>
          <w:bCs/>
          <w:u w:val="single"/>
        </w:rPr>
        <w:t>Water Surface Elevation Plot – Alternative 1</w:t>
      </w:r>
    </w:p>
    <w:p w14:paraId="668D263E" w14:textId="77777777" w:rsidR="00717881" w:rsidRDefault="00717881" w:rsidP="002144B8">
      <w:pPr>
        <w:ind w:left="360" w:right="360"/>
        <w:jc w:val="center"/>
      </w:pPr>
    </w:p>
    <w:p w14:paraId="50011906" w14:textId="77777777" w:rsidR="00717881" w:rsidRDefault="00717881" w:rsidP="00717881">
      <w:pPr>
        <w:sectPr w:rsidR="00717881" w:rsidSect="004B6A89">
          <w:footerReference w:type="default" r:id="rId40"/>
          <w:pgSz w:w="15840" w:h="12240" w:orient="landscape" w:code="1"/>
          <w:pgMar w:top="1080" w:right="720" w:bottom="720" w:left="720" w:header="360" w:footer="360" w:gutter="0"/>
          <w:pgNumType w:start="1"/>
          <w:cols w:space="720"/>
          <w:docGrid w:linePitch="360"/>
        </w:sectPr>
      </w:pPr>
    </w:p>
    <w:p w14:paraId="5529E8B9" w14:textId="77777777" w:rsidR="00717881" w:rsidRPr="00B5297B" w:rsidRDefault="00717881" w:rsidP="0025668F">
      <w:pPr>
        <w:jc w:val="center"/>
        <w:rPr>
          <w:b/>
          <w:bCs/>
          <w:noProof/>
          <w:u w:val="single"/>
        </w:rPr>
      </w:pPr>
      <w:r w:rsidRPr="00B5297B">
        <w:rPr>
          <w:b/>
          <w:bCs/>
          <w:noProof/>
          <w:u w:val="single"/>
        </w:rPr>
        <w:lastRenderedPageBreak/>
        <w:t>Existing Vs Proposed Profile Comparison</w:t>
      </w:r>
    </w:p>
    <w:tbl>
      <w:tblPr>
        <w:tblW w:w="9504" w:type="dxa"/>
        <w:tblInd w:w="639" w:type="dxa"/>
        <w:tblLook w:val="04A0" w:firstRow="1" w:lastRow="0" w:firstColumn="1" w:lastColumn="0" w:noHBand="0" w:noVBand="1"/>
      </w:tblPr>
      <w:tblGrid>
        <w:gridCol w:w="1080"/>
        <w:gridCol w:w="792"/>
        <w:gridCol w:w="1440"/>
        <w:gridCol w:w="1008"/>
        <w:gridCol w:w="1008"/>
        <w:gridCol w:w="1008"/>
        <w:gridCol w:w="1008"/>
        <w:gridCol w:w="1080"/>
        <w:gridCol w:w="1080"/>
      </w:tblGrid>
      <w:tr w:rsidR="00717881" w:rsidRPr="00F14856" w14:paraId="5CFA9307" w14:textId="77777777" w:rsidTr="00B5297B">
        <w:trPr>
          <w:trHeight w:val="20"/>
        </w:trPr>
        <w:tc>
          <w:tcPr>
            <w:tcW w:w="3312" w:type="dxa"/>
            <w:gridSpan w:val="3"/>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43D1F07A" w14:textId="00101A16" w:rsidR="00717881" w:rsidRPr="00F14856" w:rsidRDefault="00717881" w:rsidP="0025668F">
            <w:pPr>
              <w:spacing w:after="0" w:line="240" w:lineRule="auto"/>
              <w:jc w:val="center"/>
              <w:rPr>
                <w:rFonts w:ascii="Aptos Narrow" w:eastAsia="Times New Roman" w:hAnsi="Aptos Narrow" w:cs="Times New Roman"/>
                <w:color w:val="000000"/>
              </w:rPr>
            </w:pP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803480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Existing</w:t>
            </w: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0EFB206" w14:textId="30459D10" w:rsidR="00717881" w:rsidRPr="00F14856" w:rsidRDefault="00B5297B" w:rsidP="0025668F">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68D7CD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Comparison</w:t>
            </w:r>
          </w:p>
        </w:tc>
      </w:tr>
      <w:tr w:rsidR="00717881" w:rsidRPr="00F14856" w14:paraId="0BE7C9FD" w14:textId="77777777" w:rsidTr="00B5297B">
        <w:trPr>
          <w:trHeight w:val="20"/>
        </w:trPr>
        <w:tc>
          <w:tcPr>
            <w:tcW w:w="1080" w:type="dxa"/>
            <w:tcBorders>
              <w:top w:val="nil"/>
              <w:left w:val="single" w:sz="8" w:space="0" w:color="auto"/>
              <w:bottom w:val="nil"/>
              <w:right w:val="single" w:sz="8" w:space="0" w:color="auto"/>
            </w:tcBorders>
            <w:shd w:val="clear" w:color="000000" w:fill="ADADAD"/>
            <w:noWrap/>
            <w:vAlign w:val="center"/>
            <w:hideMark/>
          </w:tcPr>
          <w:p w14:paraId="13E74E5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River Sta</w:t>
            </w:r>
          </w:p>
        </w:tc>
        <w:tc>
          <w:tcPr>
            <w:tcW w:w="792" w:type="dxa"/>
            <w:tcBorders>
              <w:top w:val="nil"/>
              <w:left w:val="nil"/>
              <w:bottom w:val="nil"/>
              <w:right w:val="single" w:sz="8" w:space="0" w:color="auto"/>
            </w:tcBorders>
            <w:shd w:val="clear" w:color="000000" w:fill="ADADAD"/>
            <w:noWrap/>
            <w:vAlign w:val="center"/>
            <w:hideMark/>
          </w:tcPr>
          <w:p w14:paraId="2BB5D89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Profile</w:t>
            </w:r>
          </w:p>
        </w:tc>
        <w:tc>
          <w:tcPr>
            <w:tcW w:w="1440" w:type="dxa"/>
            <w:tcBorders>
              <w:top w:val="nil"/>
              <w:left w:val="nil"/>
              <w:bottom w:val="nil"/>
              <w:right w:val="single" w:sz="8" w:space="0" w:color="auto"/>
            </w:tcBorders>
            <w:shd w:val="clear" w:color="000000" w:fill="ADADAD"/>
            <w:noWrap/>
            <w:vAlign w:val="center"/>
            <w:hideMark/>
          </w:tcPr>
          <w:p w14:paraId="7A4309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Q Total (cfs)</w:t>
            </w:r>
          </w:p>
        </w:tc>
        <w:tc>
          <w:tcPr>
            <w:tcW w:w="1008" w:type="dxa"/>
            <w:tcBorders>
              <w:top w:val="nil"/>
              <w:left w:val="nil"/>
              <w:bottom w:val="nil"/>
              <w:right w:val="single" w:sz="8" w:space="0" w:color="auto"/>
            </w:tcBorders>
            <w:shd w:val="clear" w:color="000000" w:fill="ADADAD"/>
            <w:noWrap/>
            <w:vAlign w:val="center"/>
            <w:hideMark/>
          </w:tcPr>
          <w:p w14:paraId="78CC61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WSE (ft)</w:t>
            </w:r>
          </w:p>
        </w:tc>
        <w:tc>
          <w:tcPr>
            <w:tcW w:w="1008" w:type="dxa"/>
            <w:tcBorders>
              <w:top w:val="nil"/>
              <w:left w:val="nil"/>
              <w:bottom w:val="nil"/>
              <w:right w:val="single" w:sz="8" w:space="0" w:color="auto"/>
            </w:tcBorders>
            <w:shd w:val="clear" w:color="000000" w:fill="ADADAD"/>
            <w:noWrap/>
            <w:vAlign w:val="center"/>
            <w:hideMark/>
          </w:tcPr>
          <w:p w14:paraId="53B7D99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Vel (fps)</w:t>
            </w:r>
          </w:p>
        </w:tc>
        <w:tc>
          <w:tcPr>
            <w:tcW w:w="1008" w:type="dxa"/>
            <w:tcBorders>
              <w:top w:val="nil"/>
              <w:left w:val="nil"/>
              <w:bottom w:val="nil"/>
              <w:right w:val="single" w:sz="8" w:space="0" w:color="auto"/>
            </w:tcBorders>
            <w:shd w:val="clear" w:color="000000" w:fill="ADADAD"/>
            <w:noWrap/>
            <w:vAlign w:val="center"/>
            <w:hideMark/>
          </w:tcPr>
          <w:p w14:paraId="4F22D67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WSE (ft)</w:t>
            </w:r>
          </w:p>
        </w:tc>
        <w:tc>
          <w:tcPr>
            <w:tcW w:w="1008" w:type="dxa"/>
            <w:tcBorders>
              <w:top w:val="nil"/>
              <w:left w:val="nil"/>
              <w:bottom w:val="nil"/>
              <w:right w:val="single" w:sz="8" w:space="0" w:color="auto"/>
            </w:tcBorders>
            <w:shd w:val="clear" w:color="000000" w:fill="ADADAD"/>
            <w:noWrap/>
            <w:vAlign w:val="center"/>
            <w:hideMark/>
          </w:tcPr>
          <w:p w14:paraId="068A429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Vel (fps)</w:t>
            </w:r>
          </w:p>
        </w:tc>
        <w:tc>
          <w:tcPr>
            <w:tcW w:w="1080" w:type="dxa"/>
            <w:tcBorders>
              <w:top w:val="nil"/>
              <w:left w:val="nil"/>
              <w:bottom w:val="nil"/>
              <w:right w:val="single" w:sz="8" w:space="0" w:color="auto"/>
            </w:tcBorders>
            <w:shd w:val="clear" w:color="000000" w:fill="ADADAD"/>
            <w:noWrap/>
            <w:vAlign w:val="center"/>
            <w:hideMark/>
          </w:tcPr>
          <w:p w14:paraId="012946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ΔWSE (ft)</w:t>
            </w:r>
          </w:p>
        </w:tc>
        <w:tc>
          <w:tcPr>
            <w:tcW w:w="1080" w:type="dxa"/>
            <w:tcBorders>
              <w:top w:val="nil"/>
              <w:left w:val="nil"/>
              <w:bottom w:val="nil"/>
              <w:right w:val="single" w:sz="8" w:space="0" w:color="auto"/>
            </w:tcBorders>
            <w:shd w:val="clear" w:color="000000" w:fill="ADADAD"/>
            <w:noWrap/>
            <w:vAlign w:val="center"/>
            <w:hideMark/>
          </w:tcPr>
          <w:p w14:paraId="2783F201" w14:textId="77777777" w:rsidR="00717881" w:rsidRPr="00F14856" w:rsidRDefault="00717881" w:rsidP="0025668F">
            <w:pPr>
              <w:spacing w:after="0" w:line="240" w:lineRule="auto"/>
              <w:jc w:val="center"/>
              <w:rPr>
                <w:rFonts w:ascii="Aptos Narrow" w:eastAsia="Times New Roman" w:hAnsi="Aptos Narrow" w:cs="Times New Roman"/>
                <w:color w:val="000000"/>
              </w:rPr>
            </w:pPr>
            <w:proofErr w:type="spellStart"/>
            <w:r w:rsidRPr="00F14856">
              <w:rPr>
                <w:rFonts w:ascii="Aptos Narrow" w:eastAsia="Times New Roman" w:hAnsi="Aptos Narrow" w:cs="Times New Roman"/>
                <w:color w:val="000000"/>
              </w:rPr>
              <w:t>ΔVel</w:t>
            </w:r>
            <w:proofErr w:type="spellEnd"/>
            <w:r w:rsidRPr="00F14856">
              <w:rPr>
                <w:rFonts w:ascii="Aptos Narrow" w:eastAsia="Times New Roman" w:hAnsi="Aptos Narrow" w:cs="Times New Roman"/>
                <w:color w:val="000000"/>
              </w:rPr>
              <w:t xml:space="preserve"> (ft/s)</w:t>
            </w:r>
          </w:p>
        </w:tc>
      </w:tr>
      <w:tr w:rsidR="00717881" w:rsidRPr="00F14856" w14:paraId="6DA40923" w14:textId="77777777" w:rsidTr="00B5297B">
        <w:trPr>
          <w:trHeight w:val="20"/>
        </w:trPr>
        <w:tc>
          <w:tcPr>
            <w:tcW w:w="108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63CA1A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single" w:sz="8" w:space="0" w:color="auto"/>
              <w:left w:val="nil"/>
              <w:bottom w:val="single" w:sz="4" w:space="0" w:color="auto"/>
              <w:right w:val="single" w:sz="4" w:space="0" w:color="auto"/>
            </w:tcBorders>
            <w:shd w:val="clear" w:color="auto" w:fill="auto"/>
            <w:noWrap/>
            <w:vAlign w:val="bottom"/>
            <w:hideMark/>
          </w:tcPr>
          <w:p w14:paraId="6F1332D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single" w:sz="8" w:space="0" w:color="auto"/>
              <w:left w:val="nil"/>
              <w:bottom w:val="single" w:sz="4" w:space="0" w:color="auto"/>
              <w:right w:val="single" w:sz="4" w:space="0" w:color="auto"/>
            </w:tcBorders>
            <w:shd w:val="clear" w:color="auto" w:fill="auto"/>
            <w:noWrap/>
            <w:vAlign w:val="bottom"/>
            <w:hideMark/>
          </w:tcPr>
          <w:p w14:paraId="4E9335A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single" w:sz="8" w:space="0" w:color="auto"/>
              <w:left w:val="nil"/>
              <w:bottom w:val="single" w:sz="4" w:space="0" w:color="auto"/>
              <w:right w:val="single" w:sz="4" w:space="0" w:color="auto"/>
            </w:tcBorders>
            <w:shd w:val="clear" w:color="auto" w:fill="auto"/>
            <w:noWrap/>
            <w:vAlign w:val="bottom"/>
            <w:hideMark/>
          </w:tcPr>
          <w:p w14:paraId="007F35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single" w:sz="8" w:space="0" w:color="auto"/>
              <w:left w:val="nil"/>
              <w:bottom w:val="single" w:sz="4" w:space="0" w:color="auto"/>
              <w:right w:val="single" w:sz="4" w:space="0" w:color="auto"/>
            </w:tcBorders>
            <w:shd w:val="clear" w:color="auto" w:fill="auto"/>
            <w:noWrap/>
            <w:vAlign w:val="bottom"/>
            <w:hideMark/>
          </w:tcPr>
          <w:p w14:paraId="2B35ED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08" w:type="dxa"/>
            <w:tcBorders>
              <w:top w:val="single" w:sz="8" w:space="0" w:color="auto"/>
              <w:left w:val="nil"/>
              <w:bottom w:val="single" w:sz="4" w:space="0" w:color="auto"/>
              <w:right w:val="single" w:sz="4" w:space="0" w:color="auto"/>
            </w:tcBorders>
            <w:shd w:val="clear" w:color="auto" w:fill="auto"/>
            <w:noWrap/>
            <w:vAlign w:val="bottom"/>
            <w:hideMark/>
          </w:tcPr>
          <w:p w14:paraId="4EE3AB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single" w:sz="8" w:space="0" w:color="auto"/>
              <w:left w:val="nil"/>
              <w:bottom w:val="single" w:sz="4" w:space="0" w:color="auto"/>
              <w:right w:val="single" w:sz="4" w:space="0" w:color="auto"/>
            </w:tcBorders>
            <w:shd w:val="clear" w:color="auto" w:fill="auto"/>
            <w:noWrap/>
            <w:vAlign w:val="bottom"/>
            <w:hideMark/>
          </w:tcPr>
          <w:p w14:paraId="0F29A9A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14:paraId="4C5D7F5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14:paraId="39EA53F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0988DBE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8FF7E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shd w:val="clear" w:color="auto" w:fill="auto"/>
            <w:noWrap/>
            <w:vAlign w:val="bottom"/>
            <w:hideMark/>
          </w:tcPr>
          <w:p w14:paraId="0CB128E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037B5E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2EEC834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2884.78</w:t>
            </w:r>
          </w:p>
        </w:tc>
        <w:tc>
          <w:tcPr>
            <w:tcW w:w="1008" w:type="dxa"/>
            <w:tcBorders>
              <w:top w:val="nil"/>
              <w:left w:val="nil"/>
              <w:bottom w:val="single" w:sz="4" w:space="0" w:color="auto"/>
              <w:right w:val="single" w:sz="4" w:space="0" w:color="auto"/>
            </w:tcBorders>
            <w:shd w:val="clear" w:color="auto" w:fill="auto"/>
            <w:noWrap/>
            <w:vAlign w:val="bottom"/>
            <w:hideMark/>
          </w:tcPr>
          <w:p w14:paraId="4275A9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2.08</w:t>
            </w:r>
          </w:p>
        </w:tc>
        <w:tc>
          <w:tcPr>
            <w:tcW w:w="1008" w:type="dxa"/>
            <w:tcBorders>
              <w:top w:val="nil"/>
              <w:left w:val="nil"/>
              <w:bottom w:val="single" w:sz="4" w:space="0" w:color="auto"/>
              <w:right w:val="single" w:sz="4" w:space="0" w:color="auto"/>
            </w:tcBorders>
            <w:shd w:val="clear" w:color="auto" w:fill="auto"/>
            <w:noWrap/>
            <w:vAlign w:val="bottom"/>
            <w:hideMark/>
          </w:tcPr>
          <w:p w14:paraId="36FABB4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2884.78</w:t>
            </w:r>
          </w:p>
        </w:tc>
        <w:tc>
          <w:tcPr>
            <w:tcW w:w="1008" w:type="dxa"/>
            <w:tcBorders>
              <w:top w:val="nil"/>
              <w:left w:val="nil"/>
              <w:bottom w:val="single" w:sz="4" w:space="0" w:color="auto"/>
              <w:right w:val="single" w:sz="4" w:space="0" w:color="auto"/>
            </w:tcBorders>
            <w:shd w:val="clear" w:color="auto" w:fill="auto"/>
            <w:noWrap/>
            <w:vAlign w:val="bottom"/>
            <w:hideMark/>
          </w:tcPr>
          <w:p w14:paraId="4BF012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2.08</w:t>
            </w:r>
          </w:p>
        </w:tc>
        <w:tc>
          <w:tcPr>
            <w:tcW w:w="1080" w:type="dxa"/>
            <w:tcBorders>
              <w:top w:val="nil"/>
              <w:left w:val="nil"/>
              <w:bottom w:val="single" w:sz="4" w:space="0" w:color="auto"/>
              <w:right w:val="single" w:sz="4" w:space="0" w:color="auto"/>
            </w:tcBorders>
            <w:shd w:val="clear" w:color="auto" w:fill="auto"/>
            <w:noWrap/>
            <w:vAlign w:val="bottom"/>
            <w:hideMark/>
          </w:tcPr>
          <w:p w14:paraId="5406561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1220A5E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3489C4D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2689F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shd w:val="clear" w:color="auto" w:fill="auto"/>
            <w:noWrap/>
            <w:vAlign w:val="bottom"/>
            <w:hideMark/>
          </w:tcPr>
          <w:p w14:paraId="62B364B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172CDA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2EBB455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2885.44</w:t>
            </w:r>
          </w:p>
        </w:tc>
        <w:tc>
          <w:tcPr>
            <w:tcW w:w="1008" w:type="dxa"/>
            <w:tcBorders>
              <w:top w:val="nil"/>
              <w:left w:val="nil"/>
              <w:bottom w:val="single" w:sz="4" w:space="0" w:color="auto"/>
              <w:right w:val="single" w:sz="4" w:space="0" w:color="auto"/>
            </w:tcBorders>
            <w:shd w:val="clear" w:color="auto" w:fill="auto"/>
            <w:noWrap/>
            <w:vAlign w:val="bottom"/>
            <w:hideMark/>
          </w:tcPr>
          <w:p w14:paraId="6161107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2.12</w:t>
            </w:r>
          </w:p>
        </w:tc>
        <w:tc>
          <w:tcPr>
            <w:tcW w:w="1008" w:type="dxa"/>
            <w:tcBorders>
              <w:top w:val="nil"/>
              <w:left w:val="nil"/>
              <w:bottom w:val="single" w:sz="4" w:space="0" w:color="auto"/>
              <w:right w:val="single" w:sz="4" w:space="0" w:color="auto"/>
            </w:tcBorders>
            <w:shd w:val="clear" w:color="auto" w:fill="auto"/>
            <w:noWrap/>
            <w:vAlign w:val="bottom"/>
            <w:hideMark/>
          </w:tcPr>
          <w:p w14:paraId="63C2C0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2885.44</w:t>
            </w:r>
          </w:p>
        </w:tc>
        <w:tc>
          <w:tcPr>
            <w:tcW w:w="1008" w:type="dxa"/>
            <w:tcBorders>
              <w:top w:val="nil"/>
              <w:left w:val="nil"/>
              <w:bottom w:val="single" w:sz="4" w:space="0" w:color="auto"/>
              <w:right w:val="single" w:sz="4" w:space="0" w:color="auto"/>
            </w:tcBorders>
            <w:shd w:val="clear" w:color="auto" w:fill="auto"/>
            <w:noWrap/>
            <w:vAlign w:val="bottom"/>
            <w:hideMark/>
          </w:tcPr>
          <w:p w14:paraId="416BBB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2.13</w:t>
            </w:r>
          </w:p>
        </w:tc>
        <w:tc>
          <w:tcPr>
            <w:tcW w:w="1080" w:type="dxa"/>
            <w:tcBorders>
              <w:top w:val="nil"/>
              <w:left w:val="nil"/>
              <w:bottom w:val="single" w:sz="4" w:space="0" w:color="auto"/>
              <w:right w:val="single" w:sz="4" w:space="0" w:color="auto"/>
            </w:tcBorders>
            <w:shd w:val="clear" w:color="auto" w:fill="auto"/>
            <w:noWrap/>
            <w:vAlign w:val="bottom"/>
            <w:hideMark/>
          </w:tcPr>
          <w:p w14:paraId="5D13C28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A1A0DA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7C911EC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45210E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shd w:val="clear" w:color="auto" w:fill="auto"/>
            <w:noWrap/>
            <w:vAlign w:val="bottom"/>
            <w:hideMark/>
          </w:tcPr>
          <w:p w14:paraId="7B6028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32F4ABB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6F6B5EC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2886.71</w:t>
            </w:r>
          </w:p>
        </w:tc>
        <w:tc>
          <w:tcPr>
            <w:tcW w:w="1008" w:type="dxa"/>
            <w:tcBorders>
              <w:top w:val="nil"/>
              <w:left w:val="nil"/>
              <w:bottom w:val="single" w:sz="4" w:space="0" w:color="auto"/>
              <w:right w:val="single" w:sz="4" w:space="0" w:color="auto"/>
            </w:tcBorders>
            <w:shd w:val="clear" w:color="auto" w:fill="auto"/>
            <w:noWrap/>
            <w:vAlign w:val="bottom"/>
            <w:hideMark/>
          </w:tcPr>
          <w:p w14:paraId="051F919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2.30</w:t>
            </w:r>
          </w:p>
        </w:tc>
        <w:tc>
          <w:tcPr>
            <w:tcW w:w="1008" w:type="dxa"/>
            <w:tcBorders>
              <w:top w:val="nil"/>
              <w:left w:val="nil"/>
              <w:bottom w:val="single" w:sz="4" w:space="0" w:color="auto"/>
              <w:right w:val="single" w:sz="4" w:space="0" w:color="auto"/>
            </w:tcBorders>
            <w:shd w:val="clear" w:color="auto" w:fill="auto"/>
            <w:noWrap/>
            <w:vAlign w:val="bottom"/>
            <w:hideMark/>
          </w:tcPr>
          <w:p w14:paraId="2722438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2886.70</w:t>
            </w:r>
          </w:p>
        </w:tc>
        <w:tc>
          <w:tcPr>
            <w:tcW w:w="1008" w:type="dxa"/>
            <w:tcBorders>
              <w:top w:val="nil"/>
              <w:left w:val="nil"/>
              <w:bottom w:val="single" w:sz="4" w:space="0" w:color="auto"/>
              <w:right w:val="single" w:sz="4" w:space="0" w:color="auto"/>
            </w:tcBorders>
            <w:shd w:val="clear" w:color="auto" w:fill="auto"/>
            <w:noWrap/>
            <w:vAlign w:val="bottom"/>
            <w:hideMark/>
          </w:tcPr>
          <w:p w14:paraId="68853F7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2.31</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ADFFB7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DBED22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04BAC1A"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6566E64" w14:textId="04C563FC"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1CD5D1DD" w14:textId="2399718C"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51E0D577" w14:textId="50A5D56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96A0954" w14:textId="04F9AED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3F49FDA" w14:textId="79B5F5D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AA53AD9" w14:textId="54A5946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FCF69B4" w14:textId="6F3BC02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1316F430" w14:textId="6248B9D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72A28816" w14:textId="1B0D72C0"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0D9DE92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21641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shd w:val="clear" w:color="auto" w:fill="auto"/>
            <w:noWrap/>
            <w:vAlign w:val="bottom"/>
            <w:hideMark/>
          </w:tcPr>
          <w:p w14:paraId="3AEA25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43B9649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3A53FDD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2882.18</w:t>
            </w:r>
          </w:p>
        </w:tc>
        <w:tc>
          <w:tcPr>
            <w:tcW w:w="1008" w:type="dxa"/>
            <w:tcBorders>
              <w:top w:val="nil"/>
              <w:left w:val="nil"/>
              <w:bottom w:val="single" w:sz="4" w:space="0" w:color="auto"/>
              <w:right w:val="single" w:sz="4" w:space="0" w:color="auto"/>
            </w:tcBorders>
            <w:shd w:val="clear" w:color="auto" w:fill="auto"/>
            <w:noWrap/>
            <w:vAlign w:val="bottom"/>
            <w:hideMark/>
          </w:tcPr>
          <w:p w14:paraId="433F1C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08" w:type="dxa"/>
            <w:tcBorders>
              <w:top w:val="nil"/>
              <w:left w:val="nil"/>
              <w:bottom w:val="single" w:sz="4" w:space="0" w:color="auto"/>
              <w:right w:val="single" w:sz="4" w:space="0" w:color="auto"/>
            </w:tcBorders>
            <w:shd w:val="clear" w:color="auto" w:fill="auto"/>
            <w:noWrap/>
            <w:vAlign w:val="bottom"/>
            <w:hideMark/>
          </w:tcPr>
          <w:p w14:paraId="673F735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2882.18</w:t>
            </w:r>
          </w:p>
        </w:tc>
        <w:tc>
          <w:tcPr>
            <w:tcW w:w="1008" w:type="dxa"/>
            <w:tcBorders>
              <w:top w:val="nil"/>
              <w:left w:val="nil"/>
              <w:bottom w:val="single" w:sz="4" w:space="0" w:color="auto"/>
              <w:right w:val="single" w:sz="4" w:space="0" w:color="auto"/>
            </w:tcBorders>
            <w:shd w:val="clear" w:color="auto" w:fill="auto"/>
            <w:noWrap/>
            <w:vAlign w:val="bottom"/>
            <w:hideMark/>
          </w:tcPr>
          <w:p w14:paraId="08392FF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80" w:type="dxa"/>
            <w:tcBorders>
              <w:top w:val="nil"/>
              <w:left w:val="nil"/>
              <w:bottom w:val="single" w:sz="4" w:space="0" w:color="auto"/>
              <w:right w:val="single" w:sz="4" w:space="0" w:color="auto"/>
            </w:tcBorders>
            <w:shd w:val="clear" w:color="auto" w:fill="auto"/>
            <w:noWrap/>
            <w:vAlign w:val="bottom"/>
            <w:hideMark/>
          </w:tcPr>
          <w:p w14:paraId="14F202A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35BA3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4E028FC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E067F5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shd w:val="clear" w:color="auto" w:fill="auto"/>
            <w:noWrap/>
            <w:vAlign w:val="bottom"/>
            <w:hideMark/>
          </w:tcPr>
          <w:p w14:paraId="5A4F33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2B83E09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7D4D0BB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2884.32</w:t>
            </w:r>
          </w:p>
        </w:tc>
        <w:tc>
          <w:tcPr>
            <w:tcW w:w="1008" w:type="dxa"/>
            <w:tcBorders>
              <w:top w:val="nil"/>
              <w:left w:val="nil"/>
              <w:bottom w:val="single" w:sz="4" w:space="0" w:color="auto"/>
              <w:right w:val="single" w:sz="4" w:space="0" w:color="auto"/>
            </w:tcBorders>
            <w:shd w:val="clear" w:color="auto" w:fill="auto"/>
            <w:noWrap/>
            <w:vAlign w:val="bottom"/>
            <w:hideMark/>
          </w:tcPr>
          <w:p w14:paraId="0FC7C1D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08" w:type="dxa"/>
            <w:tcBorders>
              <w:top w:val="nil"/>
              <w:left w:val="nil"/>
              <w:bottom w:val="single" w:sz="4" w:space="0" w:color="auto"/>
              <w:right w:val="single" w:sz="4" w:space="0" w:color="auto"/>
            </w:tcBorders>
            <w:shd w:val="clear" w:color="auto" w:fill="auto"/>
            <w:noWrap/>
            <w:vAlign w:val="bottom"/>
            <w:hideMark/>
          </w:tcPr>
          <w:p w14:paraId="7D64959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2884.32</w:t>
            </w:r>
          </w:p>
        </w:tc>
        <w:tc>
          <w:tcPr>
            <w:tcW w:w="1008" w:type="dxa"/>
            <w:tcBorders>
              <w:top w:val="nil"/>
              <w:left w:val="nil"/>
              <w:bottom w:val="single" w:sz="4" w:space="0" w:color="auto"/>
              <w:right w:val="single" w:sz="4" w:space="0" w:color="auto"/>
            </w:tcBorders>
            <w:shd w:val="clear" w:color="auto" w:fill="auto"/>
            <w:noWrap/>
            <w:vAlign w:val="bottom"/>
            <w:hideMark/>
          </w:tcPr>
          <w:p w14:paraId="16CBDA6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nil"/>
              <w:left w:val="nil"/>
              <w:bottom w:val="single" w:sz="4" w:space="0" w:color="auto"/>
              <w:right w:val="single" w:sz="4" w:space="0" w:color="auto"/>
            </w:tcBorders>
            <w:shd w:val="clear" w:color="auto" w:fill="auto"/>
            <w:noWrap/>
            <w:vAlign w:val="bottom"/>
            <w:hideMark/>
          </w:tcPr>
          <w:p w14:paraId="2586C11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DAA6C1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74303E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35330D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shd w:val="clear" w:color="auto" w:fill="auto"/>
            <w:noWrap/>
            <w:vAlign w:val="bottom"/>
            <w:hideMark/>
          </w:tcPr>
          <w:p w14:paraId="398691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7A881DE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52F041A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2885.00</w:t>
            </w:r>
          </w:p>
        </w:tc>
        <w:tc>
          <w:tcPr>
            <w:tcW w:w="1008" w:type="dxa"/>
            <w:tcBorders>
              <w:top w:val="nil"/>
              <w:left w:val="nil"/>
              <w:bottom w:val="single" w:sz="4" w:space="0" w:color="auto"/>
              <w:right w:val="single" w:sz="4" w:space="0" w:color="auto"/>
            </w:tcBorders>
            <w:shd w:val="clear" w:color="auto" w:fill="auto"/>
            <w:noWrap/>
            <w:vAlign w:val="bottom"/>
            <w:hideMark/>
          </w:tcPr>
          <w:p w14:paraId="661334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2.50</w:t>
            </w:r>
          </w:p>
        </w:tc>
        <w:tc>
          <w:tcPr>
            <w:tcW w:w="1008" w:type="dxa"/>
            <w:tcBorders>
              <w:top w:val="nil"/>
              <w:left w:val="nil"/>
              <w:bottom w:val="single" w:sz="4" w:space="0" w:color="auto"/>
              <w:right w:val="single" w:sz="4" w:space="0" w:color="auto"/>
            </w:tcBorders>
            <w:shd w:val="clear" w:color="auto" w:fill="auto"/>
            <w:noWrap/>
            <w:vAlign w:val="bottom"/>
            <w:hideMark/>
          </w:tcPr>
          <w:p w14:paraId="09C7746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2884.99</w:t>
            </w:r>
          </w:p>
        </w:tc>
        <w:tc>
          <w:tcPr>
            <w:tcW w:w="1008" w:type="dxa"/>
            <w:tcBorders>
              <w:top w:val="nil"/>
              <w:left w:val="nil"/>
              <w:bottom w:val="single" w:sz="4" w:space="0" w:color="auto"/>
              <w:right w:val="single" w:sz="4" w:space="0" w:color="auto"/>
            </w:tcBorders>
            <w:shd w:val="clear" w:color="auto" w:fill="auto"/>
            <w:noWrap/>
            <w:vAlign w:val="bottom"/>
            <w:hideMark/>
          </w:tcPr>
          <w:p w14:paraId="43C888E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F37D8D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shd w:val="clear" w:color="auto" w:fill="auto"/>
            <w:noWrap/>
            <w:vAlign w:val="bottom"/>
            <w:hideMark/>
          </w:tcPr>
          <w:p w14:paraId="1C864CF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5DA76DD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0FAB2C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shd w:val="clear" w:color="auto" w:fill="auto"/>
            <w:noWrap/>
            <w:vAlign w:val="bottom"/>
            <w:hideMark/>
          </w:tcPr>
          <w:p w14:paraId="7CA8622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62CACD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192B7BB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2886.31</w:t>
            </w:r>
          </w:p>
        </w:tc>
        <w:tc>
          <w:tcPr>
            <w:tcW w:w="1008" w:type="dxa"/>
            <w:tcBorders>
              <w:top w:val="nil"/>
              <w:left w:val="nil"/>
              <w:bottom w:val="single" w:sz="4" w:space="0" w:color="auto"/>
              <w:right w:val="single" w:sz="4" w:space="0" w:color="auto"/>
            </w:tcBorders>
            <w:shd w:val="clear" w:color="auto" w:fill="auto"/>
            <w:noWrap/>
            <w:vAlign w:val="bottom"/>
            <w:hideMark/>
          </w:tcPr>
          <w:p w14:paraId="343625C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2.72</w:t>
            </w:r>
          </w:p>
        </w:tc>
        <w:tc>
          <w:tcPr>
            <w:tcW w:w="1008" w:type="dxa"/>
            <w:tcBorders>
              <w:top w:val="nil"/>
              <w:left w:val="nil"/>
              <w:bottom w:val="single" w:sz="4" w:space="0" w:color="auto"/>
              <w:right w:val="single" w:sz="4" w:space="0" w:color="auto"/>
            </w:tcBorders>
            <w:shd w:val="clear" w:color="auto" w:fill="auto"/>
            <w:noWrap/>
            <w:vAlign w:val="bottom"/>
            <w:hideMark/>
          </w:tcPr>
          <w:p w14:paraId="1C54E8C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2886.29</w:t>
            </w:r>
          </w:p>
        </w:tc>
        <w:tc>
          <w:tcPr>
            <w:tcW w:w="1008" w:type="dxa"/>
            <w:tcBorders>
              <w:top w:val="nil"/>
              <w:left w:val="nil"/>
              <w:bottom w:val="single" w:sz="4" w:space="0" w:color="auto"/>
              <w:right w:val="single" w:sz="4" w:space="0" w:color="auto"/>
            </w:tcBorders>
            <w:shd w:val="clear" w:color="auto" w:fill="auto"/>
            <w:noWrap/>
            <w:vAlign w:val="bottom"/>
            <w:hideMark/>
          </w:tcPr>
          <w:p w14:paraId="0073538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357C96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9D5E46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F000587"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7B2E0D66" w14:textId="6DF7F1D6"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30C4EDA7" w14:textId="5C058086"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0DDDF337" w14:textId="5A20702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6C84CC4" w14:textId="297BF32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D35AF22" w14:textId="132B9DE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2F8C5A1C" w14:textId="0B5530A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669A4D6" w14:textId="5E388E6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0DE57638" w14:textId="3ABBB213"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36F4F8F8" w14:textId="4DAB66A2"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185AC090"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EE0F82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shd w:val="clear" w:color="auto" w:fill="auto"/>
            <w:noWrap/>
            <w:vAlign w:val="bottom"/>
            <w:hideMark/>
          </w:tcPr>
          <w:p w14:paraId="479D414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6DEB29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587604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2880.87</w:t>
            </w:r>
          </w:p>
        </w:tc>
        <w:tc>
          <w:tcPr>
            <w:tcW w:w="1008" w:type="dxa"/>
            <w:tcBorders>
              <w:top w:val="nil"/>
              <w:left w:val="nil"/>
              <w:bottom w:val="single" w:sz="4" w:space="0" w:color="auto"/>
              <w:right w:val="single" w:sz="4" w:space="0" w:color="auto"/>
            </w:tcBorders>
            <w:shd w:val="clear" w:color="auto" w:fill="auto"/>
            <w:noWrap/>
            <w:vAlign w:val="bottom"/>
            <w:hideMark/>
          </w:tcPr>
          <w:p w14:paraId="428DEA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3.83</w:t>
            </w:r>
          </w:p>
        </w:tc>
        <w:tc>
          <w:tcPr>
            <w:tcW w:w="1008" w:type="dxa"/>
            <w:tcBorders>
              <w:top w:val="nil"/>
              <w:left w:val="nil"/>
              <w:bottom w:val="single" w:sz="4" w:space="0" w:color="auto"/>
              <w:right w:val="single" w:sz="4" w:space="0" w:color="auto"/>
            </w:tcBorders>
            <w:shd w:val="clear" w:color="auto" w:fill="auto"/>
            <w:noWrap/>
            <w:vAlign w:val="bottom"/>
            <w:hideMark/>
          </w:tcPr>
          <w:p w14:paraId="59696BB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2880.86</w:t>
            </w:r>
          </w:p>
        </w:tc>
        <w:tc>
          <w:tcPr>
            <w:tcW w:w="1008" w:type="dxa"/>
            <w:tcBorders>
              <w:top w:val="nil"/>
              <w:left w:val="nil"/>
              <w:bottom w:val="single" w:sz="4" w:space="0" w:color="auto"/>
              <w:right w:val="single" w:sz="4" w:space="0" w:color="auto"/>
            </w:tcBorders>
            <w:shd w:val="clear" w:color="auto" w:fill="auto"/>
            <w:noWrap/>
            <w:vAlign w:val="bottom"/>
            <w:hideMark/>
          </w:tcPr>
          <w:p w14:paraId="3C562F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3.83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1583BA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shd w:val="clear" w:color="auto" w:fill="auto"/>
            <w:noWrap/>
            <w:vAlign w:val="bottom"/>
            <w:hideMark/>
          </w:tcPr>
          <w:p w14:paraId="40F52A0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7196C4A8"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C9A229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shd w:val="clear" w:color="auto" w:fill="auto"/>
            <w:noWrap/>
            <w:vAlign w:val="bottom"/>
            <w:hideMark/>
          </w:tcPr>
          <w:p w14:paraId="702EB3C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4AB2E1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4B7B5B3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2882.73</w:t>
            </w:r>
          </w:p>
        </w:tc>
        <w:tc>
          <w:tcPr>
            <w:tcW w:w="1008" w:type="dxa"/>
            <w:tcBorders>
              <w:top w:val="nil"/>
              <w:left w:val="nil"/>
              <w:bottom w:val="single" w:sz="4" w:space="0" w:color="auto"/>
              <w:right w:val="single" w:sz="4" w:space="0" w:color="auto"/>
            </w:tcBorders>
            <w:shd w:val="clear" w:color="auto" w:fill="auto"/>
            <w:noWrap/>
            <w:vAlign w:val="bottom"/>
            <w:hideMark/>
          </w:tcPr>
          <w:p w14:paraId="5666FE9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4.44</w:t>
            </w:r>
          </w:p>
        </w:tc>
        <w:tc>
          <w:tcPr>
            <w:tcW w:w="1008" w:type="dxa"/>
            <w:tcBorders>
              <w:top w:val="nil"/>
              <w:left w:val="nil"/>
              <w:bottom w:val="single" w:sz="4" w:space="0" w:color="auto"/>
              <w:right w:val="single" w:sz="4" w:space="0" w:color="auto"/>
            </w:tcBorders>
            <w:shd w:val="clear" w:color="auto" w:fill="auto"/>
            <w:noWrap/>
            <w:vAlign w:val="bottom"/>
            <w:hideMark/>
          </w:tcPr>
          <w:p w14:paraId="48417D6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nil"/>
              <w:left w:val="nil"/>
              <w:bottom w:val="single" w:sz="4" w:space="0" w:color="auto"/>
              <w:right w:val="single" w:sz="4" w:space="0" w:color="auto"/>
            </w:tcBorders>
            <w:shd w:val="clear" w:color="auto" w:fill="auto"/>
            <w:noWrap/>
            <w:vAlign w:val="bottom"/>
            <w:hideMark/>
          </w:tcPr>
          <w:p w14:paraId="1374F27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886D0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705B8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3EC441F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0035F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shd w:val="clear" w:color="auto" w:fill="auto"/>
            <w:noWrap/>
            <w:vAlign w:val="bottom"/>
            <w:hideMark/>
          </w:tcPr>
          <w:p w14:paraId="5C7F6EE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1FCF55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6FFF0D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2883.35</w:t>
            </w:r>
          </w:p>
        </w:tc>
        <w:tc>
          <w:tcPr>
            <w:tcW w:w="1008" w:type="dxa"/>
            <w:tcBorders>
              <w:top w:val="nil"/>
              <w:left w:val="nil"/>
              <w:bottom w:val="single" w:sz="4" w:space="0" w:color="auto"/>
              <w:right w:val="single" w:sz="4" w:space="0" w:color="auto"/>
            </w:tcBorders>
            <w:shd w:val="clear" w:color="auto" w:fill="auto"/>
            <w:noWrap/>
            <w:vAlign w:val="bottom"/>
            <w:hideMark/>
          </w:tcPr>
          <w:p w14:paraId="26C5D8A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4.32</w:t>
            </w:r>
          </w:p>
        </w:tc>
        <w:tc>
          <w:tcPr>
            <w:tcW w:w="1008" w:type="dxa"/>
            <w:tcBorders>
              <w:top w:val="nil"/>
              <w:left w:val="nil"/>
              <w:bottom w:val="single" w:sz="4" w:space="0" w:color="auto"/>
              <w:right w:val="single" w:sz="4" w:space="0" w:color="auto"/>
            </w:tcBorders>
            <w:shd w:val="clear" w:color="auto" w:fill="auto"/>
            <w:noWrap/>
            <w:vAlign w:val="bottom"/>
            <w:hideMark/>
          </w:tcPr>
          <w:p w14:paraId="0F1612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2883.33</w:t>
            </w:r>
          </w:p>
        </w:tc>
        <w:tc>
          <w:tcPr>
            <w:tcW w:w="1008" w:type="dxa"/>
            <w:tcBorders>
              <w:top w:val="nil"/>
              <w:left w:val="nil"/>
              <w:bottom w:val="single" w:sz="4" w:space="0" w:color="auto"/>
              <w:right w:val="single" w:sz="4" w:space="0" w:color="auto"/>
            </w:tcBorders>
            <w:shd w:val="clear" w:color="auto" w:fill="auto"/>
            <w:noWrap/>
            <w:vAlign w:val="bottom"/>
            <w:hideMark/>
          </w:tcPr>
          <w:p w14:paraId="5CCA042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4.35</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D0ED5C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D2C7D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7E164CA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A2285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shd w:val="clear" w:color="auto" w:fill="auto"/>
            <w:noWrap/>
            <w:vAlign w:val="bottom"/>
            <w:hideMark/>
          </w:tcPr>
          <w:p w14:paraId="6961CB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67DBBF5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744948C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2884.61</w:t>
            </w:r>
          </w:p>
        </w:tc>
        <w:tc>
          <w:tcPr>
            <w:tcW w:w="1008" w:type="dxa"/>
            <w:tcBorders>
              <w:top w:val="nil"/>
              <w:left w:val="nil"/>
              <w:bottom w:val="single" w:sz="4" w:space="0" w:color="auto"/>
              <w:right w:val="single" w:sz="4" w:space="0" w:color="auto"/>
            </w:tcBorders>
            <w:shd w:val="clear" w:color="auto" w:fill="auto"/>
            <w:noWrap/>
            <w:vAlign w:val="bottom"/>
            <w:hideMark/>
          </w:tcPr>
          <w:p w14:paraId="3A7A972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3.94</w:t>
            </w:r>
          </w:p>
        </w:tc>
        <w:tc>
          <w:tcPr>
            <w:tcW w:w="1008" w:type="dxa"/>
            <w:tcBorders>
              <w:top w:val="nil"/>
              <w:left w:val="nil"/>
              <w:bottom w:val="single" w:sz="4" w:space="0" w:color="auto"/>
              <w:right w:val="single" w:sz="4" w:space="0" w:color="auto"/>
            </w:tcBorders>
            <w:shd w:val="clear" w:color="auto" w:fill="auto"/>
            <w:noWrap/>
            <w:vAlign w:val="bottom"/>
            <w:hideMark/>
          </w:tcPr>
          <w:p w14:paraId="0C063D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2884.56</w:t>
            </w:r>
          </w:p>
        </w:tc>
        <w:tc>
          <w:tcPr>
            <w:tcW w:w="1008" w:type="dxa"/>
            <w:tcBorders>
              <w:top w:val="nil"/>
              <w:left w:val="nil"/>
              <w:bottom w:val="single" w:sz="4" w:space="0" w:color="auto"/>
              <w:right w:val="single" w:sz="4" w:space="0" w:color="auto"/>
            </w:tcBorders>
            <w:shd w:val="clear" w:color="auto" w:fill="auto"/>
            <w:noWrap/>
            <w:vAlign w:val="bottom"/>
            <w:hideMark/>
          </w:tcPr>
          <w:p w14:paraId="6673A6B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4.02</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DCF43D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36AAA5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0.08</w:t>
            </w:r>
          </w:p>
        </w:tc>
      </w:tr>
      <w:tr w:rsidR="00717881" w:rsidRPr="00F14856" w14:paraId="47D2AE35"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888B76E" w14:textId="438D25A0"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6FF1D97D" w14:textId="18E93DA0"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2C318B25" w14:textId="46EDD613"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03B3D24D" w14:textId="2D3A848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24978EDE" w14:textId="38FAD88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550ABA5" w14:textId="0A528B3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2D5C057" w14:textId="1BB294D8"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3D40BCEC" w14:textId="2D04E53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779C721D" w14:textId="2FDADC34"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4B0D1A2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87201D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shd w:val="clear" w:color="auto" w:fill="auto"/>
            <w:noWrap/>
            <w:vAlign w:val="bottom"/>
            <w:hideMark/>
          </w:tcPr>
          <w:p w14:paraId="48BD861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29CE43A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6905231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2880.66</w:t>
            </w:r>
          </w:p>
        </w:tc>
        <w:tc>
          <w:tcPr>
            <w:tcW w:w="1008" w:type="dxa"/>
            <w:tcBorders>
              <w:top w:val="nil"/>
              <w:left w:val="nil"/>
              <w:bottom w:val="single" w:sz="4" w:space="0" w:color="auto"/>
              <w:right w:val="single" w:sz="4" w:space="0" w:color="auto"/>
            </w:tcBorders>
            <w:shd w:val="clear" w:color="auto" w:fill="auto"/>
            <w:noWrap/>
            <w:vAlign w:val="bottom"/>
            <w:hideMark/>
          </w:tcPr>
          <w:p w14:paraId="052044F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1.89</w:t>
            </w:r>
          </w:p>
        </w:tc>
        <w:tc>
          <w:tcPr>
            <w:tcW w:w="1008" w:type="dxa"/>
            <w:tcBorders>
              <w:top w:val="nil"/>
              <w:left w:val="nil"/>
              <w:bottom w:val="single" w:sz="4" w:space="0" w:color="auto"/>
              <w:right w:val="single" w:sz="4" w:space="0" w:color="auto"/>
            </w:tcBorders>
            <w:shd w:val="clear" w:color="auto" w:fill="auto"/>
            <w:noWrap/>
            <w:vAlign w:val="bottom"/>
            <w:hideMark/>
          </w:tcPr>
          <w:p w14:paraId="420335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2880.66</w:t>
            </w:r>
          </w:p>
        </w:tc>
        <w:tc>
          <w:tcPr>
            <w:tcW w:w="1008" w:type="dxa"/>
            <w:tcBorders>
              <w:top w:val="nil"/>
              <w:left w:val="nil"/>
              <w:bottom w:val="single" w:sz="4" w:space="0" w:color="auto"/>
              <w:right w:val="single" w:sz="4" w:space="0" w:color="auto"/>
            </w:tcBorders>
            <w:shd w:val="clear" w:color="auto" w:fill="auto"/>
            <w:noWrap/>
            <w:vAlign w:val="bottom"/>
            <w:hideMark/>
          </w:tcPr>
          <w:p w14:paraId="1020252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1.89</w:t>
            </w:r>
          </w:p>
        </w:tc>
        <w:tc>
          <w:tcPr>
            <w:tcW w:w="1080" w:type="dxa"/>
            <w:tcBorders>
              <w:top w:val="nil"/>
              <w:left w:val="nil"/>
              <w:bottom w:val="single" w:sz="4" w:space="0" w:color="auto"/>
              <w:right w:val="single" w:sz="4" w:space="0" w:color="auto"/>
            </w:tcBorders>
            <w:shd w:val="clear" w:color="auto" w:fill="auto"/>
            <w:noWrap/>
            <w:vAlign w:val="bottom"/>
            <w:hideMark/>
          </w:tcPr>
          <w:p w14:paraId="3C3D6D9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1BA2AE8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7C9E23F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0B0FFB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shd w:val="clear" w:color="auto" w:fill="auto"/>
            <w:noWrap/>
            <w:vAlign w:val="bottom"/>
            <w:hideMark/>
          </w:tcPr>
          <w:p w14:paraId="314FF0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62DD195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5722DD8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2882.49</w:t>
            </w:r>
          </w:p>
        </w:tc>
        <w:tc>
          <w:tcPr>
            <w:tcW w:w="1008" w:type="dxa"/>
            <w:tcBorders>
              <w:top w:val="nil"/>
              <w:left w:val="nil"/>
              <w:bottom w:val="single" w:sz="4" w:space="0" w:color="auto"/>
              <w:right w:val="single" w:sz="4" w:space="0" w:color="auto"/>
            </w:tcBorders>
            <w:shd w:val="clear" w:color="auto" w:fill="auto"/>
            <w:noWrap/>
            <w:vAlign w:val="bottom"/>
            <w:hideMark/>
          </w:tcPr>
          <w:p w14:paraId="6F9853B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1.85</w:t>
            </w:r>
          </w:p>
        </w:tc>
        <w:tc>
          <w:tcPr>
            <w:tcW w:w="1008" w:type="dxa"/>
            <w:tcBorders>
              <w:top w:val="nil"/>
              <w:left w:val="nil"/>
              <w:bottom w:val="single" w:sz="4" w:space="0" w:color="auto"/>
              <w:right w:val="single" w:sz="4" w:space="0" w:color="auto"/>
            </w:tcBorders>
            <w:shd w:val="clear" w:color="auto" w:fill="auto"/>
            <w:noWrap/>
            <w:vAlign w:val="bottom"/>
            <w:hideMark/>
          </w:tcPr>
          <w:p w14:paraId="41D1442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2882.47</w:t>
            </w:r>
          </w:p>
        </w:tc>
        <w:tc>
          <w:tcPr>
            <w:tcW w:w="1008" w:type="dxa"/>
            <w:tcBorders>
              <w:top w:val="nil"/>
              <w:left w:val="nil"/>
              <w:bottom w:val="single" w:sz="4" w:space="0" w:color="auto"/>
              <w:right w:val="single" w:sz="4" w:space="0" w:color="auto"/>
            </w:tcBorders>
            <w:shd w:val="clear" w:color="auto" w:fill="auto"/>
            <w:noWrap/>
            <w:vAlign w:val="bottom"/>
            <w:hideMark/>
          </w:tcPr>
          <w:p w14:paraId="142FE1D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BF7908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370775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559B22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9D65D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shd w:val="clear" w:color="auto" w:fill="auto"/>
            <w:noWrap/>
            <w:vAlign w:val="bottom"/>
            <w:hideMark/>
          </w:tcPr>
          <w:p w14:paraId="0FCAD5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737F6DD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7AA6071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2883.09</w:t>
            </w:r>
          </w:p>
        </w:tc>
        <w:tc>
          <w:tcPr>
            <w:tcW w:w="1008" w:type="dxa"/>
            <w:tcBorders>
              <w:top w:val="nil"/>
              <w:left w:val="nil"/>
              <w:bottom w:val="single" w:sz="4" w:space="0" w:color="auto"/>
              <w:right w:val="single" w:sz="4" w:space="0" w:color="auto"/>
            </w:tcBorders>
            <w:shd w:val="clear" w:color="auto" w:fill="auto"/>
            <w:noWrap/>
            <w:vAlign w:val="bottom"/>
            <w:hideMark/>
          </w:tcPr>
          <w:p w14:paraId="4E6B789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1.82</w:t>
            </w:r>
          </w:p>
        </w:tc>
        <w:tc>
          <w:tcPr>
            <w:tcW w:w="1008" w:type="dxa"/>
            <w:tcBorders>
              <w:top w:val="nil"/>
              <w:left w:val="nil"/>
              <w:bottom w:val="single" w:sz="4" w:space="0" w:color="auto"/>
              <w:right w:val="single" w:sz="4" w:space="0" w:color="auto"/>
            </w:tcBorders>
            <w:shd w:val="clear" w:color="auto" w:fill="auto"/>
            <w:noWrap/>
            <w:vAlign w:val="bottom"/>
            <w:hideMark/>
          </w:tcPr>
          <w:p w14:paraId="0BFE145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2883.07</w:t>
            </w:r>
          </w:p>
        </w:tc>
        <w:tc>
          <w:tcPr>
            <w:tcW w:w="1008" w:type="dxa"/>
            <w:tcBorders>
              <w:top w:val="nil"/>
              <w:left w:val="nil"/>
              <w:bottom w:val="single" w:sz="4" w:space="0" w:color="auto"/>
              <w:right w:val="single" w:sz="4" w:space="0" w:color="auto"/>
            </w:tcBorders>
            <w:shd w:val="clear" w:color="auto" w:fill="auto"/>
            <w:noWrap/>
            <w:vAlign w:val="bottom"/>
            <w:hideMark/>
          </w:tcPr>
          <w:p w14:paraId="2D5F457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1.84</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AF9BE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A038D8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150D4508"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D13BBB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shd w:val="clear" w:color="auto" w:fill="auto"/>
            <w:noWrap/>
            <w:vAlign w:val="bottom"/>
            <w:hideMark/>
          </w:tcPr>
          <w:p w14:paraId="6915FF0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BE5805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7E7875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2884.33</w:t>
            </w:r>
          </w:p>
        </w:tc>
        <w:tc>
          <w:tcPr>
            <w:tcW w:w="1008" w:type="dxa"/>
            <w:tcBorders>
              <w:top w:val="nil"/>
              <w:left w:val="nil"/>
              <w:bottom w:val="single" w:sz="4" w:space="0" w:color="auto"/>
              <w:right w:val="single" w:sz="4" w:space="0" w:color="auto"/>
            </w:tcBorders>
            <w:shd w:val="clear" w:color="auto" w:fill="auto"/>
            <w:noWrap/>
            <w:vAlign w:val="bottom"/>
            <w:hideMark/>
          </w:tcPr>
          <w:p w14:paraId="6E50B80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1.84</w:t>
            </w:r>
          </w:p>
        </w:tc>
        <w:tc>
          <w:tcPr>
            <w:tcW w:w="1008" w:type="dxa"/>
            <w:tcBorders>
              <w:top w:val="nil"/>
              <w:left w:val="nil"/>
              <w:bottom w:val="single" w:sz="4" w:space="0" w:color="auto"/>
              <w:right w:val="single" w:sz="4" w:space="0" w:color="auto"/>
            </w:tcBorders>
            <w:shd w:val="clear" w:color="auto" w:fill="auto"/>
            <w:noWrap/>
            <w:vAlign w:val="bottom"/>
            <w:hideMark/>
          </w:tcPr>
          <w:p w14:paraId="29B191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2884.27</w:t>
            </w:r>
          </w:p>
        </w:tc>
        <w:tc>
          <w:tcPr>
            <w:tcW w:w="1008" w:type="dxa"/>
            <w:tcBorders>
              <w:top w:val="nil"/>
              <w:left w:val="nil"/>
              <w:bottom w:val="single" w:sz="4" w:space="0" w:color="auto"/>
              <w:right w:val="single" w:sz="4" w:space="0" w:color="auto"/>
            </w:tcBorders>
            <w:shd w:val="clear" w:color="auto" w:fill="auto"/>
            <w:noWrap/>
            <w:vAlign w:val="bottom"/>
            <w:hideMark/>
          </w:tcPr>
          <w:p w14:paraId="1C3A1A2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C095C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-0.06</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E3EAA0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724B5AE3"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91DF4C3" w14:textId="7A3E9393"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4D43A0CD" w14:textId="4DB062B1"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67CA8A6" w14:textId="02C6F68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75EA96A" w14:textId="25ED0EF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59641CB" w14:textId="1263AC6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066CD01" w14:textId="14D94B94"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2D38B68" w14:textId="6F3518A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68981222" w14:textId="6300694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2CFC9E22" w14:textId="21D2DCAC"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5074CA0F"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FEA9CD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shd w:val="clear" w:color="auto" w:fill="auto"/>
            <w:noWrap/>
            <w:vAlign w:val="bottom"/>
            <w:hideMark/>
          </w:tcPr>
          <w:p w14:paraId="768EDC8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61B043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421E22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2880.56</w:t>
            </w:r>
          </w:p>
        </w:tc>
        <w:tc>
          <w:tcPr>
            <w:tcW w:w="1008" w:type="dxa"/>
            <w:tcBorders>
              <w:top w:val="nil"/>
              <w:left w:val="nil"/>
              <w:bottom w:val="single" w:sz="4" w:space="0" w:color="auto"/>
              <w:right w:val="single" w:sz="4" w:space="0" w:color="auto"/>
            </w:tcBorders>
            <w:shd w:val="clear" w:color="auto" w:fill="auto"/>
            <w:noWrap/>
            <w:vAlign w:val="bottom"/>
            <w:hideMark/>
          </w:tcPr>
          <w:p w14:paraId="192E5F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2.28</w:t>
            </w:r>
          </w:p>
        </w:tc>
        <w:tc>
          <w:tcPr>
            <w:tcW w:w="1008" w:type="dxa"/>
            <w:tcBorders>
              <w:top w:val="nil"/>
              <w:left w:val="nil"/>
              <w:bottom w:val="single" w:sz="4" w:space="0" w:color="auto"/>
              <w:right w:val="single" w:sz="4" w:space="0" w:color="auto"/>
            </w:tcBorders>
            <w:shd w:val="clear" w:color="auto" w:fill="auto"/>
            <w:noWrap/>
            <w:vAlign w:val="bottom"/>
            <w:hideMark/>
          </w:tcPr>
          <w:p w14:paraId="2304FD1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2880.56</w:t>
            </w:r>
          </w:p>
        </w:tc>
        <w:tc>
          <w:tcPr>
            <w:tcW w:w="1008" w:type="dxa"/>
            <w:tcBorders>
              <w:top w:val="nil"/>
              <w:left w:val="nil"/>
              <w:bottom w:val="single" w:sz="4" w:space="0" w:color="auto"/>
              <w:right w:val="single" w:sz="4" w:space="0" w:color="auto"/>
            </w:tcBorders>
            <w:shd w:val="clear" w:color="auto" w:fill="auto"/>
            <w:noWrap/>
            <w:vAlign w:val="bottom"/>
            <w:hideMark/>
          </w:tcPr>
          <w:p w14:paraId="116EFF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2.28</w:t>
            </w:r>
          </w:p>
        </w:tc>
        <w:tc>
          <w:tcPr>
            <w:tcW w:w="1080" w:type="dxa"/>
            <w:tcBorders>
              <w:top w:val="nil"/>
              <w:left w:val="nil"/>
              <w:bottom w:val="single" w:sz="4" w:space="0" w:color="auto"/>
              <w:right w:val="single" w:sz="4" w:space="0" w:color="auto"/>
            </w:tcBorders>
            <w:shd w:val="clear" w:color="auto" w:fill="auto"/>
            <w:noWrap/>
            <w:vAlign w:val="bottom"/>
            <w:hideMark/>
          </w:tcPr>
          <w:p w14:paraId="6A5B130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2F51D6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13E5853C"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B7887A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shd w:val="clear" w:color="auto" w:fill="auto"/>
            <w:noWrap/>
            <w:vAlign w:val="bottom"/>
            <w:hideMark/>
          </w:tcPr>
          <w:p w14:paraId="49F8E23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6C0B3BE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0607258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2882.39</w:t>
            </w:r>
          </w:p>
        </w:tc>
        <w:tc>
          <w:tcPr>
            <w:tcW w:w="1008" w:type="dxa"/>
            <w:tcBorders>
              <w:top w:val="nil"/>
              <w:left w:val="nil"/>
              <w:bottom w:val="single" w:sz="4" w:space="0" w:color="auto"/>
              <w:right w:val="single" w:sz="4" w:space="0" w:color="auto"/>
            </w:tcBorders>
            <w:shd w:val="clear" w:color="auto" w:fill="auto"/>
            <w:noWrap/>
            <w:vAlign w:val="bottom"/>
            <w:hideMark/>
          </w:tcPr>
          <w:p w14:paraId="5B368C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2.46</w:t>
            </w:r>
          </w:p>
        </w:tc>
        <w:tc>
          <w:tcPr>
            <w:tcW w:w="1008" w:type="dxa"/>
            <w:tcBorders>
              <w:top w:val="nil"/>
              <w:left w:val="nil"/>
              <w:bottom w:val="single" w:sz="4" w:space="0" w:color="auto"/>
              <w:right w:val="single" w:sz="4" w:space="0" w:color="auto"/>
            </w:tcBorders>
            <w:shd w:val="clear" w:color="auto" w:fill="auto"/>
            <w:noWrap/>
            <w:vAlign w:val="bottom"/>
            <w:hideMark/>
          </w:tcPr>
          <w:p w14:paraId="56A86FF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2882.38</w:t>
            </w:r>
          </w:p>
        </w:tc>
        <w:tc>
          <w:tcPr>
            <w:tcW w:w="1008" w:type="dxa"/>
            <w:tcBorders>
              <w:top w:val="nil"/>
              <w:left w:val="nil"/>
              <w:bottom w:val="single" w:sz="4" w:space="0" w:color="auto"/>
              <w:right w:val="single" w:sz="4" w:space="0" w:color="auto"/>
            </w:tcBorders>
            <w:shd w:val="clear" w:color="auto" w:fill="auto"/>
            <w:noWrap/>
            <w:vAlign w:val="bottom"/>
            <w:hideMark/>
          </w:tcPr>
          <w:p w14:paraId="16DB75D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2.48</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C44E4F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7A11B1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195D94C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73518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shd w:val="clear" w:color="auto" w:fill="auto"/>
            <w:noWrap/>
            <w:vAlign w:val="bottom"/>
            <w:hideMark/>
          </w:tcPr>
          <w:p w14:paraId="7AF2231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6389FB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355312A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2883.01</w:t>
            </w:r>
          </w:p>
        </w:tc>
        <w:tc>
          <w:tcPr>
            <w:tcW w:w="1008" w:type="dxa"/>
            <w:tcBorders>
              <w:top w:val="nil"/>
              <w:left w:val="nil"/>
              <w:bottom w:val="single" w:sz="4" w:space="0" w:color="auto"/>
              <w:right w:val="single" w:sz="4" w:space="0" w:color="auto"/>
            </w:tcBorders>
            <w:shd w:val="clear" w:color="auto" w:fill="auto"/>
            <w:noWrap/>
            <w:vAlign w:val="bottom"/>
            <w:hideMark/>
          </w:tcPr>
          <w:p w14:paraId="4EFF8A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2.45</w:t>
            </w:r>
          </w:p>
        </w:tc>
        <w:tc>
          <w:tcPr>
            <w:tcW w:w="1008" w:type="dxa"/>
            <w:tcBorders>
              <w:top w:val="nil"/>
              <w:left w:val="nil"/>
              <w:bottom w:val="single" w:sz="4" w:space="0" w:color="auto"/>
              <w:right w:val="single" w:sz="4" w:space="0" w:color="auto"/>
            </w:tcBorders>
            <w:shd w:val="clear" w:color="auto" w:fill="auto"/>
            <w:noWrap/>
            <w:vAlign w:val="bottom"/>
            <w:hideMark/>
          </w:tcPr>
          <w:p w14:paraId="3C65B83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2882.98</w:t>
            </w:r>
          </w:p>
        </w:tc>
        <w:tc>
          <w:tcPr>
            <w:tcW w:w="1008" w:type="dxa"/>
            <w:tcBorders>
              <w:top w:val="nil"/>
              <w:left w:val="nil"/>
              <w:bottom w:val="single" w:sz="4" w:space="0" w:color="auto"/>
              <w:right w:val="single" w:sz="4" w:space="0" w:color="auto"/>
            </w:tcBorders>
            <w:shd w:val="clear" w:color="auto" w:fill="auto"/>
            <w:noWrap/>
            <w:vAlign w:val="bottom"/>
            <w:hideMark/>
          </w:tcPr>
          <w:p w14:paraId="25581E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09E65E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7B86D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0B51ED3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62190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shd w:val="clear" w:color="auto" w:fill="auto"/>
            <w:noWrap/>
            <w:vAlign w:val="bottom"/>
            <w:hideMark/>
          </w:tcPr>
          <w:p w14:paraId="40A8C2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253C24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0F57634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2884.27</w:t>
            </w:r>
          </w:p>
        </w:tc>
        <w:tc>
          <w:tcPr>
            <w:tcW w:w="1008" w:type="dxa"/>
            <w:tcBorders>
              <w:top w:val="nil"/>
              <w:left w:val="nil"/>
              <w:bottom w:val="single" w:sz="4" w:space="0" w:color="auto"/>
              <w:right w:val="single" w:sz="4" w:space="0" w:color="auto"/>
            </w:tcBorders>
            <w:shd w:val="clear" w:color="auto" w:fill="auto"/>
            <w:noWrap/>
            <w:vAlign w:val="bottom"/>
            <w:hideMark/>
          </w:tcPr>
          <w:p w14:paraId="268771C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2.38</w:t>
            </w:r>
          </w:p>
        </w:tc>
        <w:tc>
          <w:tcPr>
            <w:tcW w:w="1008" w:type="dxa"/>
            <w:tcBorders>
              <w:top w:val="nil"/>
              <w:left w:val="nil"/>
              <w:bottom w:val="single" w:sz="4" w:space="0" w:color="auto"/>
              <w:right w:val="single" w:sz="4" w:space="0" w:color="auto"/>
            </w:tcBorders>
            <w:shd w:val="clear" w:color="auto" w:fill="auto"/>
            <w:noWrap/>
            <w:vAlign w:val="bottom"/>
            <w:hideMark/>
          </w:tcPr>
          <w:p w14:paraId="3523DB5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2884.20</w:t>
            </w:r>
          </w:p>
        </w:tc>
        <w:tc>
          <w:tcPr>
            <w:tcW w:w="1008" w:type="dxa"/>
            <w:tcBorders>
              <w:top w:val="nil"/>
              <w:left w:val="nil"/>
              <w:bottom w:val="single" w:sz="4" w:space="0" w:color="auto"/>
              <w:right w:val="single" w:sz="4" w:space="0" w:color="auto"/>
            </w:tcBorders>
            <w:shd w:val="clear" w:color="auto" w:fill="auto"/>
            <w:noWrap/>
            <w:vAlign w:val="bottom"/>
            <w:hideMark/>
          </w:tcPr>
          <w:p w14:paraId="3BA29DD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88DA63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-0.07</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D2E111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r w:rsidR="00717881" w:rsidRPr="00F14856" w14:paraId="7383FEDE"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106B66A" w14:textId="31688834"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5990F35F" w14:textId="123E04F1"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28D56ED0" w14:textId="7050410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F08D93D" w14:textId="51DC961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182AB10" w14:textId="1675FE3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CE95D99" w14:textId="47A751D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FB8C027" w14:textId="78FC4DB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0DB05E87" w14:textId="023F76A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42272A06" w14:textId="57B78543"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4C8F61C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9D590E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shd w:val="clear" w:color="auto" w:fill="auto"/>
            <w:noWrap/>
            <w:vAlign w:val="bottom"/>
            <w:hideMark/>
          </w:tcPr>
          <w:p w14:paraId="012574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14EF052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30A6A24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2880.24</w:t>
            </w:r>
          </w:p>
        </w:tc>
        <w:tc>
          <w:tcPr>
            <w:tcW w:w="1008" w:type="dxa"/>
            <w:tcBorders>
              <w:top w:val="nil"/>
              <w:left w:val="nil"/>
              <w:bottom w:val="single" w:sz="4" w:space="0" w:color="auto"/>
              <w:right w:val="single" w:sz="4" w:space="0" w:color="auto"/>
            </w:tcBorders>
            <w:shd w:val="clear" w:color="auto" w:fill="auto"/>
            <w:noWrap/>
            <w:vAlign w:val="bottom"/>
            <w:hideMark/>
          </w:tcPr>
          <w:p w14:paraId="03AC91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2.81</w:t>
            </w:r>
          </w:p>
        </w:tc>
        <w:tc>
          <w:tcPr>
            <w:tcW w:w="1008" w:type="dxa"/>
            <w:tcBorders>
              <w:top w:val="nil"/>
              <w:left w:val="nil"/>
              <w:bottom w:val="single" w:sz="4" w:space="0" w:color="auto"/>
              <w:right w:val="single" w:sz="4" w:space="0" w:color="auto"/>
            </w:tcBorders>
            <w:shd w:val="clear" w:color="auto" w:fill="auto"/>
            <w:noWrap/>
            <w:vAlign w:val="bottom"/>
            <w:hideMark/>
          </w:tcPr>
          <w:p w14:paraId="0E46006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2880.24</w:t>
            </w:r>
          </w:p>
        </w:tc>
        <w:tc>
          <w:tcPr>
            <w:tcW w:w="1008" w:type="dxa"/>
            <w:tcBorders>
              <w:top w:val="nil"/>
              <w:left w:val="nil"/>
              <w:bottom w:val="single" w:sz="4" w:space="0" w:color="auto"/>
              <w:right w:val="single" w:sz="4" w:space="0" w:color="auto"/>
            </w:tcBorders>
            <w:shd w:val="clear" w:color="auto" w:fill="auto"/>
            <w:noWrap/>
            <w:vAlign w:val="bottom"/>
            <w:hideMark/>
          </w:tcPr>
          <w:p w14:paraId="2E8A024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2.81</w:t>
            </w:r>
          </w:p>
        </w:tc>
        <w:tc>
          <w:tcPr>
            <w:tcW w:w="1080" w:type="dxa"/>
            <w:tcBorders>
              <w:top w:val="nil"/>
              <w:left w:val="nil"/>
              <w:bottom w:val="single" w:sz="4" w:space="0" w:color="auto"/>
              <w:right w:val="single" w:sz="4" w:space="0" w:color="auto"/>
            </w:tcBorders>
            <w:shd w:val="clear" w:color="auto" w:fill="auto"/>
            <w:noWrap/>
            <w:vAlign w:val="bottom"/>
            <w:hideMark/>
          </w:tcPr>
          <w:p w14:paraId="7F85A52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51EE0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32A5616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3A7FD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shd w:val="clear" w:color="auto" w:fill="auto"/>
            <w:noWrap/>
            <w:vAlign w:val="bottom"/>
            <w:hideMark/>
          </w:tcPr>
          <w:p w14:paraId="4EB0D2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07CC57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7DAF74D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2882.22</w:t>
            </w:r>
          </w:p>
        </w:tc>
        <w:tc>
          <w:tcPr>
            <w:tcW w:w="1008" w:type="dxa"/>
            <w:tcBorders>
              <w:top w:val="nil"/>
              <w:left w:val="nil"/>
              <w:bottom w:val="single" w:sz="4" w:space="0" w:color="auto"/>
              <w:right w:val="single" w:sz="4" w:space="0" w:color="auto"/>
            </w:tcBorders>
            <w:shd w:val="clear" w:color="auto" w:fill="auto"/>
            <w:noWrap/>
            <w:vAlign w:val="bottom"/>
            <w:hideMark/>
          </w:tcPr>
          <w:p w14:paraId="4F23230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2.69</w:t>
            </w:r>
          </w:p>
        </w:tc>
        <w:tc>
          <w:tcPr>
            <w:tcW w:w="1008" w:type="dxa"/>
            <w:tcBorders>
              <w:top w:val="nil"/>
              <w:left w:val="nil"/>
              <w:bottom w:val="single" w:sz="4" w:space="0" w:color="auto"/>
              <w:right w:val="single" w:sz="4" w:space="0" w:color="auto"/>
            </w:tcBorders>
            <w:shd w:val="clear" w:color="auto" w:fill="auto"/>
            <w:noWrap/>
            <w:vAlign w:val="bottom"/>
            <w:hideMark/>
          </w:tcPr>
          <w:p w14:paraId="12033D7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2882.20</w:t>
            </w:r>
          </w:p>
        </w:tc>
        <w:tc>
          <w:tcPr>
            <w:tcW w:w="1008" w:type="dxa"/>
            <w:tcBorders>
              <w:top w:val="nil"/>
              <w:left w:val="nil"/>
              <w:bottom w:val="single" w:sz="4" w:space="0" w:color="auto"/>
              <w:right w:val="single" w:sz="4" w:space="0" w:color="auto"/>
            </w:tcBorders>
            <w:shd w:val="clear" w:color="auto" w:fill="auto"/>
            <w:noWrap/>
            <w:vAlign w:val="bottom"/>
            <w:hideMark/>
          </w:tcPr>
          <w:p w14:paraId="215A2F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2.71</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BE904C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568DA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27223EA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D96187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shd w:val="clear" w:color="auto" w:fill="auto"/>
            <w:noWrap/>
            <w:vAlign w:val="bottom"/>
            <w:hideMark/>
          </w:tcPr>
          <w:p w14:paraId="5236411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066CB6E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13B071D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2882.87</w:t>
            </w:r>
          </w:p>
        </w:tc>
        <w:tc>
          <w:tcPr>
            <w:tcW w:w="1008" w:type="dxa"/>
            <w:tcBorders>
              <w:top w:val="nil"/>
              <w:left w:val="nil"/>
              <w:bottom w:val="single" w:sz="4" w:space="0" w:color="auto"/>
              <w:right w:val="single" w:sz="4" w:space="0" w:color="auto"/>
            </w:tcBorders>
            <w:shd w:val="clear" w:color="auto" w:fill="auto"/>
            <w:noWrap/>
            <w:vAlign w:val="bottom"/>
            <w:hideMark/>
          </w:tcPr>
          <w:p w14:paraId="730BFD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2.64</w:t>
            </w:r>
          </w:p>
        </w:tc>
        <w:tc>
          <w:tcPr>
            <w:tcW w:w="1008" w:type="dxa"/>
            <w:tcBorders>
              <w:top w:val="nil"/>
              <w:left w:val="nil"/>
              <w:bottom w:val="single" w:sz="4" w:space="0" w:color="auto"/>
              <w:right w:val="single" w:sz="4" w:space="0" w:color="auto"/>
            </w:tcBorders>
            <w:shd w:val="clear" w:color="auto" w:fill="auto"/>
            <w:noWrap/>
            <w:vAlign w:val="bottom"/>
            <w:hideMark/>
          </w:tcPr>
          <w:p w14:paraId="2DF5D62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2882.83</w:t>
            </w:r>
          </w:p>
        </w:tc>
        <w:tc>
          <w:tcPr>
            <w:tcW w:w="1008" w:type="dxa"/>
            <w:tcBorders>
              <w:top w:val="nil"/>
              <w:left w:val="nil"/>
              <w:bottom w:val="single" w:sz="4" w:space="0" w:color="auto"/>
              <w:right w:val="single" w:sz="4" w:space="0" w:color="auto"/>
            </w:tcBorders>
            <w:shd w:val="clear" w:color="auto" w:fill="auto"/>
            <w:noWrap/>
            <w:vAlign w:val="bottom"/>
            <w:hideMark/>
          </w:tcPr>
          <w:p w14:paraId="4B2622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105DA5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896400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111734DA"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7C97F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shd w:val="clear" w:color="auto" w:fill="auto"/>
            <w:noWrap/>
            <w:vAlign w:val="bottom"/>
            <w:hideMark/>
          </w:tcPr>
          <w:p w14:paraId="3824AA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719A885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506DFA6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2884.17</w:t>
            </w:r>
          </w:p>
        </w:tc>
        <w:tc>
          <w:tcPr>
            <w:tcW w:w="1008" w:type="dxa"/>
            <w:tcBorders>
              <w:top w:val="nil"/>
              <w:left w:val="nil"/>
              <w:bottom w:val="single" w:sz="4" w:space="0" w:color="auto"/>
              <w:right w:val="single" w:sz="4" w:space="0" w:color="auto"/>
            </w:tcBorders>
            <w:shd w:val="clear" w:color="auto" w:fill="auto"/>
            <w:noWrap/>
            <w:vAlign w:val="bottom"/>
            <w:hideMark/>
          </w:tcPr>
          <w:p w14:paraId="262C184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2.49</w:t>
            </w:r>
          </w:p>
        </w:tc>
        <w:tc>
          <w:tcPr>
            <w:tcW w:w="1008" w:type="dxa"/>
            <w:tcBorders>
              <w:top w:val="nil"/>
              <w:left w:val="nil"/>
              <w:bottom w:val="single" w:sz="4" w:space="0" w:color="auto"/>
              <w:right w:val="single" w:sz="4" w:space="0" w:color="auto"/>
            </w:tcBorders>
            <w:shd w:val="clear" w:color="auto" w:fill="auto"/>
            <w:noWrap/>
            <w:vAlign w:val="bottom"/>
            <w:hideMark/>
          </w:tcPr>
          <w:p w14:paraId="04AB89D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2884.10</w:t>
            </w:r>
          </w:p>
        </w:tc>
        <w:tc>
          <w:tcPr>
            <w:tcW w:w="1008" w:type="dxa"/>
            <w:tcBorders>
              <w:top w:val="nil"/>
              <w:left w:val="nil"/>
              <w:bottom w:val="single" w:sz="4" w:space="0" w:color="auto"/>
              <w:right w:val="single" w:sz="4" w:space="0" w:color="auto"/>
            </w:tcBorders>
            <w:shd w:val="clear" w:color="auto" w:fill="auto"/>
            <w:noWrap/>
            <w:vAlign w:val="bottom"/>
            <w:hideMark/>
          </w:tcPr>
          <w:p w14:paraId="43D3221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2.54</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5CECBC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-0.07</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96C76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r w:rsidR="00717881" w:rsidRPr="00F14856" w14:paraId="321042D6"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42534B83" w14:textId="368035B5"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1084C2E6" w14:textId="6F992D7A"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5035B105" w14:textId="6272A18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6D4E0E3" w14:textId="62AB636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FC436AA" w14:textId="64122CF4"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571D533" w14:textId="28537D1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B0CDD45" w14:textId="25F3674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77916E70" w14:textId="05CEBD6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2146BEBE" w14:textId="6745F13C"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22F14CA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4E0CD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shd w:val="clear" w:color="auto" w:fill="auto"/>
            <w:noWrap/>
            <w:vAlign w:val="bottom"/>
            <w:hideMark/>
          </w:tcPr>
          <w:p w14:paraId="2F4ADF8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666E84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38D66FA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shd w:val="clear" w:color="auto" w:fill="auto"/>
            <w:noWrap/>
            <w:vAlign w:val="bottom"/>
            <w:hideMark/>
          </w:tcPr>
          <w:p w14:paraId="1585AF1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08" w:type="dxa"/>
            <w:tcBorders>
              <w:top w:val="nil"/>
              <w:left w:val="nil"/>
              <w:bottom w:val="single" w:sz="4" w:space="0" w:color="auto"/>
              <w:right w:val="single" w:sz="4" w:space="0" w:color="auto"/>
            </w:tcBorders>
            <w:shd w:val="clear" w:color="auto" w:fill="auto"/>
            <w:noWrap/>
            <w:vAlign w:val="bottom"/>
            <w:hideMark/>
          </w:tcPr>
          <w:p w14:paraId="449B986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shd w:val="clear" w:color="auto" w:fill="auto"/>
            <w:noWrap/>
            <w:vAlign w:val="bottom"/>
            <w:hideMark/>
          </w:tcPr>
          <w:p w14:paraId="2033132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7236D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shd w:val="clear" w:color="auto" w:fill="auto"/>
            <w:noWrap/>
            <w:vAlign w:val="bottom"/>
            <w:hideMark/>
          </w:tcPr>
          <w:p w14:paraId="52AF1CD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08CDCA9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E175F0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shd w:val="clear" w:color="auto" w:fill="auto"/>
            <w:noWrap/>
            <w:vAlign w:val="bottom"/>
            <w:hideMark/>
          </w:tcPr>
          <w:p w14:paraId="01A4F1F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2FE2B4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27304F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2881.70</w:t>
            </w:r>
          </w:p>
        </w:tc>
        <w:tc>
          <w:tcPr>
            <w:tcW w:w="1008" w:type="dxa"/>
            <w:tcBorders>
              <w:top w:val="nil"/>
              <w:left w:val="nil"/>
              <w:bottom w:val="single" w:sz="4" w:space="0" w:color="auto"/>
              <w:right w:val="single" w:sz="4" w:space="0" w:color="auto"/>
            </w:tcBorders>
            <w:shd w:val="clear" w:color="auto" w:fill="auto"/>
            <w:noWrap/>
            <w:vAlign w:val="bottom"/>
            <w:hideMark/>
          </w:tcPr>
          <w:p w14:paraId="035782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shd w:val="clear" w:color="auto" w:fill="auto"/>
            <w:noWrap/>
            <w:vAlign w:val="bottom"/>
            <w:hideMark/>
          </w:tcPr>
          <w:p w14:paraId="4F41FFA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2881.66</w:t>
            </w:r>
          </w:p>
        </w:tc>
        <w:tc>
          <w:tcPr>
            <w:tcW w:w="1008" w:type="dxa"/>
            <w:tcBorders>
              <w:top w:val="nil"/>
              <w:left w:val="nil"/>
              <w:bottom w:val="single" w:sz="4" w:space="0" w:color="auto"/>
              <w:right w:val="single" w:sz="4" w:space="0" w:color="auto"/>
            </w:tcBorders>
            <w:shd w:val="clear" w:color="auto" w:fill="auto"/>
            <w:noWrap/>
            <w:vAlign w:val="bottom"/>
            <w:hideMark/>
          </w:tcPr>
          <w:p w14:paraId="31FA621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D9193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4DC0C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36190F4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9E1BB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shd w:val="clear" w:color="auto" w:fill="auto"/>
            <w:noWrap/>
            <w:vAlign w:val="bottom"/>
            <w:hideMark/>
          </w:tcPr>
          <w:p w14:paraId="43D7842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DF5598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0877907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2882.41</w:t>
            </w:r>
          </w:p>
        </w:tc>
        <w:tc>
          <w:tcPr>
            <w:tcW w:w="1008" w:type="dxa"/>
            <w:tcBorders>
              <w:top w:val="nil"/>
              <w:left w:val="nil"/>
              <w:bottom w:val="single" w:sz="4" w:space="0" w:color="auto"/>
              <w:right w:val="single" w:sz="4" w:space="0" w:color="auto"/>
            </w:tcBorders>
            <w:shd w:val="clear" w:color="auto" w:fill="auto"/>
            <w:noWrap/>
            <w:vAlign w:val="bottom"/>
            <w:hideMark/>
          </w:tcPr>
          <w:p w14:paraId="6DED0C1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2.74</w:t>
            </w:r>
          </w:p>
        </w:tc>
        <w:tc>
          <w:tcPr>
            <w:tcW w:w="1008" w:type="dxa"/>
            <w:tcBorders>
              <w:top w:val="nil"/>
              <w:left w:val="nil"/>
              <w:bottom w:val="single" w:sz="4" w:space="0" w:color="auto"/>
              <w:right w:val="single" w:sz="4" w:space="0" w:color="auto"/>
            </w:tcBorders>
            <w:shd w:val="clear" w:color="auto" w:fill="auto"/>
            <w:noWrap/>
            <w:vAlign w:val="bottom"/>
            <w:hideMark/>
          </w:tcPr>
          <w:p w14:paraId="39F52A9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2882.36</w:t>
            </w:r>
          </w:p>
        </w:tc>
        <w:tc>
          <w:tcPr>
            <w:tcW w:w="1008" w:type="dxa"/>
            <w:tcBorders>
              <w:top w:val="nil"/>
              <w:left w:val="nil"/>
              <w:bottom w:val="single" w:sz="4" w:space="0" w:color="auto"/>
              <w:right w:val="single" w:sz="4" w:space="0" w:color="auto"/>
            </w:tcBorders>
            <w:shd w:val="clear" w:color="auto" w:fill="auto"/>
            <w:noWrap/>
            <w:vAlign w:val="bottom"/>
            <w:hideMark/>
          </w:tcPr>
          <w:p w14:paraId="0D70B0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2.78</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73625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33FEAA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r>
      <w:tr w:rsidR="00717881" w:rsidRPr="00F14856" w14:paraId="7CC5AD0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A6C33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shd w:val="clear" w:color="auto" w:fill="auto"/>
            <w:noWrap/>
            <w:vAlign w:val="bottom"/>
            <w:hideMark/>
          </w:tcPr>
          <w:p w14:paraId="23FF552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15730C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79BAB35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2883.83</w:t>
            </w:r>
          </w:p>
        </w:tc>
        <w:tc>
          <w:tcPr>
            <w:tcW w:w="1008" w:type="dxa"/>
            <w:tcBorders>
              <w:top w:val="nil"/>
              <w:left w:val="nil"/>
              <w:bottom w:val="single" w:sz="4" w:space="0" w:color="auto"/>
              <w:right w:val="single" w:sz="4" w:space="0" w:color="auto"/>
            </w:tcBorders>
            <w:shd w:val="clear" w:color="auto" w:fill="auto"/>
            <w:noWrap/>
            <w:vAlign w:val="bottom"/>
            <w:hideMark/>
          </w:tcPr>
          <w:p w14:paraId="0A8031E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2.79</w:t>
            </w:r>
          </w:p>
        </w:tc>
        <w:tc>
          <w:tcPr>
            <w:tcW w:w="1008" w:type="dxa"/>
            <w:tcBorders>
              <w:top w:val="nil"/>
              <w:left w:val="nil"/>
              <w:bottom w:val="single" w:sz="4" w:space="0" w:color="auto"/>
              <w:right w:val="single" w:sz="4" w:space="0" w:color="auto"/>
            </w:tcBorders>
            <w:shd w:val="clear" w:color="auto" w:fill="auto"/>
            <w:noWrap/>
            <w:vAlign w:val="bottom"/>
            <w:hideMark/>
          </w:tcPr>
          <w:p w14:paraId="7306740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2883.74</w:t>
            </w:r>
          </w:p>
        </w:tc>
        <w:tc>
          <w:tcPr>
            <w:tcW w:w="1008" w:type="dxa"/>
            <w:tcBorders>
              <w:top w:val="nil"/>
              <w:left w:val="nil"/>
              <w:bottom w:val="single" w:sz="4" w:space="0" w:color="auto"/>
              <w:right w:val="single" w:sz="4" w:space="0" w:color="auto"/>
            </w:tcBorders>
            <w:shd w:val="clear" w:color="auto" w:fill="auto"/>
            <w:noWrap/>
            <w:vAlign w:val="bottom"/>
            <w:hideMark/>
          </w:tcPr>
          <w:p w14:paraId="599D407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2.85</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0BE5F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-0.09</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26E4E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0.06</w:t>
            </w:r>
          </w:p>
        </w:tc>
      </w:tr>
      <w:tr w:rsidR="00717881" w:rsidRPr="00F14856" w14:paraId="0A1D82DE"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468CFEC4" w14:textId="0144878E"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2A166D10" w14:textId="3D11169F"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962B9B5" w14:textId="539DA8E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B7B25C1" w14:textId="626594B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5E641E26" w14:textId="6E07E2E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1E58B1F" w14:textId="3F99E79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E16ECA5" w14:textId="0E56033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70813B3F" w14:textId="14C7194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28CAE0C4" w14:textId="35214B4D"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7BD71E60"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93232F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shd w:val="clear" w:color="auto" w:fill="auto"/>
            <w:noWrap/>
            <w:vAlign w:val="bottom"/>
            <w:hideMark/>
          </w:tcPr>
          <w:p w14:paraId="05D965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002614C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4FF8A87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2879.50</w:t>
            </w:r>
          </w:p>
        </w:tc>
        <w:tc>
          <w:tcPr>
            <w:tcW w:w="1008" w:type="dxa"/>
            <w:tcBorders>
              <w:top w:val="nil"/>
              <w:left w:val="nil"/>
              <w:bottom w:val="single" w:sz="4" w:space="0" w:color="auto"/>
              <w:right w:val="single" w:sz="4" w:space="0" w:color="auto"/>
            </w:tcBorders>
            <w:shd w:val="clear" w:color="auto" w:fill="auto"/>
            <w:noWrap/>
            <w:vAlign w:val="bottom"/>
            <w:hideMark/>
          </w:tcPr>
          <w:p w14:paraId="11635B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1.56</w:t>
            </w:r>
          </w:p>
        </w:tc>
        <w:tc>
          <w:tcPr>
            <w:tcW w:w="1008" w:type="dxa"/>
            <w:tcBorders>
              <w:top w:val="nil"/>
              <w:left w:val="nil"/>
              <w:bottom w:val="single" w:sz="4" w:space="0" w:color="auto"/>
              <w:right w:val="single" w:sz="4" w:space="0" w:color="auto"/>
            </w:tcBorders>
            <w:shd w:val="clear" w:color="auto" w:fill="auto"/>
            <w:noWrap/>
            <w:vAlign w:val="bottom"/>
            <w:hideMark/>
          </w:tcPr>
          <w:p w14:paraId="2BC8CAF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2879.49</w:t>
            </w:r>
          </w:p>
        </w:tc>
        <w:tc>
          <w:tcPr>
            <w:tcW w:w="1008" w:type="dxa"/>
            <w:tcBorders>
              <w:top w:val="nil"/>
              <w:left w:val="nil"/>
              <w:bottom w:val="single" w:sz="4" w:space="0" w:color="auto"/>
              <w:right w:val="single" w:sz="4" w:space="0" w:color="auto"/>
            </w:tcBorders>
            <w:shd w:val="clear" w:color="auto" w:fill="auto"/>
            <w:noWrap/>
            <w:vAlign w:val="bottom"/>
            <w:hideMark/>
          </w:tcPr>
          <w:p w14:paraId="512016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1.57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70203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41514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342809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6B53B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shd w:val="clear" w:color="auto" w:fill="auto"/>
            <w:noWrap/>
            <w:vAlign w:val="bottom"/>
            <w:hideMark/>
          </w:tcPr>
          <w:p w14:paraId="71A7E53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5110B0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084419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2881.58</w:t>
            </w:r>
          </w:p>
        </w:tc>
        <w:tc>
          <w:tcPr>
            <w:tcW w:w="1008" w:type="dxa"/>
            <w:tcBorders>
              <w:top w:val="nil"/>
              <w:left w:val="nil"/>
              <w:bottom w:val="single" w:sz="4" w:space="0" w:color="auto"/>
              <w:right w:val="single" w:sz="4" w:space="0" w:color="auto"/>
            </w:tcBorders>
            <w:shd w:val="clear" w:color="auto" w:fill="auto"/>
            <w:noWrap/>
            <w:vAlign w:val="bottom"/>
            <w:hideMark/>
          </w:tcPr>
          <w:p w14:paraId="3794F03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08" w:type="dxa"/>
            <w:tcBorders>
              <w:top w:val="nil"/>
              <w:left w:val="nil"/>
              <w:bottom w:val="single" w:sz="4" w:space="0" w:color="auto"/>
              <w:right w:val="single" w:sz="4" w:space="0" w:color="auto"/>
            </w:tcBorders>
            <w:shd w:val="clear" w:color="auto" w:fill="auto"/>
            <w:noWrap/>
            <w:vAlign w:val="bottom"/>
            <w:hideMark/>
          </w:tcPr>
          <w:p w14:paraId="67D05E7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2881.55</w:t>
            </w:r>
          </w:p>
        </w:tc>
        <w:tc>
          <w:tcPr>
            <w:tcW w:w="1008" w:type="dxa"/>
            <w:tcBorders>
              <w:top w:val="nil"/>
              <w:left w:val="nil"/>
              <w:bottom w:val="single" w:sz="4" w:space="0" w:color="auto"/>
              <w:right w:val="single" w:sz="4" w:space="0" w:color="auto"/>
            </w:tcBorders>
            <w:shd w:val="clear" w:color="auto" w:fill="auto"/>
            <w:noWrap/>
            <w:vAlign w:val="bottom"/>
            <w:hideMark/>
          </w:tcPr>
          <w:p w14:paraId="3FC42DE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421E5B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774FF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0B3BC55A"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94B982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shd w:val="clear" w:color="auto" w:fill="auto"/>
            <w:noWrap/>
            <w:vAlign w:val="bottom"/>
            <w:hideMark/>
          </w:tcPr>
          <w:p w14:paraId="64195A6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BADDE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183D165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2882.28</w:t>
            </w:r>
          </w:p>
        </w:tc>
        <w:tc>
          <w:tcPr>
            <w:tcW w:w="1008" w:type="dxa"/>
            <w:tcBorders>
              <w:top w:val="nil"/>
              <w:left w:val="nil"/>
              <w:bottom w:val="single" w:sz="4" w:space="0" w:color="auto"/>
              <w:right w:val="single" w:sz="4" w:space="0" w:color="auto"/>
            </w:tcBorders>
            <w:shd w:val="clear" w:color="auto" w:fill="auto"/>
            <w:noWrap/>
            <w:vAlign w:val="bottom"/>
            <w:hideMark/>
          </w:tcPr>
          <w:p w14:paraId="7A8DB7A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2.18</w:t>
            </w:r>
          </w:p>
        </w:tc>
        <w:tc>
          <w:tcPr>
            <w:tcW w:w="1008" w:type="dxa"/>
            <w:tcBorders>
              <w:top w:val="nil"/>
              <w:left w:val="nil"/>
              <w:bottom w:val="single" w:sz="4" w:space="0" w:color="auto"/>
              <w:right w:val="single" w:sz="4" w:space="0" w:color="auto"/>
            </w:tcBorders>
            <w:shd w:val="clear" w:color="auto" w:fill="auto"/>
            <w:noWrap/>
            <w:vAlign w:val="bottom"/>
            <w:hideMark/>
          </w:tcPr>
          <w:p w14:paraId="29CC660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2882.23</w:t>
            </w:r>
          </w:p>
        </w:tc>
        <w:tc>
          <w:tcPr>
            <w:tcW w:w="1008" w:type="dxa"/>
            <w:tcBorders>
              <w:top w:val="nil"/>
              <w:left w:val="nil"/>
              <w:bottom w:val="single" w:sz="4" w:space="0" w:color="auto"/>
              <w:right w:val="single" w:sz="4" w:space="0" w:color="auto"/>
            </w:tcBorders>
            <w:shd w:val="clear" w:color="auto" w:fill="auto"/>
            <w:noWrap/>
            <w:vAlign w:val="bottom"/>
            <w:hideMark/>
          </w:tcPr>
          <w:p w14:paraId="2172EF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169AD0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E1FF66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4900B348"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F0EC69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shd w:val="clear" w:color="auto" w:fill="auto"/>
            <w:noWrap/>
            <w:vAlign w:val="bottom"/>
            <w:hideMark/>
          </w:tcPr>
          <w:p w14:paraId="44E47D5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CA97C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5D1BF00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2883.69</w:t>
            </w:r>
          </w:p>
        </w:tc>
        <w:tc>
          <w:tcPr>
            <w:tcW w:w="1008" w:type="dxa"/>
            <w:tcBorders>
              <w:top w:val="nil"/>
              <w:left w:val="nil"/>
              <w:bottom w:val="single" w:sz="4" w:space="0" w:color="auto"/>
              <w:right w:val="single" w:sz="4" w:space="0" w:color="auto"/>
            </w:tcBorders>
            <w:shd w:val="clear" w:color="auto" w:fill="auto"/>
            <w:noWrap/>
            <w:vAlign w:val="bottom"/>
            <w:hideMark/>
          </w:tcPr>
          <w:p w14:paraId="13D54A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2.48</w:t>
            </w:r>
          </w:p>
        </w:tc>
        <w:tc>
          <w:tcPr>
            <w:tcW w:w="1008" w:type="dxa"/>
            <w:tcBorders>
              <w:top w:val="nil"/>
              <w:left w:val="nil"/>
              <w:bottom w:val="single" w:sz="4" w:space="0" w:color="auto"/>
              <w:right w:val="single" w:sz="4" w:space="0" w:color="auto"/>
            </w:tcBorders>
            <w:shd w:val="clear" w:color="auto" w:fill="auto"/>
            <w:noWrap/>
            <w:vAlign w:val="bottom"/>
            <w:hideMark/>
          </w:tcPr>
          <w:p w14:paraId="788BEC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2883.59</w:t>
            </w:r>
          </w:p>
        </w:tc>
        <w:tc>
          <w:tcPr>
            <w:tcW w:w="1008" w:type="dxa"/>
            <w:tcBorders>
              <w:top w:val="nil"/>
              <w:left w:val="nil"/>
              <w:bottom w:val="single" w:sz="4" w:space="0" w:color="auto"/>
              <w:right w:val="single" w:sz="4" w:space="0" w:color="auto"/>
            </w:tcBorders>
            <w:shd w:val="clear" w:color="auto" w:fill="auto"/>
            <w:noWrap/>
            <w:vAlign w:val="bottom"/>
            <w:hideMark/>
          </w:tcPr>
          <w:p w14:paraId="2AE9B0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2.52</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2B3C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-0.10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FBEE26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r>
      <w:tr w:rsidR="00717881" w:rsidRPr="00F14856" w14:paraId="56B749AB"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AEAA287" w14:textId="59529DA4"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5669F8EC" w14:textId="51768028"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A7F5472" w14:textId="4A1F67B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1D763AB" w14:textId="31DB4BA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F17712E" w14:textId="44F2DE0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15DFEA7" w14:textId="343D670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DFF19C5" w14:textId="32A623E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4E8C70E2" w14:textId="2ABC1CC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7CD37187" w14:textId="0DA8B931"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749957A2"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09208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shd w:val="clear" w:color="auto" w:fill="auto"/>
            <w:noWrap/>
            <w:vAlign w:val="bottom"/>
            <w:hideMark/>
          </w:tcPr>
          <w:p w14:paraId="0D53650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5356A4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3DF03F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2879.43</w:t>
            </w:r>
          </w:p>
        </w:tc>
        <w:tc>
          <w:tcPr>
            <w:tcW w:w="1008" w:type="dxa"/>
            <w:tcBorders>
              <w:top w:val="nil"/>
              <w:left w:val="nil"/>
              <w:bottom w:val="single" w:sz="4" w:space="0" w:color="auto"/>
              <w:right w:val="single" w:sz="4" w:space="0" w:color="auto"/>
            </w:tcBorders>
            <w:shd w:val="clear" w:color="auto" w:fill="auto"/>
            <w:noWrap/>
            <w:vAlign w:val="bottom"/>
            <w:hideMark/>
          </w:tcPr>
          <w:p w14:paraId="44C2C1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1.85</w:t>
            </w:r>
          </w:p>
        </w:tc>
        <w:tc>
          <w:tcPr>
            <w:tcW w:w="1008" w:type="dxa"/>
            <w:tcBorders>
              <w:top w:val="nil"/>
              <w:left w:val="nil"/>
              <w:bottom w:val="single" w:sz="4" w:space="0" w:color="auto"/>
              <w:right w:val="single" w:sz="4" w:space="0" w:color="auto"/>
            </w:tcBorders>
            <w:shd w:val="clear" w:color="auto" w:fill="auto"/>
            <w:noWrap/>
            <w:vAlign w:val="bottom"/>
            <w:hideMark/>
          </w:tcPr>
          <w:p w14:paraId="7E7E0F2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2879.42</w:t>
            </w:r>
          </w:p>
        </w:tc>
        <w:tc>
          <w:tcPr>
            <w:tcW w:w="1008" w:type="dxa"/>
            <w:tcBorders>
              <w:top w:val="nil"/>
              <w:left w:val="nil"/>
              <w:bottom w:val="single" w:sz="4" w:space="0" w:color="auto"/>
              <w:right w:val="single" w:sz="4" w:space="0" w:color="auto"/>
            </w:tcBorders>
            <w:shd w:val="clear" w:color="auto" w:fill="auto"/>
            <w:noWrap/>
            <w:vAlign w:val="bottom"/>
            <w:hideMark/>
          </w:tcPr>
          <w:p w14:paraId="4517E1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02FC42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83DBF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D83708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9C3CCB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shd w:val="clear" w:color="auto" w:fill="auto"/>
            <w:noWrap/>
            <w:vAlign w:val="bottom"/>
            <w:hideMark/>
          </w:tcPr>
          <w:p w14:paraId="2790C9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8993C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29BD1FD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2881.48</w:t>
            </w:r>
          </w:p>
        </w:tc>
        <w:tc>
          <w:tcPr>
            <w:tcW w:w="1008" w:type="dxa"/>
            <w:tcBorders>
              <w:top w:val="nil"/>
              <w:left w:val="nil"/>
              <w:bottom w:val="single" w:sz="4" w:space="0" w:color="auto"/>
              <w:right w:val="single" w:sz="4" w:space="0" w:color="auto"/>
            </w:tcBorders>
            <w:shd w:val="clear" w:color="auto" w:fill="auto"/>
            <w:noWrap/>
            <w:vAlign w:val="bottom"/>
            <w:hideMark/>
          </w:tcPr>
          <w:p w14:paraId="577C5A7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2.58</w:t>
            </w:r>
          </w:p>
        </w:tc>
        <w:tc>
          <w:tcPr>
            <w:tcW w:w="1008" w:type="dxa"/>
            <w:tcBorders>
              <w:top w:val="nil"/>
              <w:left w:val="nil"/>
              <w:bottom w:val="single" w:sz="4" w:space="0" w:color="auto"/>
              <w:right w:val="single" w:sz="4" w:space="0" w:color="auto"/>
            </w:tcBorders>
            <w:shd w:val="clear" w:color="auto" w:fill="auto"/>
            <w:noWrap/>
            <w:vAlign w:val="bottom"/>
            <w:hideMark/>
          </w:tcPr>
          <w:p w14:paraId="58A696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2881.44</w:t>
            </w:r>
          </w:p>
        </w:tc>
        <w:tc>
          <w:tcPr>
            <w:tcW w:w="1008" w:type="dxa"/>
            <w:tcBorders>
              <w:top w:val="nil"/>
              <w:left w:val="nil"/>
              <w:bottom w:val="single" w:sz="4" w:space="0" w:color="auto"/>
              <w:right w:val="single" w:sz="4" w:space="0" w:color="auto"/>
            </w:tcBorders>
            <w:shd w:val="clear" w:color="auto" w:fill="auto"/>
            <w:noWrap/>
            <w:vAlign w:val="bottom"/>
            <w:hideMark/>
          </w:tcPr>
          <w:p w14:paraId="09DE7F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2.59</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7C657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F2A1C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76EB90B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6808EE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shd w:val="clear" w:color="auto" w:fill="auto"/>
            <w:noWrap/>
            <w:vAlign w:val="bottom"/>
            <w:hideMark/>
          </w:tcPr>
          <w:p w14:paraId="1CF840E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7ADE2B0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3826120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2882.15</w:t>
            </w:r>
          </w:p>
        </w:tc>
        <w:tc>
          <w:tcPr>
            <w:tcW w:w="1008" w:type="dxa"/>
            <w:tcBorders>
              <w:top w:val="nil"/>
              <w:left w:val="nil"/>
              <w:bottom w:val="single" w:sz="4" w:space="0" w:color="auto"/>
              <w:right w:val="single" w:sz="4" w:space="0" w:color="auto"/>
            </w:tcBorders>
            <w:shd w:val="clear" w:color="auto" w:fill="auto"/>
            <w:noWrap/>
            <w:vAlign w:val="bottom"/>
            <w:hideMark/>
          </w:tcPr>
          <w:p w14:paraId="278E3F8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2.84</w:t>
            </w:r>
          </w:p>
        </w:tc>
        <w:tc>
          <w:tcPr>
            <w:tcW w:w="1008" w:type="dxa"/>
            <w:tcBorders>
              <w:top w:val="nil"/>
              <w:left w:val="nil"/>
              <w:bottom w:val="single" w:sz="4" w:space="0" w:color="auto"/>
              <w:right w:val="single" w:sz="4" w:space="0" w:color="auto"/>
            </w:tcBorders>
            <w:shd w:val="clear" w:color="auto" w:fill="auto"/>
            <w:noWrap/>
            <w:vAlign w:val="bottom"/>
            <w:hideMark/>
          </w:tcPr>
          <w:p w14:paraId="172805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2882.10</w:t>
            </w:r>
          </w:p>
        </w:tc>
        <w:tc>
          <w:tcPr>
            <w:tcW w:w="1008" w:type="dxa"/>
            <w:tcBorders>
              <w:top w:val="nil"/>
              <w:left w:val="nil"/>
              <w:bottom w:val="single" w:sz="4" w:space="0" w:color="auto"/>
              <w:right w:val="single" w:sz="4" w:space="0" w:color="auto"/>
            </w:tcBorders>
            <w:shd w:val="clear" w:color="auto" w:fill="auto"/>
            <w:noWrap/>
            <w:vAlign w:val="bottom"/>
            <w:hideMark/>
          </w:tcPr>
          <w:p w14:paraId="756B73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62BB95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670F81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25724AC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61C3D1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shd w:val="clear" w:color="auto" w:fill="auto"/>
            <w:noWrap/>
            <w:vAlign w:val="bottom"/>
            <w:hideMark/>
          </w:tcPr>
          <w:p w14:paraId="446139A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60EDBDB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1B95087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2883.53</w:t>
            </w:r>
          </w:p>
        </w:tc>
        <w:tc>
          <w:tcPr>
            <w:tcW w:w="1008" w:type="dxa"/>
            <w:tcBorders>
              <w:top w:val="nil"/>
              <w:left w:val="nil"/>
              <w:bottom w:val="single" w:sz="4" w:space="0" w:color="auto"/>
              <w:right w:val="single" w:sz="4" w:space="0" w:color="auto"/>
            </w:tcBorders>
            <w:shd w:val="clear" w:color="auto" w:fill="auto"/>
            <w:noWrap/>
            <w:vAlign w:val="bottom"/>
            <w:hideMark/>
          </w:tcPr>
          <w:p w14:paraId="3F72093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3.34</w:t>
            </w:r>
          </w:p>
        </w:tc>
        <w:tc>
          <w:tcPr>
            <w:tcW w:w="1008" w:type="dxa"/>
            <w:tcBorders>
              <w:top w:val="nil"/>
              <w:left w:val="nil"/>
              <w:bottom w:val="single" w:sz="4" w:space="0" w:color="auto"/>
              <w:right w:val="single" w:sz="4" w:space="0" w:color="auto"/>
            </w:tcBorders>
            <w:shd w:val="clear" w:color="auto" w:fill="auto"/>
            <w:noWrap/>
            <w:vAlign w:val="bottom"/>
            <w:hideMark/>
          </w:tcPr>
          <w:p w14:paraId="14D8F40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2883.42</w:t>
            </w:r>
          </w:p>
        </w:tc>
        <w:tc>
          <w:tcPr>
            <w:tcW w:w="1008" w:type="dxa"/>
            <w:tcBorders>
              <w:top w:val="nil"/>
              <w:left w:val="nil"/>
              <w:bottom w:val="single" w:sz="4" w:space="0" w:color="auto"/>
              <w:right w:val="single" w:sz="4" w:space="0" w:color="auto"/>
            </w:tcBorders>
            <w:shd w:val="clear" w:color="auto" w:fill="auto"/>
            <w:noWrap/>
            <w:vAlign w:val="bottom"/>
            <w:hideMark/>
          </w:tcPr>
          <w:p w14:paraId="621670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3.39</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1F92F1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-0.11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F9154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bl>
    <w:p w14:paraId="2F9A3D4D" w14:textId="77777777" w:rsidR="004B6A89" w:rsidRDefault="004B6A89">
      <w:pPr>
        <w:rPr>
          <w:b/>
          <w:bCs/>
          <w:noProof/>
          <w:u w:val="single"/>
        </w:rPr>
      </w:pPr>
      <w:r>
        <w:rPr>
          <w:b/>
          <w:bCs/>
          <w:noProof/>
          <w:u w:val="single"/>
        </w:rPr>
        <w:br w:type="page"/>
      </w:r>
    </w:p>
    <w:p w14:paraId="10E5B775" w14:textId="69DF1E4C" w:rsidR="00717881" w:rsidRPr="00B5297B" w:rsidRDefault="00717881" w:rsidP="0025668F">
      <w:pPr>
        <w:jc w:val="center"/>
        <w:rPr>
          <w:b/>
          <w:bCs/>
          <w:noProof/>
          <w:u w:val="single"/>
        </w:rPr>
      </w:pPr>
      <w:r w:rsidRPr="00B5297B">
        <w:rPr>
          <w:b/>
          <w:bCs/>
          <w:noProof/>
          <w:u w:val="single"/>
        </w:rPr>
        <w:lastRenderedPageBreak/>
        <w:t>Existing Vs Proposed Profile Comparison (continued)</w:t>
      </w:r>
    </w:p>
    <w:tbl>
      <w:tblPr>
        <w:tblW w:w="9505" w:type="dxa"/>
        <w:tblInd w:w="639" w:type="dxa"/>
        <w:tblLook w:val="04A0" w:firstRow="1" w:lastRow="0" w:firstColumn="1" w:lastColumn="0" w:noHBand="0" w:noVBand="1"/>
      </w:tblPr>
      <w:tblGrid>
        <w:gridCol w:w="1080"/>
        <w:gridCol w:w="783"/>
        <w:gridCol w:w="10"/>
        <w:gridCol w:w="1440"/>
        <w:gridCol w:w="68"/>
        <w:gridCol w:w="940"/>
        <w:gridCol w:w="68"/>
        <w:gridCol w:w="940"/>
        <w:gridCol w:w="97"/>
        <w:gridCol w:w="911"/>
        <w:gridCol w:w="79"/>
        <w:gridCol w:w="929"/>
        <w:gridCol w:w="61"/>
        <w:gridCol w:w="1019"/>
        <w:gridCol w:w="716"/>
        <w:gridCol w:w="364"/>
      </w:tblGrid>
      <w:tr w:rsidR="00717881" w:rsidRPr="00472FEF" w14:paraId="3B188AF6" w14:textId="77777777" w:rsidTr="00B5297B">
        <w:trPr>
          <w:trHeight w:val="20"/>
        </w:trPr>
        <w:tc>
          <w:tcPr>
            <w:tcW w:w="3313" w:type="dxa"/>
            <w:gridSpan w:val="4"/>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57BBC883" w14:textId="1CD53770" w:rsidR="00717881" w:rsidRPr="00472FEF" w:rsidRDefault="00717881" w:rsidP="0025668F">
            <w:pPr>
              <w:spacing w:after="0" w:line="240" w:lineRule="auto"/>
              <w:jc w:val="center"/>
              <w:rPr>
                <w:rFonts w:ascii="Aptos Narrow" w:eastAsia="Times New Roman" w:hAnsi="Aptos Narrow" w:cs="Times New Roman"/>
                <w:color w:val="000000"/>
              </w:rPr>
            </w:pPr>
          </w:p>
        </w:tc>
        <w:tc>
          <w:tcPr>
            <w:tcW w:w="2016"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5A082E9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Existing</w:t>
            </w:r>
          </w:p>
        </w:tc>
        <w:tc>
          <w:tcPr>
            <w:tcW w:w="2016"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06F0515E" w14:textId="6AFF3799" w:rsidR="00717881" w:rsidRPr="00472FEF" w:rsidRDefault="00B5297B" w:rsidP="0025668F">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4C6E35F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Comparison</w:t>
            </w:r>
          </w:p>
        </w:tc>
      </w:tr>
      <w:tr w:rsidR="00717881" w:rsidRPr="00472FEF" w14:paraId="2A123046" w14:textId="77777777" w:rsidTr="00B5297B">
        <w:trPr>
          <w:trHeight w:val="20"/>
        </w:trPr>
        <w:tc>
          <w:tcPr>
            <w:tcW w:w="1080" w:type="dxa"/>
            <w:tcBorders>
              <w:top w:val="nil"/>
              <w:left w:val="single" w:sz="8" w:space="0" w:color="auto"/>
              <w:bottom w:val="single" w:sz="8" w:space="0" w:color="auto"/>
              <w:right w:val="single" w:sz="8" w:space="0" w:color="auto"/>
            </w:tcBorders>
            <w:shd w:val="clear" w:color="000000" w:fill="ADADAD"/>
            <w:noWrap/>
            <w:vAlign w:val="center"/>
            <w:hideMark/>
          </w:tcPr>
          <w:p w14:paraId="3797D77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River Sta</w:t>
            </w:r>
          </w:p>
        </w:tc>
        <w:tc>
          <w:tcPr>
            <w:tcW w:w="793" w:type="dxa"/>
            <w:gridSpan w:val="2"/>
            <w:tcBorders>
              <w:top w:val="nil"/>
              <w:left w:val="nil"/>
              <w:bottom w:val="single" w:sz="8" w:space="0" w:color="auto"/>
              <w:right w:val="single" w:sz="8" w:space="0" w:color="auto"/>
            </w:tcBorders>
            <w:shd w:val="clear" w:color="000000" w:fill="ADADAD"/>
            <w:noWrap/>
            <w:vAlign w:val="center"/>
            <w:hideMark/>
          </w:tcPr>
          <w:p w14:paraId="57327AE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Profile</w:t>
            </w:r>
          </w:p>
        </w:tc>
        <w:tc>
          <w:tcPr>
            <w:tcW w:w="1440" w:type="dxa"/>
            <w:tcBorders>
              <w:top w:val="nil"/>
              <w:left w:val="nil"/>
              <w:bottom w:val="single" w:sz="8" w:space="0" w:color="auto"/>
              <w:right w:val="single" w:sz="8" w:space="0" w:color="auto"/>
            </w:tcBorders>
            <w:shd w:val="clear" w:color="000000" w:fill="ADADAD"/>
            <w:noWrap/>
            <w:vAlign w:val="center"/>
            <w:hideMark/>
          </w:tcPr>
          <w:p w14:paraId="46A1B50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Q Total (cfs)</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44A9AC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WSE (ft)</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3C5D9C7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Vel (fps)</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6E48F4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WSE (ft)</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7FCE0A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Vel (fps)</w:t>
            </w:r>
          </w:p>
        </w:tc>
        <w:tc>
          <w:tcPr>
            <w:tcW w:w="1080" w:type="dxa"/>
            <w:gridSpan w:val="2"/>
            <w:tcBorders>
              <w:top w:val="nil"/>
              <w:left w:val="nil"/>
              <w:bottom w:val="single" w:sz="8" w:space="0" w:color="auto"/>
              <w:right w:val="single" w:sz="8" w:space="0" w:color="auto"/>
            </w:tcBorders>
            <w:shd w:val="clear" w:color="000000" w:fill="ADADAD"/>
            <w:noWrap/>
            <w:vAlign w:val="center"/>
            <w:hideMark/>
          </w:tcPr>
          <w:p w14:paraId="1E83D0A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ΔWSE (ft)</w:t>
            </w:r>
          </w:p>
        </w:tc>
        <w:tc>
          <w:tcPr>
            <w:tcW w:w="1080" w:type="dxa"/>
            <w:gridSpan w:val="2"/>
            <w:tcBorders>
              <w:top w:val="nil"/>
              <w:left w:val="nil"/>
              <w:bottom w:val="single" w:sz="8" w:space="0" w:color="auto"/>
              <w:right w:val="single" w:sz="8" w:space="0" w:color="auto"/>
            </w:tcBorders>
            <w:shd w:val="clear" w:color="000000" w:fill="ADADAD"/>
            <w:noWrap/>
            <w:vAlign w:val="center"/>
            <w:hideMark/>
          </w:tcPr>
          <w:p w14:paraId="41E93139" w14:textId="77777777" w:rsidR="00717881" w:rsidRPr="00472FEF" w:rsidRDefault="00717881" w:rsidP="0025668F">
            <w:pPr>
              <w:spacing w:after="0" w:line="240" w:lineRule="auto"/>
              <w:jc w:val="center"/>
              <w:rPr>
                <w:rFonts w:ascii="Aptos Narrow" w:eastAsia="Times New Roman" w:hAnsi="Aptos Narrow" w:cs="Times New Roman"/>
                <w:color w:val="000000"/>
              </w:rPr>
            </w:pPr>
            <w:proofErr w:type="spellStart"/>
            <w:r w:rsidRPr="00472FEF">
              <w:rPr>
                <w:rFonts w:ascii="Aptos Narrow" w:eastAsia="Times New Roman" w:hAnsi="Aptos Narrow" w:cs="Times New Roman"/>
                <w:color w:val="000000"/>
              </w:rPr>
              <w:t>ΔVel</w:t>
            </w:r>
            <w:proofErr w:type="spellEnd"/>
            <w:r w:rsidRPr="00472FEF">
              <w:rPr>
                <w:rFonts w:ascii="Aptos Narrow" w:eastAsia="Times New Roman" w:hAnsi="Aptos Narrow" w:cs="Times New Roman"/>
                <w:color w:val="000000"/>
              </w:rPr>
              <w:t xml:space="preserve"> (ft/s)</w:t>
            </w:r>
          </w:p>
        </w:tc>
      </w:tr>
      <w:tr w:rsidR="00717881" w:rsidRPr="00472FEF" w14:paraId="4E796F8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6D2BBB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2D78C7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0D903FE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1EFC8B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2879.26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6F432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2.54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136DC5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2879.25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0B0D6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2.54</w:t>
            </w:r>
          </w:p>
        </w:tc>
        <w:tc>
          <w:tcPr>
            <w:tcW w:w="1080" w:type="dxa"/>
            <w:gridSpan w:val="2"/>
            <w:tcBorders>
              <w:top w:val="nil"/>
              <w:left w:val="single" w:sz="4" w:space="0" w:color="auto"/>
              <w:bottom w:val="single" w:sz="4" w:space="0" w:color="auto"/>
              <w:right w:val="single" w:sz="4" w:space="0" w:color="auto"/>
            </w:tcBorders>
            <w:shd w:val="clear" w:color="000000" w:fill="FF5050"/>
            <w:noWrap/>
            <w:vAlign w:val="bottom"/>
            <w:hideMark/>
          </w:tcPr>
          <w:p w14:paraId="3B1134C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1E2362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0.00</w:t>
            </w:r>
          </w:p>
        </w:tc>
      </w:tr>
      <w:tr w:rsidR="00717881" w:rsidRPr="00472FEF" w14:paraId="18FFA50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3B83D1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E0CC49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ADFC7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5FEEF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0326C5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97291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B401F4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3.31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5FD26A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BC1E87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0.03</w:t>
            </w:r>
          </w:p>
        </w:tc>
      </w:tr>
      <w:tr w:rsidR="00717881" w:rsidRPr="00472FEF" w14:paraId="7448C1A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26AACD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7174E5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2C9E10E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6FC0D6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2881.95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E9B99F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26F49C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2881.89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26DA94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40441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2514EC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0FC8E81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639D97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1458944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253C5C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7ACE1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2883.34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E4F8B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CB1171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2883.22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0CFE57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A2AF5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62E78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r>
      <w:tr w:rsidR="00717881" w:rsidRPr="00472FEF" w14:paraId="41E28C8C"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297C0828" w14:textId="3ABC84BA"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1651A58C" w14:textId="6D3CA085"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5548BC7B" w14:textId="49E6FD0F"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6273A59B" w14:textId="3D871446"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09A50CDE" w14:textId="0221838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BEB6729" w14:textId="5ABF40B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30E14073" w14:textId="762347B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4C724A3A" w14:textId="4282F2A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579673BA" w14:textId="34A49D82"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436C578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B36B8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D5EE6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6CC186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751AD5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37408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5852F2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16F950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0B4486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F49F5E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27D89FB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E665B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27D754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0AC392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BCD171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5FC39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834FE6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41027B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4.05</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AD01B6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-0.05</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CB71CC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26D96F2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C7509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70FA46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4C67A06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E829F7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2881.73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42C433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11C5F0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2881.66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876E15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3AFB7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714DFC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r>
      <w:tr w:rsidR="00717881" w:rsidRPr="00472FEF" w14:paraId="0FC063B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E89AB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0283E9F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19B2AA2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63762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2883.10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5BF5E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4.66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990872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2882.96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89E00A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08C729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715F0B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0DAB4042"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2BF2509" w14:textId="2A3B42B8"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59FCA485" w14:textId="3E7B530D"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4C40672B" w14:textId="1C2DFB22"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5DC2C931" w14:textId="2B07FFE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4AD3E36" w14:textId="6CF1DFE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55385630" w14:textId="162721E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6D4F4E98" w14:textId="764C0F9A"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16871149" w14:textId="5EFF76B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56AEDEEE" w14:textId="097B0ACD"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D9AF42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DCCD7C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367DCE4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136002A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553116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ED011A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F42476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CBB01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2.32</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D45DF6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C993BE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13BD8F6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C94D4E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44B89B3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927DCD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94FAC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090CBA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DE09C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CF12E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B864F4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A9BBD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r>
      <w:tr w:rsidR="00717881" w:rsidRPr="00472FEF" w14:paraId="493576F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A342A3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E44E6E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645B4B7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D69FCF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2881.71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619DA6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3.68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8DBAED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2881.64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ECFC5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3.72</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3D6A7F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CF68AB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65D10FF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32190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59ADEC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04B5B7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60180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2883.06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2B19A5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27B577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2882.91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0D687B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4.44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120F5A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-0.15</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87E06A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5D795272"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205EBA38" w14:textId="505A21A7"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6D1ACC5C" w14:textId="2CC9F2F0"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81ED358" w14:textId="5A79B0E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19E9C6E" w14:textId="0984BEA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0CE3EA0D" w14:textId="4493B921"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E96B025" w14:textId="72320F5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5F0307E" w14:textId="05843D9A"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3A811C54" w14:textId="3D3BF61E"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06289218" w14:textId="405DA714"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06E8CD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25CD44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0E4975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3331507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5E7BB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2878.72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60067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8A18B6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2878.71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86DE75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3.10</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B51482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848EB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2C76B2A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C1D1D1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73F2F70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4AFB481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50A086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2880.59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CF1340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C65DD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2880.53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AFD41A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0CC59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A8E343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r>
      <w:tr w:rsidR="00717881" w:rsidRPr="00472FEF" w14:paraId="5B2840F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0B03D6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43093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6A9A5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53D1F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4EE02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9D4B8A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2881.14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0BBD0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4.18</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027963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9B9E2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r>
      <w:tr w:rsidR="00717881" w:rsidRPr="00472FEF" w14:paraId="089E56B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250BCD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5E6942A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72F8D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65A69A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2882.59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595178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3B424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2882.37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0FA841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5AA9C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D48B04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0.34</w:t>
            </w:r>
          </w:p>
        </w:tc>
      </w:tr>
      <w:tr w:rsidR="00717881" w:rsidRPr="00472FEF" w14:paraId="02AA2189"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D7162F0" w14:textId="63DF7D5C"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41ED7913" w14:textId="0FD91D1F"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4E4AB501" w14:textId="173EFAE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230EBECF" w14:textId="662CB5E0"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07BABDB4" w14:textId="5C4A4E88"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220C6634" w14:textId="29B3906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50B99B20" w14:textId="68B850F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7B810A57" w14:textId="02078D8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2076A524" w14:textId="76CDD799"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DBEA17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3D534D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355A40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6264B34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C3DEC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2878.57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E93B3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36BB6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2878.56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65035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E2A12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F0D569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7C6C61F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544185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00665C2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1E9435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CCA3DC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2880.36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5B0A7E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52519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B42289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41CBA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D36DA9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0.08</w:t>
            </w:r>
          </w:p>
        </w:tc>
      </w:tr>
      <w:tr w:rsidR="00717881" w:rsidRPr="00472FEF" w14:paraId="351E5E8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4F81B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1D3B29B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01BC30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BA8910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CD04C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4.42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E0B1A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AF18CE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4.56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FB6588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16EDC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r>
      <w:tr w:rsidR="00717881" w:rsidRPr="00472FEF" w14:paraId="6D6B393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91DCA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36E68A3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455255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295961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2882.45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FAC87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8D5AB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81426F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82717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EAC920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0.40</w:t>
            </w:r>
          </w:p>
        </w:tc>
      </w:tr>
      <w:tr w:rsidR="00717881" w:rsidRPr="00472FEF" w14:paraId="1B0E6D26"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457EB3A5" w14:textId="51D4FB13"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28BE917E" w14:textId="72B0E76F"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1E04C5E" w14:textId="07AB7DDF"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04DE7177" w14:textId="590880E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64B3A85D" w14:textId="3645A377"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5B4ED239" w14:textId="289CD0A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79E3B7C2" w14:textId="22FCF733"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300D92A0" w14:textId="5DA42E47"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13BED56D" w14:textId="7E902FF5"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6A0480C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37E07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4E9D2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935FE4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7690B5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03E4D3C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C9C9A6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EDD6FD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01750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96B075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6AB6F50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9CCF7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5738613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28F5B0A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486C95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1E5E95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4.61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C34879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6428A7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1C7C7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82C68A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22FF865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7E3EAA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4DAD2CC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079CC08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3924E1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ECA7C6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4.84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9146B0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F5A573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4.96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7D1907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D9FB5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r>
      <w:tr w:rsidR="00717881" w:rsidRPr="00472FEF" w14:paraId="4B2EB48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FD1818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3642F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157F389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CA9B7D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5FE908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5.12</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1FBEB6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881BBA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5.19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408161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-0.23</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5431FF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r>
      <w:tr w:rsidR="00717881" w:rsidRPr="00472FEF" w14:paraId="2E196DAA"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59D1734B" w14:textId="7C8CC5DB"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shd w:val="clear" w:color="auto" w:fill="auto"/>
            <w:noWrap/>
            <w:vAlign w:val="bottom"/>
            <w:hideMark/>
          </w:tcPr>
          <w:p w14:paraId="5340D791" w14:textId="3F8F6C80"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799AAEEA" w14:textId="7C4253C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3E352DA9" w14:textId="1794B4A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1925808B" w14:textId="3EE2A5A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4EC1074C" w14:textId="17FA1312"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5E41CE4B" w14:textId="6FBA68B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shd w:val="clear" w:color="auto" w:fill="auto"/>
            <w:noWrap/>
            <w:vAlign w:val="bottom"/>
            <w:hideMark/>
          </w:tcPr>
          <w:p w14:paraId="1D93EB5D" w14:textId="5D50F446"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4EB919A3" w14:textId="05B80490"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78F2CB2C"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090D85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6FC95E2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1B2E978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577CBE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FD6C0D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2.05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CB133C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51D19B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2.01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86F431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0F6D8E2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78CC7D6C"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5695DD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064272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3E3341D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F71519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953AC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A162F1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01A59A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2.73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DEF42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5ED6FD9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r>
      <w:tr w:rsidR="00717881" w:rsidRPr="00472FEF" w14:paraId="5A463788"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7F48F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5C2182A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0C9EF8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9A560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86949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2A32582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86B9DB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3.00</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38D4F8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5F3047F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-0.18</w:t>
            </w:r>
          </w:p>
        </w:tc>
      </w:tr>
      <w:tr w:rsidR="00717881" w:rsidRPr="00472FEF" w14:paraId="219B647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2CD43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27B4E8E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6257595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C0AD7F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70AE5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3.71</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81945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C80E0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737AE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0E2E4F0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-0.20</w:t>
            </w:r>
          </w:p>
        </w:tc>
      </w:tr>
      <w:tr w:rsidR="00717881" w:rsidRPr="00472FEF" w14:paraId="7E6470AC"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168F7CC" w14:textId="7F93C7B3" w:rsidR="00717881" w:rsidRPr="00472FEF" w:rsidRDefault="00717881" w:rsidP="0025668F">
            <w:pPr>
              <w:spacing w:after="0" w:line="240" w:lineRule="auto"/>
              <w:jc w:val="center"/>
              <w:rPr>
                <w:rFonts w:ascii="Aptos Narrow" w:eastAsia="Times New Roman" w:hAnsi="Aptos Narrow" w:cs="Times New Roman"/>
                <w:color w:val="000000"/>
              </w:rPr>
            </w:pPr>
          </w:p>
        </w:tc>
        <w:tc>
          <w:tcPr>
            <w:tcW w:w="783" w:type="dxa"/>
            <w:tcBorders>
              <w:top w:val="nil"/>
              <w:left w:val="nil"/>
              <w:bottom w:val="single" w:sz="4" w:space="0" w:color="auto"/>
              <w:right w:val="nil"/>
            </w:tcBorders>
            <w:shd w:val="clear" w:color="auto" w:fill="auto"/>
            <w:noWrap/>
            <w:vAlign w:val="bottom"/>
            <w:hideMark/>
          </w:tcPr>
          <w:p w14:paraId="12F74885" w14:textId="6361117D" w:rsidR="00717881" w:rsidRPr="00472FEF" w:rsidRDefault="00717881" w:rsidP="0025668F">
            <w:pPr>
              <w:spacing w:after="0" w:line="240" w:lineRule="auto"/>
              <w:jc w:val="center"/>
              <w:rPr>
                <w:rFonts w:ascii="Aptos Narrow" w:eastAsia="Times New Roman" w:hAnsi="Aptos Narrow" w:cs="Times New Roman"/>
                <w:color w:val="000000"/>
              </w:rPr>
            </w:pPr>
          </w:p>
        </w:tc>
        <w:tc>
          <w:tcPr>
            <w:tcW w:w="1518" w:type="dxa"/>
            <w:gridSpan w:val="3"/>
            <w:tcBorders>
              <w:top w:val="nil"/>
              <w:left w:val="nil"/>
              <w:bottom w:val="single" w:sz="4" w:space="0" w:color="auto"/>
              <w:right w:val="nil"/>
            </w:tcBorders>
            <w:shd w:val="clear" w:color="auto" w:fill="auto"/>
            <w:noWrap/>
            <w:vAlign w:val="bottom"/>
            <w:hideMark/>
          </w:tcPr>
          <w:p w14:paraId="33A5D003" w14:textId="1DE8E52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7B29D7AE" w14:textId="0AAC66A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37" w:type="dxa"/>
            <w:gridSpan w:val="2"/>
            <w:tcBorders>
              <w:top w:val="nil"/>
              <w:left w:val="nil"/>
              <w:bottom w:val="single" w:sz="4" w:space="0" w:color="auto"/>
              <w:right w:val="nil"/>
            </w:tcBorders>
            <w:shd w:val="clear" w:color="auto" w:fill="auto"/>
            <w:noWrap/>
            <w:vAlign w:val="bottom"/>
            <w:hideMark/>
          </w:tcPr>
          <w:p w14:paraId="0F443130" w14:textId="12EB122D"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shd w:val="clear" w:color="auto" w:fill="auto"/>
            <w:noWrap/>
            <w:vAlign w:val="bottom"/>
            <w:hideMark/>
          </w:tcPr>
          <w:p w14:paraId="461FC565" w14:textId="5F250556"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shd w:val="clear" w:color="auto" w:fill="auto"/>
            <w:noWrap/>
            <w:vAlign w:val="bottom"/>
            <w:hideMark/>
          </w:tcPr>
          <w:p w14:paraId="4BE48E0E" w14:textId="2A4AAEE7" w:rsidR="00717881" w:rsidRPr="00472FEF" w:rsidRDefault="00717881" w:rsidP="0025668F">
            <w:pPr>
              <w:spacing w:after="0" w:line="240" w:lineRule="auto"/>
              <w:jc w:val="center"/>
              <w:rPr>
                <w:rFonts w:ascii="Aptos Narrow" w:eastAsia="Times New Roman" w:hAnsi="Aptos Narrow" w:cs="Times New Roman"/>
                <w:color w:val="000000"/>
              </w:rPr>
            </w:pPr>
          </w:p>
        </w:tc>
        <w:tc>
          <w:tcPr>
            <w:tcW w:w="1735" w:type="dxa"/>
            <w:gridSpan w:val="2"/>
            <w:tcBorders>
              <w:top w:val="nil"/>
              <w:left w:val="nil"/>
              <w:bottom w:val="single" w:sz="4" w:space="0" w:color="auto"/>
              <w:right w:val="nil"/>
            </w:tcBorders>
            <w:shd w:val="clear" w:color="auto" w:fill="auto"/>
            <w:noWrap/>
            <w:vAlign w:val="bottom"/>
            <w:hideMark/>
          </w:tcPr>
          <w:p w14:paraId="1A2A8B2D" w14:textId="0E2494A9" w:rsidR="00717881" w:rsidRPr="00472FEF" w:rsidRDefault="00717881" w:rsidP="0025668F">
            <w:pPr>
              <w:spacing w:after="0" w:line="240" w:lineRule="auto"/>
              <w:jc w:val="center"/>
              <w:rPr>
                <w:rFonts w:ascii="Aptos Narrow" w:eastAsia="Times New Roman" w:hAnsi="Aptos Narrow" w:cs="Times New Roman"/>
                <w:color w:val="000000"/>
              </w:rPr>
            </w:pPr>
          </w:p>
        </w:tc>
        <w:tc>
          <w:tcPr>
            <w:tcW w:w="364" w:type="dxa"/>
            <w:tcBorders>
              <w:top w:val="nil"/>
              <w:left w:val="nil"/>
              <w:bottom w:val="single" w:sz="4" w:space="0" w:color="auto"/>
              <w:right w:val="single" w:sz="8" w:space="0" w:color="auto"/>
            </w:tcBorders>
            <w:shd w:val="clear" w:color="auto" w:fill="auto"/>
            <w:noWrap/>
            <w:vAlign w:val="bottom"/>
            <w:hideMark/>
          </w:tcPr>
          <w:p w14:paraId="6D29F9E3" w14:textId="2C67C879"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7BA5E571" w14:textId="77777777" w:rsidTr="00B5297B">
        <w:trPr>
          <w:trHeight w:val="20"/>
        </w:trPr>
        <w:tc>
          <w:tcPr>
            <w:tcW w:w="1080" w:type="dxa"/>
            <w:tcBorders>
              <w:top w:val="nil"/>
              <w:left w:val="single" w:sz="8" w:space="0" w:color="auto"/>
              <w:bottom w:val="single" w:sz="4" w:space="0" w:color="auto"/>
              <w:right w:val="single" w:sz="4" w:space="0" w:color="auto"/>
            </w:tcBorders>
            <w:shd w:val="clear" w:color="000000" w:fill="FFFF00"/>
            <w:noWrap/>
            <w:vAlign w:val="bottom"/>
            <w:hideMark/>
          </w:tcPr>
          <w:p w14:paraId="6E4376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2943</w:t>
            </w:r>
          </w:p>
        </w:tc>
        <w:tc>
          <w:tcPr>
            <w:tcW w:w="8425" w:type="dxa"/>
            <w:gridSpan w:val="15"/>
            <w:tcBorders>
              <w:top w:val="single" w:sz="4" w:space="0" w:color="auto"/>
              <w:left w:val="nil"/>
              <w:bottom w:val="single" w:sz="4" w:space="0" w:color="auto"/>
              <w:right w:val="single" w:sz="8" w:space="0" w:color="000000"/>
            </w:tcBorders>
            <w:shd w:val="clear" w:color="000000" w:fill="FFFF00"/>
            <w:noWrap/>
            <w:vAlign w:val="bottom"/>
            <w:hideMark/>
          </w:tcPr>
          <w:p w14:paraId="2D2190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Bridge</w:t>
            </w:r>
          </w:p>
        </w:tc>
      </w:tr>
      <w:tr w:rsidR="00717881" w:rsidRPr="00472FEF" w14:paraId="0AD90AE2"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266015FD" w14:textId="2482A2D3" w:rsidR="00717881" w:rsidRPr="00472FEF" w:rsidRDefault="00717881" w:rsidP="0025668F">
            <w:pPr>
              <w:spacing w:after="0" w:line="240" w:lineRule="auto"/>
              <w:jc w:val="center"/>
              <w:rPr>
                <w:rFonts w:ascii="Aptos Narrow" w:eastAsia="Times New Roman" w:hAnsi="Aptos Narrow" w:cs="Times New Roman"/>
                <w:color w:val="000000"/>
              </w:rPr>
            </w:pPr>
          </w:p>
        </w:tc>
        <w:tc>
          <w:tcPr>
            <w:tcW w:w="783" w:type="dxa"/>
            <w:tcBorders>
              <w:top w:val="nil"/>
              <w:left w:val="nil"/>
              <w:bottom w:val="single" w:sz="4" w:space="0" w:color="auto"/>
              <w:right w:val="nil"/>
            </w:tcBorders>
            <w:shd w:val="clear" w:color="auto" w:fill="auto"/>
            <w:noWrap/>
            <w:vAlign w:val="bottom"/>
            <w:hideMark/>
          </w:tcPr>
          <w:p w14:paraId="4F386127" w14:textId="42AD3C76" w:rsidR="00717881" w:rsidRPr="00472FEF" w:rsidRDefault="00717881" w:rsidP="0025668F">
            <w:pPr>
              <w:spacing w:after="0" w:line="240" w:lineRule="auto"/>
              <w:jc w:val="center"/>
              <w:rPr>
                <w:rFonts w:ascii="Aptos Narrow" w:eastAsia="Times New Roman" w:hAnsi="Aptos Narrow" w:cs="Times New Roman"/>
                <w:color w:val="000000"/>
              </w:rPr>
            </w:pPr>
          </w:p>
        </w:tc>
        <w:tc>
          <w:tcPr>
            <w:tcW w:w="1518" w:type="dxa"/>
            <w:gridSpan w:val="3"/>
            <w:tcBorders>
              <w:top w:val="nil"/>
              <w:left w:val="nil"/>
              <w:bottom w:val="single" w:sz="4" w:space="0" w:color="auto"/>
              <w:right w:val="nil"/>
            </w:tcBorders>
            <w:shd w:val="clear" w:color="auto" w:fill="auto"/>
            <w:noWrap/>
            <w:vAlign w:val="bottom"/>
            <w:hideMark/>
          </w:tcPr>
          <w:p w14:paraId="40F3F1A1" w14:textId="0AF56378"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shd w:val="clear" w:color="auto" w:fill="auto"/>
            <w:noWrap/>
            <w:vAlign w:val="bottom"/>
            <w:hideMark/>
          </w:tcPr>
          <w:p w14:paraId="69898CDF" w14:textId="02F5BBF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37" w:type="dxa"/>
            <w:gridSpan w:val="2"/>
            <w:tcBorders>
              <w:top w:val="nil"/>
              <w:left w:val="nil"/>
              <w:bottom w:val="single" w:sz="4" w:space="0" w:color="auto"/>
              <w:right w:val="nil"/>
            </w:tcBorders>
            <w:shd w:val="clear" w:color="auto" w:fill="auto"/>
            <w:noWrap/>
            <w:vAlign w:val="bottom"/>
            <w:hideMark/>
          </w:tcPr>
          <w:p w14:paraId="5CEE299E" w14:textId="28382C73"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shd w:val="clear" w:color="auto" w:fill="auto"/>
            <w:noWrap/>
            <w:vAlign w:val="bottom"/>
            <w:hideMark/>
          </w:tcPr>
          <w:p w14:paraId="37BF6DBD" w14:textId="0E0E0316"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shd w:val="clear" w:color="auto" w:fill="auto"/>
            <w:noWrap/>
            <w:vAlign w:val="bottom"/>
            <w:hideMark/>
          </w:tcPr>
          <w:p w14:paraId="45E1AF3F" w14:textId="4A991C2A" w:rsidR="00717881" w:rsidRPr="00472FEF" w:rsidRDefault="00717881" w:rsidP="0025668F">
            <w:pPr>
              <w:spacing w:after="0" w:line="240" w:lineRule="auto"/>
              <w:jc w:val="center"/>
              <w:rPr>
                <w:rFonts w:ascii="Aptos Narrow" w:eastAsia="Times New Roman" w:hAnsi="Aptos Narrow" w:cs="Times New Roman"/>
                <w:color w:val="000000"/>
              </w:rPr>
            </w:pPr>
          </w:p>
        </w:tc>
        <w:tc>
          <w:tcPr>
            <w:tcW w:w="1735" w:type="dxa"/>
            <w:gridSpan w:val="2"/>
            <w:tcBorders>
              <w:top w:val="nil"/>
              <w:left w:val="nil"/>
              <w:bottom w:val="single" w:sz="4" w:space="0" w:color="auto"/>
              <w:right w:val="nil"/>
            </w:tcBorders>
            <w:shd w:val="clear" w:color="auto" w:fill="auto"/>
            <w:noWrap/>
            <w:vAlign w:val="bottom"/>
            <w:hideMark/>
          </w:tcPr>
          <w:p w14:paraId="7E0CD794" w14:textId="6EDA416F" w:rsidR="00717881" w:rsidRPr="00472FEF" w:rsidRDefault="00717881" w:rsidP="0025668F">
            <w:pPr>
              <w:spacing w:after="0" w:line="240" w:lineRule="auto"/>
              <w:jc w:val="center"/>
              <w:rPr>
                <w:rFonts w:ascii="Aptos Narrow" w:eastAsia="Times New Roman" w:hAnsi="Aptos Narrow" w:cs="Times New Roman"/>
                <w:color w:val="000000"/>
              </w:rPr>
            </w:pPr>
          </w:p>
        </w:tc>
        <w:tc>
          <w:tcPr>
            <w:tcW w:w="364" w:type="dxa"/>
            <w:tcBorders>
              <w:top w:val="nil"/>
              <w:left w:val="nil"/>
              <w:bottom w:val="single" w:sz="4" w:space="0" w:color="auto"/>
              <w:right w:val="single" w:sz="8" w:space="0" w:color="auto"/>
            </w:tcBorders>
            <w:shd w:val="clear" w:color="auto" w:fill="auto"/>
            <w:noWrap/>
            <w:vAlign w:val="bottom"/>
            <w:hideMark/>
          </w:tcPr>
          <w:p w14:paraId="4DB744D9" w14:textId="460D38C8"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6EABD7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3832F9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1AC62D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3FC463D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C3842B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5655FF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0.84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D1F8B2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1E29494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0.84</w:t>
            </w:r>
          </w:p>
        </w:tc>
        <w:tc>
          <w:tcPr>
            <w:tcW w:w="1080" w:type="dxa"/>
            <w:gridSpan w:val="2"/>
            <w:tcBorders>
              <w:top w:val="nil"/>
              <w:left w:val="nil"/>
              <w:bottom w:val="single" w:sz="4" w:space="0" w:color="auto"/>
              <w:right w:val="single" w:sz="4" w:space="0" w:color="auto"/>
            </w:tcBorders>
            <w:shd w:val="clear" w:color="auto" w:fill="auto"/>
            <w:noWrap/>
            <w:vAlign w:val="bottom"/>
            <w:hideMark/>
          </w:tcPr>
          <w:p w14:paraId="30EC1B6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6CE4219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24CA35DF"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674071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5C414E1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505E3D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A739D5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068852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1.33</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4C8DB8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89A598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1.33</w:t>
            </w:r>
          </w:p>
        </w:tc>
        <w:tc>
          <w:tcPr>
            <w:tcW w:w="1080" w:type="dxa"/>
            <w:gridSpan w:val="2"/>
            <w:tcBorders>
              <w:top w:val="nil"/>
              <w:left w:val="nil"/>
              <w:bottom w:val="single" w:sz="4" w:space="0" w:color="auto"/>
              <w:right w:val="single" w:sz="4" w:space="0" w:color="auto"/>
            </w:tcBorders>
            <w:shd w:val="clear" w:color="auto" w:fill="auto"/>
            <w:noWrap/>
            <w:vAlign w:val="bottom"/>
            <w:hideMark/>
          </w:tcPr>
          <w:p w14:paraId="146A671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5100BFC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5183B72C"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C817A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0E3862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2416103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D7A08F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4DB6E1E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1.55</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7C04D2E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2880.76</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01BB1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1.55</w:t>
            </w:r>
          </w:p>
        </w:tc>
        <w:tc>
          <w:tcPr>
            <w:tcW w:w="1080" w:type="dxa"/>
            <w:gridSpan w:val="2"/>
            <w:tcBorders>
              <w:top w:val="nil"/>
              <w:left w:val="nil"/>
              <w:bottom w:val="single" w:sz="4" w:space="0" w:color="auto"/>
              <w:right w:val="single" w:sz="4" w:space="0" w:color="auto"/>
            </w:tcBorders>
            <w:shd w:val="clear" w:color="auto" w:fill="auto"/>
            <w:noWrap/>
            <w:vAlign w:val="bottom"/>
            <w:hideMark/>
          </w:tcPr>
          <w:p w14:paraId="2163FDF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1413AA9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3D0BE51A"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516F0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shd w:val="clear" w:color="auto" w:fill="auto"/>
            <w:noWrap/>
            <w:vAlign w:val="bottom"/>
            <w:hideMark/>
          </w:tcPr>
          <w:p w14:paraId="1C20857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26AD31C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5D5A4E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6C81228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1.99</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116026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shd w:val="clear" w:color="auto" w:fill="auto"/>
            <w:noWrap/>
            <w:vAlign w:val="bottom"/>
            <w:hideMark/>
          </w:tcPr>
          <w:p w14:paraId="3466611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1.99</w:t>
            </w:r>
          </w:p>
        </w:tc>
        <w:tc>
          <w:tcPr>
            <w:tcW w:w="1080" w:type="dxa"/>
            <w:gridSpan w:val="2"/>
            <w:tcBorders>
              <w:top w:val="nil"/>
              <w:left w:val="nil"/>
              <w:bottom w:val="single" w:sz="4" w:space="0" w:color="auto"/>
              <w:right w:val="single" w:sz="4" w:space="0" w:color="auto"/>
            </w:tcBorders>
            <w:shd w:val="clear" w:color="auto" w:fill="auto"/>
            <w:noWrap/>
            <w:vAlign w:val="bottom"/>
            <w:hideMark/>
          </w:tcPr>
          <w:p w14:paraId="56A8648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shd w:val="clear" w:color="auto" w:fill="auto"/>
            <w:noWrap/>
            <w:vAlign w:val="bottom"/>
            <w:hideMark/>
          </w:tcPr>
          <w:p w14:paraId="1524BA4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bl>
    <w:p w14:paraId="6010C2E3" w14:textId="77777777" w:rsidR="004B6A89" w:rsidRDefault="004B6A89" w:rsidP="0025668F">
      <w:pPr>
        <w:jc w:val="center"/>
        <w:rPr>
          <w:b/>
          <w:bCs/>
          <w:noProof/>
          <w:u w:val="single"/>
        </w:rPr>
      </w:pPr>
    </w:p>
    <w:p w14:paraId="7C63E3C3" w14:textId="77777777" w:rsidR="004B6A89" w:rsidRDefault="004B6A89">
      <w:pPr>
        <w:rPr>
          <w:b/>
          <w:bCs/>
          <w:noProof/>
          <w:u w:val="single"/>
        </w:rPr>
      </w:pPr>
      <w:r>
        <w:rPr>
          <w:b/>
          <w:bCs/>
          <w:noProof/>
          <w:u w:val="single"/>
        </w:rPr>
        <w:br w:type="page"/>
      </w:r>
    </w:p>
    <w:p w14:paraId="7C41DE4C" w14:textId="7E116530" w:rsidR="00717881" w:rsidRPr="00B5297B" w:rsidRDefault="00717881" w:rsidP="0025668F">
      <w:pPr>
        <w:jc w:val="center"/>
        <w:rPr>
          <w:b/>
          <w:bCs/>
          <w:noProof/>
          <w:u w:val="single"/>
        </w:rPr>
      </w:pPr>
      <w:r w:rsidRPr="00B5297B">
        <w:rPr>
          <w:b/>
          <w:bCs/>
          <w:noProof/>
          <w:u w:val="single"/>
        </w:rPr>
        <w:lastRenderedPageBreak/>
        <w:t>Existing Vs Proposed Profile Comparison (continued)</w:t>
      </w:r>
    </w:p>
    <w:tbl>
      <w:tblPr>
        <w:tblW w:w="9504" w:type="dxa"/>
        <w:tblInd w:w="639" w:type="dxa"/>
        <w:tblLook w:val="04A0" w:firstRow="1" w:lastRow="0" w:firstColumn="1" w:lastColumn="0" w:noHBand="0" w:noVBand="1"/>
      </w:tblPr>
      <w:tblGrid>
        <w:gridCol w:w="1080"/>
        <w:gridCol w:w="792"/>
        <w:gridCol w:w="1440"/>
        <w:gridCol w:w="1008"/>
        <w:gridCol w:w="1008"/>
        <w:gridCol w:w="1008"/>
        <w:gridCol w:w="1008"/>
        <w:gridCol w:w="1080"/>
        <w:gridCol w:w="1080"/>
      </w:tblGrid>
      <w:tr w:rsidR="00717881" w:rsidRPr="000E6B21" w14:paraId="3D061523" w14:textId="77777777" w:rsidTr="00B5297B">
        <w:trPr>
          <w:trHeight w:val="20"/>
        </w:trPr>
        <w:tc>
          <w:tcPr>
            <w:tcW w:w="3312" w:type="dxa"/>
            <w:gridSpan w:val="3"/>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05FA1102" w14:textId="04483B6F" w:rsidR="00717881" w:rsidRPr="000E6B21" w:rsidRDefault="00717881" w:rsidP="00B5297B">
            <w:pPr>
              <w:spacing w:after="0" w:line="240" w:lineRule="auto"/>
              <w:jc w:val="center"/>
              <w:rPr>
                <w:rFonts w:ascii="Aptos Narrow" w:eastAsia="Times New Roman" w:hAnsi="Aptos Narrow" w:cs="Times New Roman"/>
                <w:color w:val="000000"/>
              </w:rPr>
            </w:pP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56B35E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Existing</w:t>
            </w: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5CFF668F" w14:textId="092E3CAB" w:rsidR="00717881" w:rsidRPr="000E6B21" w:rsidRDefault="00B5297B" w:rsidP="00B5297B">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4D0E6A0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Comparison</w:t>
            </w:r>
          </w:p>
        </w:tc>
      </w:tr>
      <w:tr w:rsidR="00717881" w:rsidRPr="000E6B21" w14:paraId="65273360" w14:textId="77777777" w:rsidTr="00B5297B">
        <w:trPr>
          <w:trHeight w:val="20"/>
        </w:trPr>
        <w:tc>
          <w:tcPr>
            <w:tcW w:w="1080" w:type="dxa"/>
            <w:tcBorders>
              <w:top w:val="nil"/>
              <w:left w:val="single" w:sz="8" w:space="0" w:color="auto"/>
              <w:bottom w:val="single" w:sz="8" w:space="0" w:color="auto"/>
              <w:right w:val="single" w:sz="8" w:space="0" w:color="auto"/>
            </w:tcBorders>
            <w:shd w:val="clear" w:color="000000" w:fill="ADADAD"/>
            <w:noWrap/>
            <w:vAlign w:val="center"/>
            <w:hideMark/>
          </w:tcPr>
          <w:p w14:paraId="2D65B8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River Sta</w:t>
            </w:r>
          </w:p>
        </w:tc>
        <w:tc>
          <w:tcPr>
            <w:tcW w:w="792" w:type="dxa"/>
            <w:tcBorders>
              <w:top w:val="nil"/>
              <w:left w:val="nil"/>
              <w:bottom w:val="single" w:sz="8" w:space="0" w:color="auto"/>
              <w:right w:val="single" w:sz="8" w:space="0" w:color="auto"/>
            </w:tcBorders>
            <w:shd w:val="clear" w:color="000000" w:fill="ADADAD"/>
            <w:noWrap/>
            <w:vAlign w:val="center"/>
            <w:hideMark/>
          </w:tcPr>
          <w:p w14:paraId="32754F4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Profile</w:t>
            </w:r>
          </w:p>
        </w:tc>
        <w:tc>
          <w:tcPr>
            <w:tcW w:w="1440" w:type="dxa"/>
            <w:tcBorders>
              <w:top w:val="nil"/>
              <w:left w:val="nil"/>
              <w:bottom w:val="single" w:sz="8" w:space="0" w:color="auto"/>
              <w:right w:val="single" w:sz="8" w:space="0" w:color="auto"/>
            </w:tcBorders>
            <w:shd w:val="clear" w:color="000000" w:fill="ADADAD"/>
            <w:noWrap/>
            <w:vAlign w:val="center"/>
            <w:hideMark/>
          </w:tcPr>
          <w:p w14:paraId="596FC43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Q Total (cfs)</w:t>
            </w:r>
          </w:p>
        </w:tc>
        <w:tc>
          <w:tcPr>
            <w:tcW w:w="1008" w:type="dxa"/>
            <w:tcBorders>
              <w:top w:val="nil"/>
              <w:left w:val="nil"/>
              <w:bottom w:val="single" w:sz="8" w:space="0" w:color="auto"/>
              <w:right w:val="single" w:sz="8" w:space="0" w:color="auto"/>
            </w:tcBorders>
            <w:shd w:val="clear" w:color="000000" w:fill="ADADAD"/>
            <w:noWrap/>
            <w:vAlign w:val="center"/>
            <w:hideMark/>
          </w:tcPr>
          <w:p w14:paraId="2FC849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WSE (ft)</w:t>
            </w:r>
          </w:p>
        </w:tc>
        <w:tc>
          <w:tcPr>
            <w:tcW w:w="1008" w:type="dxa"/>
            <w:tcBorders>
              <w:top w:val="nil"/>
              <w:left w:val="nil"/>
              <w:bottom w:val="single" w:sz="8" w:space="0" w:color="auto"/>
              <w:right w:val="single" w:sz="8" w:space="0" w:color="auto"/>
            </w:tcBorders>
            <w:shd w:val="clear" w:color="000000" w:fill="ADADAD"/>
            <w:noWrap/>
            <w:vAlign w:val="center"/>
            <w:hideMark/>
          </w:tcPr>
          <w:p w14:paraId="31C232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Vel (fps)</w:t>
            </w:r>
          </w:p>
        </w:tc>
        <w:tc>
          <w:tcPr>
            <w:tcW w:w="1008" w:type="dxa"/>
            <w:tcBorders>
              <w:top w:val="nil"/>
              <w:left w:val="nil"/>
              <w:bottom w:val="single" w:sz="8" w:space="0" w:color="auto"/>
              <w:right w:val="single" w:sz="8" w:space="0" w:color="auto"/>
            </w:tcBorders>
            <w:shd w:val="clear" w:color="000000" w:fill="ADADAD"/>
            <w:noWrap/>
            <w:vAlign w:val="center"/>
            <w:hideMark/>
          </w:tcPr>
          <w:p w14:paraId="021EEE3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WSE (ft)</w:t>
            </w:r>
          </w:p>
        </w:tc>
        <w:tc>
          <w:tcPr>
            <w:tcW w:w="1008" w:type="dxa"/>
            <w:tcBorders>
              <w:top w:val="nil"/>
              <w:left w:val="nil"/>
              <w:bottom w:val="single" w:sz="8" w:space="0" w:color="auto"/>
              <w:right w:val="single" w:sz="8" w:space="0" w:color="auto"/>
            </w:tcBorders>
            <w:shd w:val="clear" w:color="000000" w:fill="ADADAD"/>
            <w:noWrap/>
            <w:vAlign w:val="center"/>
            <w:hideMark/>
          </w:tcPr>
          <w:p w14:paraId="77A585E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Vel (fps)</w:t>
            </w:r>
          </w:p>
        </w:tc>
        <w:tc>
          <w:tcPr>
            <w:tcW w:w="1080" w:type="dxa"/>
            <w:tcBorders>
              <w:top w:val="nil"/>
              <w:left w:val="nil"/>
              <w:bottom w:val="single" w:sz="8" w:space="0" w:color="auto"/>
              <w:right w:val="single" w:sz="8" w:space="0" w:color="auto"/>
            </w:tcBorders>
            <w:shd w:val="clear" w:color="000000" w:fill="ADADAD"/>
            <w:noWrap/>
            <w:vAlign w:val="center"/>
            <w:hideMark/>
          </w:tcPr>
          <w:p w14:paraId="240DD0A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ΔWSE (ft)</w:t>
            </w:r>
          </w:p>
        </w:tc>
        <w:tc>
          <w:tcPr>
            <w:tcW w:w="1080" w:type="dxa"/>
            <w:tcBorders>
              <w:top w:val="nil"/>
              <w:left w:val="nil"/>
              <w:bottom w:val="single" w:sz="8" w:space="0" w:color="auto"/>
              <w:right w:val="single" w:sz="8" w:space="0" w:color="auto"/>
            </w:tcBorders>
            <w:shd w:val="clear" w:color="000000" w:fill="ADADAD"/>
            <w:noWrap/>
            <w:vAlign w:val="center"/>
            <w:hideMark/>
          </w:tcPr>
          <w:p w14:paraId="410B2F6D" w14:textId="77777777" w:rsidR="00717881" w:rsidRPr="000E6B21" w:rsidRDefault="00717881" w:rsidP="00B5297B">
            <w:pPr>
              <w:spacing w:after="0" w:line="240" w:lineRule="auto"/>
              <w:jc w:val="center"/>
              <w:rPr>
                <w:rFonts w:ascii="Aptos Narrow" w:eastAsia="Times New Roman" w:hAnsi="Aptos Narrow" w:cs="Times New Roman"/>
                <w:color w:val="000000"/>
              </w:rPr>
            </w:pPr>
            <w:proofErr w:type="spellStart"/>
            <w:r w:rsidRPr="000E6B21">
              <w:rPr>
                <w:rFonts w:ascii="Aptos Narrow" w:eastAsia="Times New Roman" w:hAnsi="Aptos Narrow" w:cs="Times New Roman"/>
                <w:color w:val="000000"/>
              </w:rPr>
              <w:t>ΔVel</w:t>
            </w:r>
            <w:proofErr w:type="spellEnd"/>
            <w:r w:rsidRPr="000E6B21">
              <w:rPr>
                <w:rFonts w:ascii="Aptos Narrow" w:eastAsia="Times New Roman" w:hAnsi="Aptos Narrow" w:cs="Times New Roman"/>
                <w:color w:val="000000"/>
              </w:rPr>
              <w:t xml:space="preserve"> (ft/s)</w:t>
            </w:r>
          </w:p>
        </w:tc>
      </w:tr>
      <w:tr w:rsidR="00717881" w:rsidRPr="000E6B21" w14:paraId="5902B848" w14:textId="77777777" w:rsidTr="00B5297B">
        <w:trPr>
          <w:trHeight w:val="20"/>
        </w:trPr>
        <w:tc>
          <w:tcPr>
            <w:tcW w:w="10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BEACE5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single" w:sz="4" w:space="0" w:color="auto"/>
              <w:left w:val="nil"/>
              <w:bottom w:val="single" w:sz="4" w:space="0" w:color="auto"/>
              <w:right w:val="single" w:sz="4" w:space="0" w:color="auto"/>
            </w:tcBorders>
            <w:shd w:val="clear" w:color="auto" w:fill="auto"/>
            <w:noWrap/>
            <w:vAlign w:val="bottom"/>
            <w:hideMark/>
          </w:tcPr>
          <w:p w14:paraId="69FB42C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673E0F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single" w:sz="4" w:space="0" w:color="auto"/>
              <w:left w:val="nil"/>
              <w:bottom w:val="single" w:sz="4" w:space="0" w:color="auto"/>
              <w:right w:val="single" w:sz="4" w:space="0" w:color="auto"/>
            </w:tcBorders>
            <w:shd w:val="clear" w:color="auto" w:fill="auto"/>
            <w:noWrap/>
            <w:vAlign w:val="bottom"/>
            <w:hideMark/>
          </w:tcPr>
          <w:p w14:paraId="52D382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2878.34</w:t>
            </w:r>
          </w:p>
        </w:tc>
        <w:tc>
          <w:tcPr>
            <w:tcW w:w="1008" w:type="dxa"/>
            <w:tcBorders>
              <w:top w:val="single" w:sz="4" w:space="0" w:color="auto"/>
              <w:left w:val="nil"/>
              <w:bottom w:val="single" w:sz="4" w:space="0" w:color="auto"/>
              <w:right w:val="single" w:sz="4" w:space="0" w:color="auto"/>
            </w:tcBorders>
            <w:shd w:val="clear" w:color="auto" w:fill="auto"/>
            <w:noWrap/>
            <w:vAlign w:val="bottom"/>
            <w:hideMark/>
          </w:tcPr>
          <w:p w14:paraId="17542E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2.54</w:t>
            </w:r>
          </w:p>
        </w:tc>
        <w:tc>
          <w:tcPr>
            <w:tcW w:w="1008" w:type="dxa"/>
            <w:tcBorders>
              <w:top w:val="single" w:sz="4" w:space="0" w:color="auto"/>
              <w:left w:val="nil"/>
              <w:bottom w:val="single" w:sz="4" w:space="0" w:color="auto"/>
              <w:right w:val="single" w:sz="4" w:space="0" w:color="auto"/>
            </w:tcBorders>
            <w:shd w:val="clear" w:color="auto" w:fill="auto"/>
            <w:noWrap/>
            <w:vAlign w:val="bottom"/>
            <w:hideMark/>
          </w:tcPr>
          <w:p w14:paraId="1388A6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2878.34</w:t>
            </w:r>
          </w:p>
        </w:tc>
        <w:tc>
          <w:tcPr>
            <w:tcW w:w="1008" w:type="dxa"/>
            <w:tcBorders>
              <w:top w:val="single" w:sz="4" w:space="0" w:color="auto"/>
              <w:left w:val="nil"/>
              <w:bottom w:val="single" w:sz="4" w:space="0" w:color="auto"/>
              <w:right w:val="single" w:sz="4" w:space="0" w:color="auto"/>
            </w:tcBorders>
            <w:shd w:val="clear" w:color="auto" w:fill="auto"/>
            <w:noWrap/>
            <w:vAlign w:val="bottom"/>
            <w:hideMark/>
          </w:tcPr>
          <w:p w14:paraId="7C5A6B0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2.54</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33C99F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14:paraId="58F8B9F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B3F367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86478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shd w:val="clear" w:color="auto" w:fill="auto"/>
            <w:noWrap/>
            <w:vAlign w:val="bottom"/>
            <w:hideMark/>
          </w:tcPr>
          <w:p w14:paraId="21717D4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19DF24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207976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2880.03</w:t>
            </w:r>
          </w:p>
        </w:tc>
        <w:tc>
          <w:tcPr>
            <w:tcW w:w="1008" w:type="dxa"/>
            <w:tcBorders>
              <w:top w:val="nil"/>
              <w:left w:val="nil"/>
              <w:bottom w:val="single" w:sz="4" w:space="0" w:color="auto"/>
              <w:right w:val="single" w:sz="4" w:space="0" w:color="auto"/>
            </w:tcBorders>
            <w:shd w:val="clear" w:color="auto" w:fill="auto"/>
            <w:noWrap/>
            <w:vAlign w:val="bottom"/>
            <w:hideMark/>
          </w:tcPr>
          <w:p w14:paraId="6EBA6F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08" w:type="dxa"/>
            <w:tcBorders>
              <w:top w:val="nil"/>
              <w:left w:val="nil"/>
              <w:bottom w:val="single" w:sz="4" w:space="0" w:color="auto"/>
              <w:right w:val="single" w:sz="4" w:space="0" w:color="auto"/>
            </w:tcBorders>
            <w:shd w:val="clear" w:color="auto" w:fill="auto"/>
            <w:noWrap/>
            <w:vAlign w:val="bottom"/>
            <w:hideMark/>
          </w:tcPr>
          <w:p w14:paraId="0163FE6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2880.03</w:t>
            </w:r>
          </w:p>
        </w:tc>
        <w:tc>
          <w:tcPr>
            <w:tcW w:w="1008" w:type="dxa"/>
            <w:tcBorders>
              <w:top w:val="nil"/>
              <w:left w:val="nil"/>
              <w:bottom w:val="single" w:sz="4" w:space="0" w:color="auto"/>
              <w:right w:val="single" w:sz="4" w:space="0" w:color="auto"/>
            </w:tcBorders>
            <w:shd w:val="clear" w:color="auto" w:fill="auto"/>
            <w:noWrap/>
            <w:vAlign w:val="bottom"/>
            <w:hideMark/>
          </w:tcPr>
          <w:p w14:paraId="7422CD0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80" w:type="dxa"/>
            <w:tcBorders>
              <w:top w:val="nil"/>
              <w:left w:val="nil"/>
              <w:bottom w:val="single" w:sz="4" w:space="0" w:color="auto"/>
              <w:right w:val="single" w:sz="4" w:space="0" w:color="auto"/>
            </w:tcBorders>
            <w:shd w:val="clear" w:color="auto" w:fill="auto"/>
            <w:noWrap/>
            <w:vAlign w:val="bottom"/>
            <w:hideMark/>
          </w:tcPr>
          <w:p w14:paraId="7620F7D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9D1A8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D7747C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319C82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shd w:val="clear" w:color="auto" w:fill="auto"/>
            <w:noWrap/>
            <w:vAlign w:val="bottom"/>
            <w:hideMark/>
          </w:tcPr>
          <w:p w14:paraId="7F2148B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AEFF45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227E8A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2880.62</w:t>
            </w:r>
          </w:p>
        </w:tc>
        <w:tc>
          <w:tcPr>
            <w:tcW w:w="1008" w:type="dxa"/>
            <w:tcBorders>
              <w:top w:val="nil"/>
              <w:left w:val="nil"/>
              <w:bottom w:val="single" w:sz="4" w:space="0" w:color="auto"/>
              <w:right w:val="single" w:sz="4" w:space="0" w:color="auto"/>
            </w:tcBorders>
            <w:shd w:val="clear" w:color="auto" w:fill="auto"/>
            <w:noWrap/>
            <w:vAlign w:val="bottom"/>
            <w:hideMark/>
          </w:tcPr>
          <w:p w14:paraId="6B84B3A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3.24</w:t>
            </w:r>
          </w:p>
        </w:tc>
        <w:tc>
          <w:tcPr>
            <w:tcW w:w="1008" w:type="dxa"/>
            <w:tcBorders>
              <w:top w:val="nil"/>
              <w:left w:val="nil"/>
              <w:bottom w:val="single" w:sz="4" w:space="0" w:color="auto"/>
              <w:right w:val="single" w:sz="4" w:space="0" w:color="auto"/>
            </w:tcBorders>
            <w:shd w:val="clear" w:color="auto" w:fill="auto"/>
            <w:noWrap/>
            <w:vAlign w:val="bottom"/>
            <w:hideMark/>
          </w:tcPr>
          <w:p w14:paraId="5CECED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2880.62</w:t>
            </w:r>
          </w:p>
        </w:tc>
        <w:tc>
          <w:tcPr>
            <w:tcW w:w="1008" w:type="dxa"/>
            <w:tcBorders>
              <w:top w:val="nil"/>
              <w:left w:val="nil"/>
              <w:bottom w:val="single" w:sz="4" w:space="0" w:color="auto"/>
              <w:right w:val="single" w:sz="4" w:space="0" w:color="auto"/>
            </w:tcBorders>
            <w:shd w:val="clear" w:color="auto" w:fill="auto"/>
            <w:noWrap/>
            <w:vAlign w:val="bottom"/>
            <w:hideMark/>
          </w:tcPr>
          <w:p w14:paraId="08716C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3.24</w:t>
            </w:r>
          </w:p>
        </w:tc>
        <w:tc>
          <w:tcPr>
            <w:tcW w:w="1080" w:type="dxa"/>
            <w:tcBorders>
              <w:top w:val="nil"/>
              <w:left w:val="nil"/>
              <w:bottom w:val="single" w:sz="4" w:space="0" w:color="auto"/>
              <w:right w:val="single" w:sz="4" w:space="0" w:color="auto"/>
            </w:tcBorders>
            <w:shd w:val="clear" w:color="auto" w:fill="auto"/>
            <w:noWrap/>
            <w:vAlign w:val="bottom"/>
            <w:hideMark/>
          </w:tcPr>
          <w:p w14:paraId="0269BE6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DBAA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77814A7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40928A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shd w:val="clear" w:color="auto" w:fill="auto"/>
            <w:noWrap/>
            <w:vAlign w:val="bottom"/>
            <w:hideMark/>
          </w:tcPr>
          <w:p w14:paraId="3E6A8C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189A1D0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6B591A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2881.90</w:t>
            </w:r>
          </w:p>
        </w:tc>
        <w:tc>
          <w:tcPr>
            <w:tcW w:w="1008" w:type="dxa"/>
            <w:tcBorders>
              <w:top w:val="nil"/>
              <w:left w:val="nil"/>
              <w:bottom w:val="single" w:sz="4" w:space="0" w:color="auto"/>
              <w:right w:val="single" w:sz="4" w:space="0" w:color="auto"/>
            </w:tcBorders>
            <w:shd w:val="clear" w:color="auto" w:fill="auto"/>
            <w:noWrap/>
            <w:vAlign w:val="bottom"/>
            <w:hideMark/>
          </w:tcPr>
          <w:p w14:paraId="546C6C1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3.50</w:t>
            </w:r>
          </w:p>
        </w:tc>
        <w:tc>
          <w:tcPr>
            <w:tcW w:w="1008" w:type="dxa"/>
            <w:tcBorders>
              <w:top w:val="nil"/>
              <w:left w:val="nil"/>
              <w:bottom w:val="single" w:sz="4" w:space="0" w:color="auto"/>
              <w:right w:val="single" w:sz="4" w:space="0" w:color="auto"/>
            </w:tcBorders>
            <w:shd w:val="clear" w:color="auto" w:fill="auto"/>
            <w:noWrap/>
            <w:vAlign w:val="bottom"/>
            <w:hideMark/>
          </w:tcPr>
          <w:p w14:paraId="5E7C947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2881.90</w:t>
            </w:r>
          </w:p>
        </w:tc>
        <w:tc>
          <w:tcPr>
            <w:tcW w:w="1008" w:type="dxa"/>
            <w:tcBorders>
              <w:top w:val="nil"/>
              <w:left w:val="nil"/>
              <w:bottom w:val="single" w:sz="4" w:space="0" w:color="auto"/>
              <w:right w:val="single" w:sz="4" w:space="0" w:color="auto"/>
            </w:tcBorders>
            <w:shd w:val="clear" w:color="auto" w:fill="auto"/>
            <w:noWrap/>
            <w:vAlign w:val="bottom"/>
            <w:hideMark/>
          </w:tcPr>
          <w:p w14:paraId="6C5768D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3.50</w:t>
            </w:r>
          </w:p>
        </w:tc>
        <w:tc>
          <w:tcPr>
            <w:tcW w:w="1080" w:type="dxa"/>
            <w:tcBorders>
              <w:top w:val="nil"/>
              <w:left w:val="nil"/>
              <w:bottom w:val="single" w:sz="4" w:space="0" w:color="auto"/>
              <w:right w:val="single" w:sz="4" w:space="0" w:color="auto"/>
            </w:tcBorders>
            <w:shd w:val="clear" w:color="auto" w:fill="auto"/>
            <w:noWrap/>
            <w:vAlign w:val="bottom"/>
            <w:hideMark/>
          </w:tcPr>
          <w:p w14:paraId="705E36B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9658A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8C7EBE7"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612B21D" w14:textId="621CBE94"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0647D82F" w14:textId="03C828E2"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0D3D27CB" w14:textId="30D515E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E2C4A5E" w14:textId="79B63AC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042DFE20" w14:textId="5EF9A16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37ABC68" w14:textId="29B3018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69AD71E" w14:textId="534F8372"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3D3B851F" w14:textId="2C7284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2F6ECD54" w14:textId="40560021"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1163774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8B1D55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shd w:val="clear" w:color="auto" w:fill="auto"/>
            <w:noWrap/>
            <w:vAlign w:val="bottom"/>
            <w:hideMark/>
          </w:tcPr>
          <w:p w14:paraId="1952049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A87894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3CAA098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2878.07</w:t>
            </w:r>
          </w:p>
        </w:tc>
        <w:tc>
          <w:tcPr>
            <w:tcW w:w="1008" w:type="dxa"/>
            <w:tcBorders>
              <w:top w:val="nil"/>
              <w:left w:val="nil"/>
              <w:bottom w:val="single" w:sz="4" w:space="0" w:color="auto"/>
              <w:right w:val="single" w:sz="4" w:space="0" w:color="auto"/>
            </w:tcBorders>
            <w:shd w:val="clear" w:color="auto" w:fill="auto"/>
            <w:noWrap/>
            <w:vAlign w:val="bottom"/>
            <w:hideMark/>
          </w:tcPr>
          <w:p w14:paraId="623CB5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1.77</w:t>
            </w:r>
          </w:p>
        </w:tc>
        <w:tc>
          <w:tcPr>
            <w:tcW w:w="1008" w:type="dxa"/>
            <w:tcBorders>
              <w:top w:val="nil"/>
              <w:left w:val="nil"/>
              <w:bottom w:val="single" w:sz="4" w:space="0" w:color="auto"/>
              <w:right w:val="single" w:sz="4" w:space="0" w:color="auto"/>
            </w:tcBorders>
            <w:shd w:val="clear" w:color="auto" w:fill="auto"/>
            <w:noWrap/>
            <w:vAlign w:val="bottom"/>
            <w:hideMark/>
          </w:tcPr>
          <w:p w14:paraId="4DFE27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2878.07</w:t>
            </w:r>
          </w:p>
        </w:tc>
        <w:tc>
          <w:tcPr>
            <w:tcW w:w="1008" w:type="dxa"/>
            <w:tcBorders>
              <w:top w:val="nil"/>
              <w:left w:val="nil"/>
              <w:bottom w:val="single" w:sz="4" w:space="0" w:color="auto"/>
              <w:right w:val="single" w:sz="4" w:space="0" w:color="auto"/>
            </w:tcBorders>
            <w:shd w:val="clear" w:color="auto" w:fill="auto"/>
            <w:noWrap/>
            <w:vAlign w:val="bottom"/>
            <w:hideMark/>
          </w:tcPr>
          <w:p w14:paraId="2A34C8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1.77</w:t>
            </w:r>
          </w:p>
        </w:tc>
        <w:tc>
          <w:tcPr>
            <w:tcW w:w="1080" w:type="dxa"/>
            <w:tcBorders>
              <w:top w:val="nil"/>
              <w:left w:val="nil"/>
              <w:bottom w:val="single" w:sz="4" w:space="0" w:color="auto"/>
              <w:right w:val="single" w:sz="4" w:space="0" w:color="auto"/>
            </w:tcBorders>
            <w:shd w:val="clear" w:color="auto" w:fill="auto"/>
            <w:noWrap/>
            <w:vAlign w:val="bottom"/>
            <w:hideMark/>
          </w:tcPr>
          <w:p w14:paraId="45EF23F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02444DA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DF25AC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FE3AB7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shd w:val="clear" w:color="auto" w:fill="auto"/>
            <w:noWrap/>
            <w:vAlign w:val="bottom"/>
            <w:hideMark/>
          </w:tcPr>
          <w:p w14:paraId="4C351E4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2CD7C99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6D5E3F8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shd w:val="clear" w:color="auto" w:fill="auto"/>
            <w:noWrap/>
            <w:vAlign w:val="bottom"/>
            <w:hideMark/>
          </w:tcPr>
          <w:p w14:paraId="53B7564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08" w:type="dxa"/>
            <w:tcBorders>
              <w:top w:val="nil"/>
              <w:left w:val="nil"/>
              <w:bottom w:val="single" w:sz="4" w:space="0" w:color="auto"/>
              <w:right w:val="single" w:sz="4" w:space="0" w:color="auto"/>
            </w:tcBorders>
            <w:shd w:val="clear" w:color="auto" w:fill="auto"/>
            <w:noWrap/>
            <w:vAlign w:val="bottom"/>
            <w:hideMark/>
          </w:tcPr>
          <w:p w14:paraId="3B7521E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shd w:val="clear" w:color="auto" w:fill="auto"/>
            <w:noWrap/>
            <w:vAlign w:val="bottom"/>
            <w:hideMark/>
          </w:tcPr>
          <w:p w14:paraId="17A190E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80" w:type="dxa"/>
            <w:tcBorders>
              <w:top w:val="nil"/>
              <w:left w:val="nil"/>
              <w:bottom w:val="single" w:sz="4" w:space="0" w:color="auto"/>
              <w:right w:val="single" w:sz="4" w:space="0" w:color="auto"/>
            </w:tcBorders>
            <w:shd w:val="clear" w:color="auto" w:fill="auto"/>
            <w:noWrap/>
            <w:vAlign w:val="bottom"/>
            <w:hideMark/>
          </w:tcPr>
          <w:p w14:paraId="2C40B1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8E395B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85D6B76"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59155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shd w:val="clear" w:color="auto" w:fill="auto"/>
            <w:noWrap/>
            <w:vAlign w:val="bottom"/>
            <w:hideMark/>
          </w:tcPr>
          <w:p w14:paraId="239BBE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28D979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3A167C2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2880.13</w:t>
            </w:r>
          </w:p>
        </w:tc>
        <w:tc>
          <w:tcPr>
            <w:tcW w:w="1008" w:type="dxa"/>
            <w:tcBorders>
              <w:top w:val="nil"/>
              <w:left w:val="nil"/>
              <w:bottom w:val="single" w:sz="4" w:space="0" w:color="auto"/>
              <w:right w:val="single" w:sz="4" w:space="0" w:color="auto"/>
            </w:tcBorders>
            <w:shd w:val="clear" w:color="auto" w:fill="auto"/>
            <w:noWrap/>
            <w:vAlign w:val="bottom"/>
            <w:hideMark/>
          </w:tcPr>
          <w:p w14:paraId="0BA6233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2.93</w:t>
            </w:r>
          </w:p>
        </w:tc>
        <w:tc>
          <w:tcPr>
            <w:tcW w:w="1008" w:type="dxa"/>
            <w:tcBorders>
              <w:top w:val="nil"/>
              <w:left w:val="nil"/>
              <w:bottom w:val="single" w:sz="4" w:space="0" w:color="auto"/>
              <w:right w:val="single" w:sz="4" w:space="0" w:color="auto"/>
            </w:tcBorders>
            <w:shd w:val="clear" w:color="auto" w:fill="auto"/>
            <w:noWrap/>
            <w:vAlign w:val="bottom"/>
            <w:hideMark/>
          </w:tcPr>
          <w:p w14:paraId="7FA295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2880.13</w:t>
            </w:r>
          </w:p>
        </w:tc>
        <w:tc>
          <w:tcPr>
            <w:tcW w:w="1008" w:type="dxa"/>
            <w:tcBorders>
              <w:top w:val="nil"/>
              <w:left w:val="nil"/>
              <w:bottom w:val="single" w:sz="4" w:space="0" w:color="auto"/>
              <w:right w:val="single" w:sz="4" w:space="0" w:color="auto"/>
            </w:tcBorders>
            <w:shd w:val="clear" w:color="auto" w:fill="auto"/>
            <w:noWrap/>
            <w:vAlign w:val="bottom"/>
            <w:hideMark/>
          </w:tcPr>
          <w:p w14:paraId="1B5508B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2.93</w:t>
            </w:r>
          </w:p>
        </w:tc>
        <w:tc>
          <w:tcPr>
            <w:tcW w:w="1080" w:type="dxa"/>
            <w:tcBorders>
              <w:top w:val="nil"/>
              <w:left w:val="nil"/>
              <w:bottom w:val="single" w:sz="4" w:space="0" w:color="auto"/>
              <w:right w:val="single" w:sz="4" w:space="0" w:color="auto"/>
            </w:tcBorders>
            <w:shd w:val="clear" w:color="auto" w:fill="auto"/>
            <w:noWrap/>
            <w:vAlign w:val="bottom"/>
            <w:hideMark/>
          </w:tcPr>
          <w:p w14:paraId="283CC39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3E27CF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E854BA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2F04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shd w:val="clear" w:color="auto" w:fill="auto"/>
            <w:noWrap/>
            <w:vAlign w:val="bottom"/>
            <w:hideMark/>
          </w:tcPr>
          <w:p w14:paraId="66E4F4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788BAC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216761E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2881.45</w:t>
            </w:r>
          </w:p>
        </w:tc>
        <w:tc>
          <w:tcPr>
            <w:tcW w:w="1008" w:type="dxa"/>
            <w:tcBorders>
              <w:top w:val="nil"/>
              <w:left w:val="nil"/>
              <w:bottom w:val="single" w:sz="4" w:space="0" w:color="auto"/>
              <w:right w:val="single" w:sz="4" w:space="0" w:color="auto"/>
            </w:tcBorders>
            <w:shd w:val="clear" w:color="auto" w:fill="auto"/>
            <w:noWrap/>
            <w:vAlign w:val="bottom"/>
            <w:hideMark/>
          </w:tcPr>
          <w:p w14:paraId="1624D7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3.10</w:t>
            </w:r>
          </w:p>
        </w:tc>
        <w:tc>
          <w:tcPr>
            <w:tcW w:w="1008" w:type="dxa"/>
            <w:tcBorders>
              <w:top w:val="nil"/>
              <w:left w:val="nil"/>
              <w:bottom w:val="single" w:sz="4" w:space="0" w:color="auto"/>
              <w:right w:val="single" w:sz="4" w:space="0" w:color="auto"/>
            </w:tcBorders>
            <w:shd w:val="clear" w:color="auto" w:fill="auto"/>
            <w:noWrap/>
            <w:vAlign w:val="bottom"/>
            <w:hideMark/>
          </w:tcPr>
          <w:p w14:paraId="1E5A13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2881.45</w:t>
            </w:r>
          </w:p>
        </w:tc>
        <w:tc>
          <w:tcPr>
            <w:tcW w:w="1008" w:type="dxa"/>
            <w:tcBorders>
              <w:top w:val="nil"/>
              <w:left w:val="nil"/>
              <w:bottom w:val="single" w:sz="4" w:space="0" w:color="auto"/>
              <w:right w:val="single" w:sz="4" w:space="0" w:color="auto"/>
            </w:tcBorders>
            <w:shd w:val="clear" w:color="auto" w:fill="auto"/>
            <w:noWrap/>
            <w:vAlign w:val="bottom"/>
            <w:hideMark/>
          </w:tcPr>
          <w:p w14:paraId="009D1FA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3.10</w:t>
            </w:r>
          </w:p>
        </w:tc>
        <w:tc>
          <w:tcPr>
            <w:tcW w:w="1080" w:type="dxa"/>
            <w:tcBorders>
              <w:top w:val="nil"/>
              <w:left w:val="nil"/>
              <w:bottom w:val="single" w:sz="4" w:space="0" w:color="auto"/>
              <w:right w:val="single" w:sz="4" w:space="0" w:color="auto"/>
            </w:tcBorders>
            <w:shd w:val="clear" w:color="auto" w:fill="auto"/>
            <w:noWrap/>
            <w:vAlign w:val="bottom"/>
            <w:hideMark/>
          </w:tcPr>
          <w:p w14:paraId="26D304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087012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61B8814"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AB461B4" w14:textId="3E4FD951"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25152DAE" w14:textId="1850BE69"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8862648" w14:textId="6CA58EA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0D77693B" w14:textId="265E3B3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90CC471" w14:textId="0813713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9D8EBE2" w14:textId="6CEA636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51DE05DB" w14:textId="76F54BB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4D938AB5" w14:textId="3B67E80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303D2E07" w14:textId="1C3D484F"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1A82A64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940305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shd w:val="clear" w:color="auto" w:fill="auto"/>
            <w:noWrap/>
            <w:vAlign w:val="bottom"/>
            <w:hideMark/>
          </w:tcPr>
          <w:p w14:paraId="0E8A977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5E0F29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51C66BB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2877.79</w:t>
            </w:r>
          </w:p>
        </w:tc>
        <w:tc>
          <w:tcPr>
            <w:tcW w:w="1008" w:type="dxa"/>
            <w:tcBorders>
              <w:top w:val="nil"/>
              <w:left w:val="nil"/>
              <w:bottom w:val="single" w:sz="4" w:space="0" w:color="auto"/>
              <w:right w:val="single" w:sz="4" w:space="0" w:color="auto"/>
            </w:tcBorders>
            <w:shd w:val="clear" w:color="auto" w:fill="auto"/>
            <w:noWrap/>
            <w:vAlign w:val="bottom"/>
            <w:hideMark/>
          </w:tcPr>
          <w:p w14:paraId="441EE01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2.61</w:t>
            </w:r>
          </w:p>
        </w:tc>
        <w:tc>
          <w:tcPr>
            <w:tcW w:w="1008" w:type="dxa"/>
            <w:tcBorders>
              <w:top w:val="nil"/>
              <w:left w:val="nil"/>
              <w:bottom w:val="single" w:sz="4" w:space="0" w:color="auto"/>
              <w:right w:val="single" w:sz="4" w:space="0" w:color="auto"/>
            </w:tcBorders>
            <w:shd w:val="clear" w:color="auto" w:fill="auto"/>
            <w:noWrap/>
            <w:vAlign w:val="bottom"/>
            <w:hideMark/>
          </w:tcPr>
          <w:p w14:paraId="6F8783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2877.79</w:t>
            </w:r>
          </w:p>
        </w:tc>
        <w:tc>
          <w:tcPr>
            <w:tcW w:w="1008" w:type="dxa"/>
            <w:tcBorders>
              <w:top w:val="nil"/>
              <w:left w:val="nil"/>
              <w:bottom w:val="single" w:sz="4" w:space="0" w:color="auto"/>
              <w:right w:val="single" w:sz="4" w:space="0" w:color="auto"/>
            </w:tcBorders>
            <w:shd w:val="clear" w:color="auto" w:fill="auto"/>
            <w:noWrap/>
            <w:vAlign w:val="bottom"/>
            <w:hideMark/>
          </w:tcPr>
          <w:p w14:paraId="3CDE314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2.61</w:t>
            </w:r>
          </w:p>
        </w:tc>
        <w:tc>
          <w:tcPr>
            <w:tcW w:w="1080" w:type="dxa"/>
            <w:tcBorders>
              <w:top w:val="nil"/>
              <w:left w:val="nil"/>
              <w:bottom w:val="single" w:sz="4" w:space="0" w:color="auto"/>
              <w:right w:val="single" w:sz="4" w:space="0" w:color="auto"/>
            </w:tcBorders>
            <w:shd w:val="clear" w:color="auto" w:fill="auto"/>
            <w:noWrap/>
            <w:vAlign w:val="bottom"/>
            <w:hideMark/>
          </w:tcPr>
          <w:p w14:paraId="33158AE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5C7F4B8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398A878"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1310EB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shd w:val="clear" w:color="auto" w:fill="auto"/>
            <w:noWrap/>
            <w:vAlign w:val="bottom"/>
            <w:hideMark/>
          </w:tcPr>
          <w:p w14:paraId="720F3D8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4DB942B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5740F69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2879.26</w:t>
            </w:r>
          </w:p>
        </w:tc>
        <w:tc>
          <w:tcPr>
            <w:tcW w:w="1008" w:type="dxa"/>
            <w:tcBorders>
              <w:top w:val="nil"/>
              <w:left w:val="nil"/>
              <w:bottom w:val="single" w:sz="4" w:space="0" w:color="auto"/>
              <w:right w:val="single" w:sz="4" w:space="0" w:color="auto"/>
            </w:tcBorders>
            <w:shd w:val="clear" w:color="auto" w:fill="auto"/>
            <w:noWrap/>
            <w:vAlign w:val="bottom"/>
            <w:hideMark/>
          </w:tcPr>
          <w:p w14:paraId="7240DAB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08" w:type="dxa"/>
            <w:tcBorders>
              <w:top w:val="nil"/>
              <w:left w:val="nil"/>
              <w:bottom w:val="single" w:sz="4" w:space="0" w:color="auto"/>
              <w:right w:val="single" w:sz="4" w:space="0" w:color="auto"/>
            </w:tcBorders>
            <w:shd w:val="clear" w:color="auto" w:fill="auto"/>
            <w:noWrap/>
            <w:vAlign w:val="bottom"/>
            <w:hideMark/>
          </w:tcPr>
          <w:p w14:paraId="3D1392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2879.26</w:t>
            </w:r>
          </w:p>
        </w:tc>
        <w:tc>
          <w:tcPr>
            <w:tcW w:w="1008" w:type="dxa"/>
            <w:tcBorders>
              <w:top w:val="nil"/>
              <w:left w:val="nil"/>
              <w:bottom w:val="single" w:sz="4" w:space="0" w:color="auto"/>
              <w:right w:val="single" w:sz="4" w:space="0" w:color="auto"/>
            </w:tcBorders>
            <w:shd w:val="clear" w:color="auto" w:fill="auto"/>
            <w:noWrap/>
            <w:vAlign w:val="bottom"/>
            <w:hideMark/>
          </w:tcPr>
          <w:p w14:paraId="32F545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80" w:type="dxa"/>
            <w:tcBorders>
              <w:top w:val="nil"/>
              <w:left w:val="nil"/>
              <w:bottom w:val="single" w:sz="4" w:space="0" w:color="auto"/>
              <w:right w:val="single" w:sz="4" w:space="0" w:color="auto"/>
            </w:tcBorders>
            <w:shd w:val="clear" w:color="auto" w:fill="auto"/>
            <w:noWrap/>
            <w:vAlign w:val="bottom"/>
            <w:hideMark/>
          </w:tcPr>
          <w:p w14:paraId="0681DC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3EF1F6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19ECBC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283ED2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shd w:val="clear" w:color="auto" w:fill="auto"/>
            <w:noWrap/>
            <w:vAlign w:val="bottom"/>
            <w:hideMark/>
          </w:tcPr>
          <w:p w14:paraId="4A2E61D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706C391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02D6115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2879.82</w:t>
            </w:r>
          </w:p>
        </w:tc>
        <w:tc>
          <w:tcPr>
            <w:tcW w:w="1008" w:type="dxa"/>
            <w:tcBorders>
              <w:top w:val="nil"/>
              <w:left w:val="nil"/>
              <w:bottom w:val="single" w:sz="4" w:space="0" w:color="auto"/>
              <w:right w:val="single" w:sz="4" w:space="0" w:color="auto"/>
            </w:tcBorders>
            <w:shd w:val="clear" w:color="auto" w:fill="auto"/>
            <w:noWrap/>
            <w:vAlign w:val="bottom"/>
            <w:hideMark/>
          </w:tcPr>
          <w:p w14:paraId="69646A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3.14</w:t>
            </w:r>
          </w:p>
        </w:tc>
        <w:tc>
          <w:tcPr>
            <w:tcW w:w="1008" w:type="dxa"/>
            <w:tcBorders>
              <w:top w:val="nil"/>
              <w:left w:val="nil"/>
              <w:bottom w:val="single" w:sz="4" w:space="0" w:color="auto"/>
              <w:right w:val="single" w:sz="4" w:space="0" w:color="auto"/>
            </w:tcBorders>
            <w:shd w:val="clear" w:color="auto" w:fill="auto"/>
            <w:noWrap/>
            <w:vAlign w:val="bottom"/>
            <w:hideMark/>
          </w:tcPr>
          <w:p w14:paraId="4C681AD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2879.82</w:t>
            </w:r>
          </w:p>
        </w:tc>
        <w:tc>
          <w:tcPr>
            <w:tcW w:w="1008" w:type="dxa"/>
            <w:tcBorders>
              <w:top w:val="nil"/>
              <w:left w:val="nil"/>
              <w:bottom w:val="single" w:sz="4" w:space="0" w:color="auto"/>
              <w:right w:val="single" w:sz="4" w:space="0" w:color="auto"/>
            </w:tcBorders>
            <w:shd w:val="clear" w:color="auto" w:fill="auto"/>
            <w:noWrap/>
            <w:vAlign w:val="bottom"/>
            <w:hideMark/>
          </w:tcPr>
          <w:p w14:paraId="50DB634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3.14</w:t>
            </w:r>
          </w:p>
        </w:tc>
        <w:tc>
          <w:tcPr>
            <w:tcW w:w="1080" w:type="dxa"/>
            <w:tcBorders>
              <w:top w:val="nil"/>
              <w:left w:val="nil"/>
              <w:bottom w:val="single" w:sz="4" w:space="0" w:color="auto"/>
              <w:right w:val="single" w:sz="4" w:space="0" w:color="auto"/>
            </w:tcBorders>
            <w:shd w:val="clear" w:color="auto" w:fill="auto"/>
            <w:noWrap/>
            <w:vAlign w:val="bottom"/>
            <w:hideMark/>
          </w:tcPr>
          <w:p w14:paraId="0B7D8B1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A4CDBF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FE21D5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3FC44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shd w:val="clear" w:color="auto" w:fill="auto"/>
            <w:noWrap/>
            <w:vAlign w:val="bottom"/>
            <w:hideMark/>
          </w:tcPr>
          <w:p w14:paraId="5FD2EC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39BA175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331D4A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2881.22</w:t>
            </w:r>
          </w:p>
        </w:tc>
        <w:tc>
          <w:tcPr>
            <w:tcW w:w="1008" w:type="dxa"/>
            <w:tcBorders>
              <w:top w:val="nil"/>
              <w:left w:val="nil"/>
              <w:bottom w:val="single" w:sz="4" w:space="0" w:color="auto"/>
              <w:right w:val="single" w:sz="4" w:space="0" w:color="auto"/>
            </w:tcBorders>
            <w:shd w:val="clear" w:color="auto" w:fill="auto"/>
            <w:noWrap/>
            <w:vAlign w:val="bottom"/>
            <w:hideMark/>
          </w:tcPr>
          <w:p w14:paraId="05ADD2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3.07</w:t>
            </w:r>
          </w:p>
        </w:tc>
        <w:tc>
          <w:tcPr>
            <w:tcW w:w="1008" w:type="dxa"/>
            <w:tcBorders>
              <w:top w:val="nil"/>
              <w:left w:val="nil"/>
              <w:bottom w:val="single" w:sz="4" w:space="0" w:color="auto"/>
              <w:right w:val="single" w:sz="4" w:space="0" w:color="auto"/>
            </w:tcBorders>
            <w:shd w:val="clear" w:color="auto" w:fill="auto"/>
            <w:noWrap/>
            <w:vAlign w:val="bottom"/>
            <w:hideMark/>
          </w:tcPr>
          <w:p w14:paraId="7882770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2881.22</w:t>
            </w:r>
          </w:p>
        </w:tc>
        <w:tc>
          <w:tcPr>
            <w:tcW w:w="1008" w:type="dxa"/>
            <w:tcBorders>
              <w:top w:val="nil"/>
              <w:left w:val="nil"/>
              <w:bottom w:val="single" w:sz="4" w:space="0" w:color="auto"/>
              <w:right w:val="single" w:sz="4" w:space="0" w:color="auto"/>
            </w:tcBorders>
            <w:shd w:val="clear" w:color="auto" w:fill="auto"/>
            <w:noWrap/>
            <w:vAlign w:val="bottom"/>
            <w:hideMark/>
          </w:tcPr>
          <w:p w14:paraId="401D8E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3.07</w:t>
            </w:r>
          </w:p>
        </w:tc>
        <w:tc>
          <w:tcPr>
            <w:tcW w:w="1080" w:type="dxa"/>
            <w:tcBorders>
              <w:top w:val="nil"/>
              <w:left w:val="nil"/>
              <w:bottom w:val="single" w:sz="4" w:space="0" w:color="auto"/>
              <w:right w:val="single" w:sz="4" w:space="0" w:color="auto"/>
            </w:tcBorders>
            <w:shd w:val="clear" w:color="auto" w:fill="auto"/>
            <w:noWrap/>
            <w:vAlign w:val="bottom"/>
            <w:hideMark/>
          </w:tcPr>
          <w:p w14:paraId="48ECE2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2B0B37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62ED59B"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708BAFFF" w14:textId="760BCA86"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39EBC857" w14:textId="3D656FFD"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25719171" w14:textId="778619B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0E55BBE" w14:textId="6E96903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9FD4AA2" w14:textId="2128B56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525150D" w14:textId="31C3F54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AA5524A" w14:textId="45A57BD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4352AE0F" w14:textId="788D834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55EC52BC" w14:textId="67F3461D"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CD443A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DC576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shd w:val="clear" w:color="auto" w:fill="auto"/>
            <w:noWrap/>
            <w:vAlign w:val="bottom"/>
            <w:hideMark/>
          </w:tcPr>
          <w:p w14:paraId="0B71016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094E831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2407BA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2877.21</w:t>
            </w:r>
          </w:p>
        </w:tc>
        <w:tc>
          <w:tcPr>
            <w:tcW w:w="1008" w:type="dxa"/>
            <w:tcBorders>
              <w:top w:val="nil"/>
              <w:left w:val="nil"/>
              <w:bottom w:val="single" w:sz="4" w:space="0" w:color="auto"/>
              <w:right w:val="single" w:sz="4" w:space="0" w:color="auto"/>
            </w:tcBorders>
            <w:shd w:val="clear" w:color="auto" w:fill="auto"/>
            <w:noWrap/>
            <w:vAlign w:val="bottom"/>
            <w:hideMark/>
          </w:tcPr>
          <w:p w14:paraId="577F6D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2.52</w:t>
            </w:r>
          </w:p>
        </w:tc>
        <w:tc>
          <w:tcPr>
            <w:tcW w:w="1008" w:type="dxa"/>
            <w:tcBorders>
              <w:top w:val="nil"/>
              <w:left w:val="nil"/>
              <w:bottom w:val="single" w:sz="4" w:space="0" w:color="auto"/>
              <w:right w:val="single" w:sz="4" w:space="0" w:color="auto"/>
            </w:tcBorders>
            <w:shd w:val="clear" w:color="auto" w:fill="auto"/>
            <w:noWrap/>
            <w:vAlign w:val="bottom"/>
            <w:hideMark/>
          </w:tcPr>
          <w:p w14:paraId="4E9B96F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2877.21</w:t>
            </w:r>
          </w:p>
        </w:tc>
        <w:tc>
          <w:tcPr>
            <w:tcW w:w="1008" w:type="dxa"/>
            <w:tcBorders>
              <w:top w:val="nil"/>
              <w:left w:val="nil"/>
              <w:bottom w:val="single" w:sz="4" w:space="0" w:color="auto"/>
              <w:right w:val="single" w:sz="4" w:space="0" w:color="auto"/>
            </w:tcBorders>
            <w:shd w:val="clear" w:color="auto" w:fill="auto"/>
            <w:noWrap/>
            <w:vAlign w:val="bottom"/>
            <w:hideMark/>
          </w:tcPr>
          <w:p w14:paraId="41FA5CA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2.52</w:t>
            </w:r>
          </w:p>
        </w:tc>
        <w:tc>
          <w:tcPr>
            <w:tcW w:w="1080" w:type="dxa"/>
            <w:tcBorders>
              <w:top w:val="nil"/>
              <w:left w:val="nil"/>
              <w:bottom w:val="single" w:sz="4" w:space="0" w:color="auto"/>
              <w:right w:val="single" w:sz="4" w:space="0" w:color="auto"/>
            </w:tcBorders>
            <w:shd w:val="clear" w:color="auto" w:fill="auto"/>
            <w:noWrap/>
            <w:vAlign w:val="bottom"/>
            <w:hideMark/>
          </w:tcPr>
          <w:p w14:paraId="3CC1B9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EFD0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5D1D39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633C1B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shd w:val="clear" w:color="auto" w:fill="auto"/>
            <w:noWrap/>
            <w:vAlign w:val="bottom"/>
            <w:hideMark/>
          </w:tcPr>
          <w:p w14:paraId="3A9B934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7D6DBFC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7662AC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2878.95</w:t>
            </w:r>
          </w:p>
        </w:tc>
        <w:tc>
          <w:tcPr>
            <w:tcW w:w="1008" w:type="dxa"/>
            <w:tcBorders>
              <w:top w:val="nil"/>
              <w:left w:val="nil"/>
              <w:bottom w:val="single" w:sz="4" w:space="0" w:color="auto"/>
              <w:right w:val="single" w:sz="4" w:space="0" w:color="auto"/>
            </w:tcBorders>
            <w:shd w:val="clear" w:color="auto" w:fill="auto"/>
            <w:noWrap/>
            <w:vAlign w:val="bottom"/>
            <w:hideMark/>
          </w:tcPr>
          <w:p w14:paraId="4273280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2.22</w:t>
            </w:r>
          </w:p>
        </w:tc>
        <w:tc>
          <w:tcPr>
            <w:tcW w:w="1008" w:type="dxa"/>
            <w:tcBorders>
              <w:top w:val="nil"/>
              <w:left w:val="nil"/>
              <w:bottom w:val="single" w:sz="4" w:space="0" w:color="auto"/>
              <w:right w:val="single" w:sz="4" w:space="0" w:color="auto"/>
            </w:tcBorders>
            <w:shd w:val="clear" w:color="auto" w:fill="auto"/>
            <w:noWrap/>
            <w:vAlign w:val="bottom"/>
            <w:hideMark/>
          </w:tcPr>
          <w:p w14:paraId="56D2DED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2878.95</w:t>
            </w:r>
          </w:p>
        </w:tc>
        <w:tc>
          <w:tcPr>
            <w:tcW w:w="1008" w:type="dxa"/>
            <w:tcBorders>
              <w:top w:val="nil"/>
              <w:left w:val="nil"/>
              <w:bottom w:val="single" w:sz="4" w:space="0" w:color="auto"/>
              <w:right w:val="single" w:sz="4" w:space="0" w:color="auto"/>
            </w:tcBorders>
            <w:shd w:val="clear" w:color="auto" w:fill="auto"/>
            <w:noWrap/>
            <w:vAlign w:val="bottom"/>
            <w:hideMark/>
          </w:tcPr>
          <w:p w14:paraId="72BAEF0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2.22</w:t>
            </w:r>
          </w:p>
        </w:tc>
        <w:tc>
          <w:tcPr>
            <w:tcW w:w="1080" w:type="dxa"/>
            <w:tcBorders>
              <w:top w:val="nil"/>
              <w:left w:val="nil"/>
              <w:bottom w:val="single" w:sz="4" w:space="0" w:color="auto"/>
              <w:right w:val="single" w:sz="4" w:space="0" w:color="auto"/>
            </w:tcBorders>
            <w:shd w:val="clear" w:color="auto" w:fill="auto"/>
            <w:noWrap/>
            <w:vAlign w:val="bottom"/>
            <w:hideMark/>
          </w:tcPr>
          <w:p w14:paraId="08720B5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1A28AF1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45281FB"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DAEC6E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shd w:val="clear" w:color="auto" w:fill="auto"/>
            <w:noWrap/>
            <w:vAlign w:val="bottom"/>
            <w:hideMark/>
          </w:tcPr>
          <w:p w14:paraId="3510981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58A718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1D5BFE1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shd w:val="clear" w:color="auto" w:fill="auto"/>
            <w:noWrap/>
            <w:vAlign w:val="bottom"/>
            <w:hideMark/>
          </w:tcPr>
          <w:p w14:paraId="6D2E9F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2.20</w:t>
            </w:r>
          </w:p>
        </w:tc>
        <w:tc>
          <w:tcPr>
            <w:tcW w:w="1008" w:type="dxa"/>
            <w:tcBorders>
              <w:top w:val="nil"/>
              <w:left w:val="nil"/>
              <w:bottom w:val="single" w:sz="4" w:space="0" w:color="auto"/>
              <w:right w:val="single" w:sz="4" w:space="0" w:color="auto"/>
            </w:tcBorders>
            <w:shd w:val="clear" w:color="auto" w:fill="auto"/>
            <w:noWrap/>
            <w:vAlign w:val="bottom"/>
            <w:hideMark/>
          </w:tcPr>
          <w:p w14:paraId="30ACBC9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shd w:val="clear" w:color="auto" w:fill="auto"/>
            <w:noWrap/>
            <w:vAlign w:val="bottom"/>
            <w:hideMark/>
          </w:tcPr>
          <w:p w14:paraId="6DCBE62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2.20</w:t>
            </w:r>
          </w:p>
        </w:tc>
        <w:tc>
          <w:tcPr>
            <w:tcW w:w="1080" w:type="dxa"/>
            <w:tcBorders>
              <w:top w:val="nil"/>
              <w:left w:val="nil"/>
              <w:bottom w:val="single" w:sz="4" w:space="0" w:color="auto"/>
              <w:right w:val="single" w:sz="4" w:space="0" w:color="auto"/>
            </w:tcBorders>
            <w:shd w:val="clear" w:color="auto" w:fill="auto"/>
            <w:noWrap/>
            <w:vAlign w:val="bottom"/>
            <w:hideMark/>
          </w:tcPr>
          <w:p w14:paraId="4249B60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0D8B2D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460026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C514E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shd w:val="clear" w:color="auto" w:fill="auto"/>
            <w:noWrap/>
            <w:vAlign w:val="bottom"/>
            <w:hideMark/>
          </w:tcPr>
          <w:p w14:paraId="364804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3F0FF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4F7CA18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2881.08</w:t>
            </w:r>
          </w:p>
        </w:tc>
        <w:tc>
          <w:tcPr>
            <w:tcW w:w="1008" w:type="dxa"/>
            <w:tcBorders>
              <w:top w:val="nil"/>
              <w:left w:val="nil"/>
              <w:bottom w:val="single" w:sz="4" w:space="0" w:color="auto"/>
              <w:right w:val="single" w:sz="4" w:space="0" w:color="auto"/>
            </w:tcBorders>
            <w:shd w:val="clear" w:color="auto" w:fill="auto"/>
            <w:noWrap/>
            <w:vAlign w:val="bottom"/>
            <w:hideMark/>
          </w:tcPr>
          <w:p w14:paraId="7B4D6D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2.14</w:t>
            </w:r>
          </w:p>
        </w:tc>
        <w:tc>
          <w:tcPr>
            <w:tcW w:w="1008" w:type="dxa"/>
            <w:tcBorders>
              <w:top w:val="nil"/>
              <w:left w:val="nil"/>
              <w:bottom w:val="single" w:sz="4" w:space="0" w:color="auto"/>
              <w:right w:val="single" w:sz="4" w:space="0" w:color="auto"/>
            </w:tcBorders>
            <w:shd w:val="clear" w:color="auto" w:fill="auto"/>
            <w:noWrap/>
            <w:vAlign w:val="bottom"/>
            <w:hideMark/>
          </w:tcPr>
          <w:p w14:paraId="6478DB1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2881.08</w:t>
            </w:r>
          </w:p>
        </w:tc>
        <w:tc>
          <w:tcPr>
            <w:tcW w:w="1008" w:type="dxa"/>
            <w:tcBorders>
              <w:top w:val="nil"/>
              <w:left w:val="nil"/>
              <w:bottom w:val="single" w:sz="4" w:space="0" w:color="auto"/>
              <w:right w:val="single" w:sz="4" w:space="0" w:color="auto"/>
            </w:tcBorders>
            <w:shd w:val="clear" w:color="auto" w:fill="auto"/>
            <w:noWrap/>
            <w:vAlign w:val="bottom"/>
            <w:hideMark/>
          </w:tcPr>
          <w:p w14:paraId="0B7A920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2.14</w:t>
            </w:r>
          </w:p>
        </w:tc>
        <w:tc>
          <w:tcPr>
            <w:tcW w:w="1080" w:type="dxa"/>
            <w:tcBorders>
              <w:top w:val="nil"/>
              <w:left w:val="nil"/>
              <w:bottom w:val="single" w:sz="4" w:space="0" w:color="auto"/>
              <w:right w:val="single" w:sz="4" w:space="0" w:color="auto"/>
            </w:tcBorders>
            <w:shd w:val="clear" w:color="auto" w:fill="auto"/>
            <w:noWrap/>
            <w:vAlign w:val="bottom"/>
            <w:hideMark/>
          </w:tcPr>
          <w:p w14:paraId="7840A3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2C4D65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D579E8B"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248FCBD" w14:textId="7AD5AD42"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2514B7E7" w14:textId="7264BE4D"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26DFD935" w14:textId="1DE57D9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49C9A3F" w14:textId="0810002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6D6547B" w14:textId="68E3443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5773B43F" w14:textId="71BBEC1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0CD6AC42" w14:textId="515CCB2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229B0B83" w14:textId="6FE9813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31156886" w14:textId="6C0FC93D"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620C6754"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56A075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shd w:val="clear" w:color="auto" w:fill="auto"/>
            <w:noWrap/>
            <w:vAlign w:val="bottom"/>
            <w:hideMark/>
          </w:tcPr>
          <w:p w14:paraId="0FA9AF4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BB6734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21729E3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2876.70</w:t>
            </w:r>
          </w:p>
        </w:tc>
        <w:tc>
          <w:tcPr>
            <w:tcW w:w="1008" w:type="dxa"/>
            <w:tcBorders>
              <w:top w:val="nil"/>
              <w:left w:val="nil"/>
              <w:bottom w:val="single" w:sz="4" w:space="0" w:color="auto"/>
              <w:right w:val="single" w:sz="4" w:space="0" w:color="auto"/>
            </w:tcBorders>
            <w:shd w:val="clear" w:color="auto" w:fill="auto"/>
            <w:noWrap/>
            <w:vAlign w:val="bottom"/>
            <w:hideMark/>
          </w:tcPr>
          <w:p w14:paraId="452BF8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2.31</w:t>
            </w:r>
          </w:p>
        </w:tc>
        <w:tc>
          <w:tcPr>
            <w:tcW w:w="1008" w:type="dxa"/>
            <w:tcBorders>
              <w:top w:val="nil"/>
              <w:left w:val="nil"/>
              <w:bottom w:val="single" w:sz="4" w:space="0" w:color="auto"/>
              <w:right w:val="single" w:sz="4" w:space="0" w:color="auto"/>
            </w:tcBorders>
            <w:shd w:val="clear" w:color="auto" w:fill="auto"/>
            <w:noWrap/>
            <w:vAlign w:val="bottom"/>
            <w:hideMark/>
          </w:tcPr>
          <w:p w14:paraId="42DB99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2876.70</w:t>
            </w:r>
          </w:p>
        </w:tc>
        <w:tc>
          <w:tcPr>
            <w:tcW w:w="1008" w:type="dxa"/>
            <w:tcBorders>
              <w:top w:val="nil"/>
              <w:left w:val="nil"/>
              <w:bottom w:val="single" w:sz="4" w:space="0" w:color="auto"/>
              <w:right w:val="single" w:sz="4" w:space="0" w:color="auto"/>
            </w:tcBorders>
            <w:shd w:val="clear" w:color="auto" w:fill="auto"/>
            <w:noWrap/>
            <w:vAlign w:val="bottom"/>
            <w:hideMark/>
          </w:tcPr>
          <w:p w14:paraId="7DA373C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2.31</w:t>
            </w:r>
          </w:p>
        </w:tc>
        <w:tc>
          <w:tcPr>
            <w:tcW w:w="1080" w:type="dxa"/>
            <w:tcBorders>
              <w:top w:val="nil"/>
              <w:left w:val="nil"/>
              <w:bottom w:val="single" w:sz="4" w:space="0" w:color="auto"/>
              <w:right w:val="single" w:sz="4" w:space="0" w:color="auto"/>
            </w:tcBorders>
            <w:shd w:val="clear" w:color="auto" w:fill="auto"/>
            <w:noWrap/>
            <w:vAlign w:val="bottom"/>
            <w:hideMark/>
          </w:tcPr>
          <w:p w14:paraId="029ED6F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2A9AA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77B0820"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0E4F53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shd w:val="clear" w:color="auto" w:fill="auto"/>
            <w:noWrap/>
            <w:vAlign w:val="bottom"/>
            <w:hideMark/>
          </w:tcPr>
          <w:p w14:paraId="3A9FB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1C40AA9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77DDB25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2878.50</w:t>
            </w:r>
          </w:p>
        </w:tc>
        <w:tc>
          <w:tcPr>
            <w:tcW w:w="1008" w:type="dxa"/>
            <w:tcBorders>
              <w:top w:val="nil"/>
              <w:left w:val="nil"/>
              <w:bottom w:val="single" w:sz="4" w:space="0" w:color="auto"/>
              <w:right w:val="single" w:sz="4" w:space="0" w:color="auto"/>
            </w:tcBorders>
            <w:shd w:val="clear" w:color="auto" w:fill="auto"/>
            <w:noWrap/>
            <w:vAlign w:val="bottom"/>
            <w:hideMark/>
          </w:tcPr>
          <w:p w14:paraId="0F0F3F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2.53</w:t>
            </w:r>
          </w:p>
        </w:tc>
        <w:tc>
          <w:tcPr>
            <w:tcW w:w="1008" w:type="dxa"/>
            <w:tcBorders>
              <w:top w:val="nil"/>
              <w:left w:val="nil"/>
              <w:bottom w:val="single" w:sz="4" w:space="0" w:color="auto"/>
              <w:right w:val="single" w:sz="4" w:space="0" w:color="auto"/>
            </w:tcBorders>
            <w:shd w:val="clear" w:color="auto" w:fill="auto"/>
            <w:noWrap/>
            <w:vAlign w:val="bottom"/>
            <w:hideMark/>
          </w:tcPr>
          <w:p w14:paraId="56FC06F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2878.50</w:t>
            </w:r>
          </w:p>
        </w:tc>
        <w:tc>
          <w:tcPr>
            <w:tcW w:w="1008" w:type="dxa"/>
            <w:tcBorders>
              <w:top w:val="nil"/>
              <w:left w:val="nil"/>
              <w:bottom w:val="single" w:sz="4" w:space="0" w:color="auto"/>
              <w:right w:val="single" w:sz="4" w:space="0" w:color="auto"/>
            </w:tcBorders>
            <w:shd w:val="clear" w:color="auto" w:fill="auto"/>
            <w:noWrap/>
            <w:vAlign w:val="bottom"/>
            <w:hideMark/>
          </w:tcPr>
          <w:p w14:paraId="1DA4596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2.53</w:t>
            </w:r>
          </w:p>
        </w:tc>
        <w:tc>
          <w:tcPr>
            <w:tcW w:w="1080" w:type="dxa"/>
            <w:tcBorders>
              <w:top w:val="nil"/>
              <w:left w:val="nil"/>
              <w:bottom w:val="single" w:sz="4" w:space="0" w:color="auto"/>
              <w:right w:val="single" w:sz="4" w:space="0" w:color="auto"/>
            </w:tcBorders>
            <w:shd w:val="clear" w:color="auto" w:fill="auto"/>
            <w:noWrap/>
            <w:vAlign w:val="bottom"/>
            <w:hideMark/>
          </w:tcPr>
          <w:p w14:paraId="45074B5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3E230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7DFB20F"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5F3974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shd w:val="clear" w:color="auto" w:fill="auto"/>
            <w:noWrap/>
            <w:vAlign w:val="bottom"/>
            <w:hideMark/>
          </w:tcPr>
          <w:p w14:paraId="0CFF6E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3E50A9F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379601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2879.17</w:t>
            </w:r>
          </w:p>
        </w:tc>
        <w:tc>
          <w:tcPr>
            <w:tcW w:w="1008" w:type="dxa"/>
            <w:tcBorders>
              <w:top w:val="nil"/>
              <w:left w:val="nil"/>
              <w:bottom w:val="single" w:sz="4" w:space="0" w:color="auto"/>
              <w:right w:val="single" w:sz="4" w:space="0" w:color="auto"/>
            </w:tcBorders>
            <w:shd w:val="clear" w:color="auto" w:fill="auto"/>
            <w:noWrap/>
            <w:vAlign w:val="bottom"/>
            <w:hideMark/>
          </w:tcPr>
          <w:p w14:paraId="10C3E33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08" w:type="dxa"/>
            <w:tcBorders>
              <w:top w:val="nil"/>
              <w:left w:val="nil"/>
              <w:bottom w:val="single" w:sz="4" w:space="0" w:color="auto"/>
              <w:right w:val="single" w:sz="4" w:space="0" w:color="auto"/>
            </w:tcBorders>
            <w:shd w:val="clear" w:color="auto" w:fill="auto"/>
            <w:noWrap/>
            <w:vAlign w:val="bottom"/>
            <w:hideMark/>
          </w:tcPr>
          <w:p w14:paraId="45EF8CE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2879.17</w:t>
            </w:r>
          </w:p>
        </w:tc>
        <w:tc>
          <w:tcPr>
            <w:tcW w:w="1008" w:type="dxa"/>
            <w:tcBorders>
              <w:top w:val="nil"/>
              <w:left w:val="nil"/>
              <w:bottom w:val="single" w:sz="4" w:space="0" w:color="auto"/>
              <w:right w:val="single" w:sz="4" w:space="0" w:color="auto"/>
            </w:tcBorders>
            <w:shd w:val="clear" w:color="auto" w:fill="auto"/>
            <w:noWrap/>
            <w:vAlign w:val="bottom"/>
            <w:hideMark/>
          </w:tcPr>
          <w:p w14:paraId="11FDDD1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80" w:type="dxa"/>
            <w:tcBorders>
              <w:top w:val="nil"/>
              <w:left w:val="nil"/>
              <w:bottom w:val="single" w:sz="4" w:space="0" w:color="auto"/>
              <w:right w:val="single" w:sz="4" w:space="0" w:color="auto"/>
            </w:tcBorders>
            <w:shd w:val="clear" w:color="auto" w:fill="auto"/>
            <w:noWrap/>
            <w:vAlign w:val="bottom"/>
            <w:hideMark/>
          </w:tcPr>
          <w:p w14:paraId="5317FE1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5A7BBB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D2B95A9"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BBED17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shd w:val="clear" w:color="auto" w:fill="auto"/>
            <w:noWrap/>
            <w:vAlign w:val="bottom"/>
            <w:hideMark/>
          </w:tcPr>
          <w:p w14:paraId="22760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24FBB15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66CE125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2880.79</w:t>
            </w:r>
          </w:p>
        </w:tc>
        <w:tc>
          <w:tcPr>
            <w:tcW w:w="1008" w:type="dxa"/>
            <w:tcBorders>
              <w:top w:val="nil"/>
              <w:left w:val="nil"/>
              <w:bottom w:val="single" w:sz="4" w:space="0" w:color="auto"/>
              <w:right w:val="single" w:sz="4" w:space="0" w:color="auto"/>
            </w:tcBorders>
            <w:shd w:val="clear" w:color="auto" w:fill="auto"/>
            <w:noWrap/>
            <w:vAlign w:val="bottom"/>
            <w:hideMark/>
          </w:tcPr>
          <w:p w14:paraId="0AA384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w:t>
            </w:r>
          </w:p>
        </w:tc>
        <w:tc>
          <w:tcPr>
            <w:tcW w:w="1008" w:type="dxa"/>
            <w:tcBorders>
              <w:top w:val="nil"/>
              <w:left w:val="nil"/>
              <w:bottom w:val="single" w:sz="4" w:space="0" w:color="auto"/>
              <w:right w:val="single" w:sz="4" w:space="0" w:color="auto"/>
            </w:tcBorders>
            <w:shd w:val="clear" w:color="auto" w:fill="auto"/>
            <w:noWrap/>
            <w:vAlign w:val="bottom"/>
            <w:hideMark/>
          </w:tcPr>
          <w:p w14:paraId="3E2C7DD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2880.79</w:t>
            </w:r>
          </w:p>
        </w:tc>
        <w:tc>
          <w:tcPr>
            <w:tcW w:w="1008" w:type="dxa"/>
            <w:tcBorders>
              <w:top w:val="nil"/>
              <w:left w:val="nil"/>
              <w:bottom w:val="single" w:sz="4" w:space="0" w:color="auto"/>
              <w:right w:val="single" w:sz="4" w:space="0" w:color="auto"/>
            </w:tcBorders>
            <w:shd w:val="clear" w:color="auto" w:fill="auto"/>
            <w:noWrap/>
            <w:vAlign w:val="bottom"/>
            <w:hideMark/>
          </w:tcPr>
          <w:p w14:paraId="4BE417A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w:t>
            </w:r>
          </w:p>
        </w:tc>
        <w:tc>
          <w:tcPr>
            <w:tcW w:w="1080" w:type="dxa"/>
            <w:tcBorders>
              <w:top w:val="nil"/>
              <w:left w:val="nil"/>
              <w:bottom w:val="single" w:sz="4" w:space="0" w:color="auto"/>
              <w:right w:val="single" w:sz="4" w:space="0" w:color="auto"/>
            </w:tcBorders>
            <w:shd w:val="clear" w:color="auto" w:fill="auto"/>
            <w:noWrap/>
            <w:vAlign w:val="bottom"/>
            <w:hideMark/>
          </w:tcPr>
          <w:p w14:paraId="086CB2F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4D19AD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C23C7C1"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C195859" w14:textId="34A81F79"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335F3429" w14:textId="30CC37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6660DCF6" w14:textId="257DF63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2D09C1EE" w14:textId="6C5AC18A"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6A6184E6" w14:textId="70BFC21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A3469A9" w14:textId="0786E3D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07C646C6" w14:textId="5CDED0E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5C95CD41" w14:textId="6B01BB3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79F020B5" w14:textId="3C77D96A"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A4B2AD7"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3B2DE4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shd w:val="clear" w:color="auto" w:fill="auto"/>
            <w:noWrap/>
            <w:vAlign w:val="bottom"/>
            <w:hideMark/>
          </w:tcPr>
          <w:p w14:paraId="100709B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90D625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118367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2876.63</w:t>
            </w:r>
          </w:p>
        </w:tc>
        <w:tc>
          <w:tcPr>
            <w:tcW w:w="1008" w:type="dxa"/>
            <w:tcBorders>
              <w:top w:val="nil"/>
              <w:left w:val="nil"/>
              <w:bottom w:val="single" w:sz="4" w:space="0" w:color="auto"/>
              <w:right w:val="single" w:sz="4" w:space="0" w:color="auto"/>
            </w:tcBorders>
            <w:shd w:val="clear" w:color="auto" w:fill="auto"/>
            <w:noWrap/>
            <w:vAlign w:val="bottom"/>
            <w:hideMark/>
          </w:tcPr>
          <w:p w14:paraId="791E9C7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2.38</w:t>
            </w:r>
          </w:p>
        </w:tc>
        <w:tc>
          <w:tcPr>
            <w:tcW w:w="1008" w:type="dxa"/>
            <w:tcBorders>
              <w:top w:val="nil"/>
              <w:left w:val="nil"/>
              <w:bottom w:val="single" w:sz="4" w:space="0" w:color="auto"/>
              <w:right w:val="single" w:sz="4" w:space="0" w:color="auto"/>
            </w:tcBorders>
            <w:shd w:val="clear" w:color="auto" w:fill="auto"/>
            <w:noWrap/>
            <w:vAlign w:val="bottom"/>
            <w:hideMark/>
          </w:tcPr>
          <w:p w14:paraId="26652A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2876.63</w:t>
            </w:r>
          </w:p>
        </w:tc>
        <w:tc>
          <w:tcPr>
            <w:tcW w:w="1008" w:type="dxa"/>
            <w:tcBorders>
              <w:top w:val="nil"/>
              <w:left w:val="nil"/>
              <w:bottom w:val="single" w:sz="4" w:space="0" w:color="auto"/>
              <w:right w:val="single" w:sz="4" w:space="0" w:color="auto"/>
            </w:tcBorders>
            <w:shd w:val="clear" w:color="auto" w:fill="auto"/>
            <w:noWrap/>
            <w:vAlign w:val="bottom"/>
            <w:hideMark/>
          </w:tcPr>
          <w:p w14:paraId="120E87D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2.38</w:t>
            </w:r>
          </w:p>
        </w:tc>
        <w:tc>
          <w:tcPr>
            <w:tcW w:w="1080" w:type="dxa"/>
            <w:tcBorders>
              <w:top w:val="nil"/>
              <w:left w:val="nil"/>
              <w:bottom w:val="single" w:sz="4" w:space="0" w:color="auto"/>
              <w:right w:val="single" w:sz="4" w:space="0" w:color="auto"/>
            </w:tcBorders>
            <w:shd w:val="clear" w:color="auto" w:fill="auto"/>
            <w:noWrap/>
            <w:vAlign w:val="bottom"/>
            <w:hideMark/>
          </w:tcPr>
          <w:p w14:paraId="527CFD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008525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6C56890"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0B7818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shd w:val="clear" w:color="auto" w:fill="auto"/>
            <w:noWrap/>
            <w:vAlign w:val="bottom"/>
            <w:hideMark/>
          </w:tcPr>
          <w:p w14:paraId="0AEFEE0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318B7D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4F51D4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2878.44</w:t>
            </w:r>
          </w:p>
        </w:tc>
        <w:tc>
          <w:tcPr>
            <w:tcW w:w="1008" w:type="dxa"/>
            <w:tcBorders>
              <w:top w:val="nil"/>
              <w:left w:val="nil"/>
              <w:bottom w:val="single" w:sz="4" w:space="0" w:color="auto"/>
              <w:right w:val="single" w:sz="4" w:space="0" w:color="auto"/>
            </w:tcBorders>
            <w:shd w:val="clear" w:color="auto" w:fill="auto"/>
            <w:noWrap/>
            <w:vAlign w:val="bottom"/>
            <w:hideMark/>
          </w:tcPr>
          <w:p w14:paraId="115205D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2.67</w:t>
            </w:r>
          </w:p>
        </w:tc>
        <w:tc>
          <w:tcPr>
            <w:tcW w:w="1008" w:type="dxa"/>
            <w:tcBorders>
              <w:top w:val="nil"/>
              <w:left w:val="nil"/>
              <w:bottom w:val="single" w:sz="4" w:space="0" w:color="auto"/>
              <w:right w:val="single" w:sz="4" w:space="0" w:color="auto"/>
            </w:tcBorders>
            <w:shd w:val="clear" w:color="auto" w:fill="auto"/>
            <w:noWrap/>
            <w:vAlign w:val="bottom"/>
            <w:hideMark/>
          </w:tcPr>
          <w:p w14:paraId="12B622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2878.44</w:t>
            </w:r>
          </w:p>
        </w:tc>
        <w:tc>
          <w:tcPr>
            <w:tcW w:w="1008" w:type="dxa"/>
            <w:tcBorders>
              <w:top w:val="nil"/>
              <w:left w:val="nil"/>
              <w:bottom w:val="single" w:sz="4" w:space="0" w:color="auto"/>
              <w:right w:val="single" w:sz="4" w:space="0" w:color="auto"/>
            </w:tcBorders>
            <w:shd w:val="clear" w:color="auto" w:fill="auto"/>
            <w:noWrap/>
            <w:vAlign w:val="bottom"/>
            <w:hideMark/>
          </w:tcPr>
          <w:p w14:paraId="70577BB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2.67</w:t>
            </w:r>
          </w:p>
        </w:tc>
        <w:tc>
          <w:tcPr>
            <w:tcW w:w="1080" w:type="dxa"/>
            <w:tcBorders>
              <w:top w:val="nil"/>
              <w:left w:val="nil"/>
              <w:bottom w:val="single" w:sz="4" w:space="0" w:color="auto"/>
              <w:right w:val="single" w:sz="4" w:space="0" w:color="auto"/>
            </w:tcBorders>
            <w:shd w:val="clear" w:color="auto" w:fill="auto"/>
            <w:noWrap/>
            <w:vAlign w:val="bottom"/>
            <w:hideMark/>
          </w:tcPr>
          <w:p w14:paraId="67312FA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4FE31B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3111A5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E49093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shd w:val="clear" w:color="auto" w:fill="auto"/>
            <w:noWrap/>
            <w:vAlign w:val="bottom"/>
            <w:hideMark/>
          </w:tcPr>
          <w:p w14:paraId="32F2957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1F5BAE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1B32C8B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2879.11</w:t>
            </w:r>
          </w:p>
        </w:tc>
        <w:tc>
          <w:tcPr>
            <w:tcW w:w="1008" w:type="dxa"/>
            <w:tcBorders>
              <w:top w:val="nil"/>
              <w:left w:val="nil"/>
              <w:bottom w:val="single" w:sz="4" w:space="0" w:color="auto"/>
              <w:right w:val="single" w:sz="4" w:space="0" w:color="auto"/>
            </w:tcBorders>
            <w:shd w:val="clear" w:color="auto" w:fill="auto"/>
            <w:noWrap/>
            <w:vAlign w:val="bottom"/>
            <w:hideMark/>
          </w:tcPr>
          <w:p w14:paraId="064A70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2.75</w:t>
            </w:r>
          </w:p>
        </w:tc>
        <w:tc>
          <w:tcPr>
            <w:tcW w:w="1008" w:type="dxa"/>
            <w:tcBorders>
              <w:top w:val="nil"/>
              <w:left w:val="nil"/>
              <w:bottom w:val="single" w:sz="4" w:space="0" w:color="auto"/>
              <w:right w:val="single" w:sz="4" w:space="0" w:color="auto"/>
            </w:tcBorders>
            <w:shd w:val="clear" w:color="auto" w:fill="auto"/>
            <w:noWrap/>
            <w:vAlign w:val="bottom"/>
            <w:hideMark/>
          </w:tcPr>
          <w:p w14:paraId="70BCEB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2879.11</w:t>
            </w:r>
          </w:p>
        </w:tc>
        <w:tc>
          <w:tcPr>
            <w:tcW w:w="1008" w:type="dxa"/>
            <w:tcBorders>
              <w:top w:val="nil"/>
              <w:left w:val="nil"/>
              <w:bottom w:val="single" w:sz="4" w:space="0" w:color="auto"/>
              <w:right w:val="single" w:sz="4" w:space="0" w:color="auto"/>
            </w:tcBorders>
            <w:shd w:val="clear" w:color="auto" w:fill="auto"/>
            <w:noWrap/>
            <w:vAlign w:val="bottom"/>
            <w:hideMark/>
          </w:tcPr>
          <w:p w14:paraId="1A99A56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2.75</w:t>
            </w:r>
          </w:p>
        </w:tc>
        <w:tc>
          <w:tcPr>
            <w:tcW w:w="1080" w:type="dxa"/>
            <w:tcBorders>
              <w:top w:val="nil"/>
              <w:left w:val="nil"/>
              <w:bottom w:val="single" w:sz="4" w:space="0" w:color="auto"/>
              <w:right w:val="single" w:sz="4" w:space="0" w:color="auto"/>
            </w:tcBorders>
            <w:shd w:val="clear" w:color="auto" w:fill="auto"/>
            <w:noWrap/>
            <w:vAlign w:val="bottom"/>
            <w:hideMark/>
          </w:tcPr>
          <w:p w14:paraId="136A5DD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729E04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3BEAA32"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22D3A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shd w:val="clear" w:color="auto" w:fill="auto"/>
            <w:noWrap/>
            <w:vAlign w:val="bottom"/>
            <w:hideMark/>
          </w:tcPr>
          <w:p w14:paraId="0C273C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5856DF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17BF627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2880.74</w:t>
            </w:r>
          </w:p>
        </w:tc>
        <w:tc>
          <w:tcPr>
            <w:tcW w:w="1008" w:type="dxa"/>
            <w:tcBorders>
              <w:top w:val="nil"/>
              <w:left w:val="nil"/>
              <w:bottom w:val="single" w:sz="4" w:space="0" w:color="auto"/>
              <w:right w:val="single" w:sz="4" w:space="0" w:color="auto"/>
            </w:tcBorders>
            <w:shd w:val="clear" w:color="auto" w:fill="auto"/>
            <w:noWrap/>
            <w:vAlign w:val="bottom"/>
            <w:hideMark/>
          </w:tcPr>
          <w:p w14:paraId="2431E66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shd w:val="clear" w:color="auto" w:fill="auto"/>
            <w:noWrap/>
            <w:vAlign w:val="bottom"/>
            <w:hideMark/>
          </w:tcPr>
          <w:p w14:paraId="296179A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2880.74</w:t>
            </w:r>
          </w:p>
        </w:tc>
        <w:tc>
          <w:tcPr>
            <w:tcW w:w="1008" w:type="dxa"/>
            <w:tcBorders>
              <w:top w:val="nil"/>
              <w:left w:val="nil"/>
              <w:bottom w:val="single" w:sz="4" w:space="0" w:color="auto"/>
              <w:right w:val="single" w:sz="4" w:space="0" w:color="auto"/>
            </w:tcBorders>
            <w:shd w:val="clear" w:color="auto" w:fill="auto"/>
            <w:noWrap/>
            <w:vAlign w:val="bottom"/>
            <w:hideMark/>
          </w:tcPr>
          <w:p w14:paraId="1B83D8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80" w:type="dxa"/>
            <w:tcBorders>
              <w:top w:val="nil"/>
              <w:left w:val="nil"/>
              <w:bottom w:val="single" w:sz="4" w:space="0" w:color="auto"/>
              <w:right w:val="single" w:sz="4" w:space="0" w:color="auto"/>
            </w:tcBorders>
            <w:shd w:val="clear" w:color="auto" w:fill="auto"/>
            <w:noWrap/>
            <w:vAlign w:val="bottom"/>
            <w:hideMark/>
          </w:tcPr>
          <w:p w14:paraId="2C11A2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3B9DE74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DBF33A8"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34940F5D" w14:textId="5CDC8668"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2F1E3C67" w14:textId="131D27E3"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35FFF830" w14:textId="608FFCB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7E108D4" w14:textId="0EDEDCB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F1C7A1E" w14:textId="16C6F37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1285A738" w14:textId="6977B80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2C6CCC69" w14:textId="30DCF36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64EAB368" w14:textId="2771F1E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1AF17FC4" w14:textId="595B36EA"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5D5F5B2"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B2D895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shd w:val="clear" w:color="auto" w:fill="auto"/>
            <w:noWrap/>
            <w:vAlign w:val="bottom"/>
            <w:hideMark/>
          </w:tcPr>
          <w:p w14:paraId="4CFBFD7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7A36C2A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21D72C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2876.59</w:t>
            </w:r>
          </w:p>
        </w:tc>
        <w:tc>
          <w:tcPr>
            <w:tcW w:w="1008" w:type="dxa"/>
            <w:tcBorders>
              <w:top w:val="nil"/>
              <w:left w:val="nil"/>
              <w:bottom w:val="single" w:sz="4" w:space="0" w:color="auto"/>
              <w:right w:val="single" w:sz="4" w:space="0" w:color="auto"/>
            </w:tcBorders>
            <w:shd w:val="clear" w:color="auto" w:fill="auto"/>
            <w:noWrap/>
            <w:vAlign w:val="bottom"/>
            <w:hideMark/>
          </w:tcPr>
          <w:p w14:paraId="56D434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2.16</w:t>
            </w:r>
          </w:p>
        </w:tc>
        <w:tc>
          <w:tcPr>
            <w:tcW w:w="1008" w:type="dxa"/>
            <w:tcBorders>
              <w:top w:val="nil"/>
              <w:left w:val="nil"/>
              <w:bottom w:val="single" w:sz="4" w:space="0" w:color="auto"/>
              <w:right w:val="single" w:sz="4" w:space="0" w:color="auto"/>
            </w:tcBorders>
            <w:shd w:val="clear" w:color="auto" w:fill="auto"/>
            <w:noWrap/>
            <w:vAlign w:val="bottom"/>
            <w:hideMark/>
          </w:tcPr>
          <w:p w14:paraId="25F0C23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2876.59</w:t>
            </w:r>
          </w:p>
        </w:tc>
        <w:tc>
          <w:tcPr>
            <w:tcW w:w="1008" w:type="dxa"/>
            <w:tcBorders>
              <w:top w:val="nil"/>
              <w:left w:val="nil"/>
              <w:bottom w:val="single" w:sz="4" w:space="0" w:color="auto"/>
              <w:right w:val="single" w:sz="4" w:space="0" w:color="auto"/>
            </w:tcBorders>
            <w:shd w:val="clear" w:color="auto" w:fill="auto"/>
            <w:noWrap/>
            <w:vAlign w:val="bottom"/>
            <w:hideMark/>
          </w:tcPr>
          <w:p w14:paraId="20578C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2.16</w:t>
            </w:r>
          </w:p>
        </w:tc>
        <w:tc>
          <w:tcPr>
            <w:tcW w:w="1080" w:type="dxa"/>
            <w:tcBorders>
              <w:top w:val="nil"/>
              <w:left w:val="nil"/>
              <w:bottom w:val="single" w:sz="4" w:space="0" w:color="auto"/>
              <w:right w:val="single" w:sz="4" w:space="0" w:color="auto"/>
            </w:tcBorders>
            <w:shd w:val="clear" w:color="auto" w:fill="auto"/>
            <w:noWrap/>
            <w:vAlign w:val="bottom"/>
            <w:hideMark/>
          </w:tcPr>
          <w:p w14:paraId="59AD40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69178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58CD38F"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C3F97D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shd w:val="clear" w:color="auto" w:fill="auto"/>
            <w:noWrap/>
            <w:vAlign w:val="bottom"/>
            <w:hideMark/>
          </w:tcPr>
          <w:p w14:paraId="1EB0D56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00F83A3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4DDD5F3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2878.38</w:t>
            </w:r>
          </w:p>
        </w:tc>
        <w:tc>
          <w:tcPr>
            <w:tcW w:w="1008" w:type="dxa"/>
            <w:tcBorders>
              <w:top w:val="nil"/>
              <w:left w:val="nil"/>
              <w:bottom w:val="single" w:sz="4" w:space="0" w:color="auto"/>
              <w:right w:val="single" w:sz="4" w:space="0" w:color="auto"/>
            </w:tcBorders>
            <w:shd w:val="clear" w:color="auto" w:fill="auto"/>
            <w:noWrap/>
            <w:vAlign w:val="bottom"/>
            <w:hideMark/>
          </w:tcPr>
          <w:p w14:paraId="409A8CA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shd w:val="clear" w:color="auto" w:fill="auto"/>
            <w:noWrap/>
            <w:vAlign w:val="bottom"/>
            <w:hideMark/>
          </w:tcPr>
          <w:p w14:paraId="0412FF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2878.38</w:t>
            </w:r>
          </w:p>
        </w:tc>
        <w:tc>
          <w:tcPr>
            <w:tcW w:w="1008" w:type="dxa"/>
            <w:tcBorders>
              <w:top w:val="nil"/>
              <w:left w:val="nil"/>
              <w:bottom w:val="single" w:sz="4" w:space="0" w:color="auto"/>
              <w:right w:val="single" w:sz="4" w:space="0" w:color="auto"/>
            </w:tcBorders>
            <w:shd w:val="clear" w:color="auto" w:fill="auto"/>
            <w:noWrap/>
            <w:vAlign w:val="bottom"/>
            <w:hideMark/>
          </w:tcPr>
          <w:p w14:paraId="67EEC4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80" w:type="dxa"/>
            <w:tcBorders>
              <w:top w:val="nil"/>
              <w:left w:val="nil"/>
              <w:bottom w:val="single" w:sz="4" w:space="0" w:color="auto"/>
              <w:right w:val="single" w:sz="4" w:space="0" w:color="auto"/>
            </w:tcBorders>
            <w:shd w:val="clear" w:color="auto" w:fill="auto"/>
            <w:noWrap/>
            <w:vAlign w:val="bottom"/>
            <w:hideMark/>
          </w:tcPr>
          <w:p w14:paraId="4DFA64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19F420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2D3CF1D"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69CE6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shd w:val="clear" w:color="auto" w:fill="auto"/>
            <w:noWrap/>
            <w:vAlign w:val="bottom"/>
            <w:hideMark/>
          </w:tcPr>
          <w:p w14:paraId="0C39DBC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22B203F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224DFE6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2879.04</w:t>
            </w:r>
          </w:p>
        </w:tc>
        <w:tc>
          <w:tcPr>
            <w:tcW w:w="1008" w:type="dxa"/>
            <w:tcBorders>
              <w:top w:val="nil"/>
              <w:left w:val="nil"/>
              <w:bottom w:val="single" w:sz="4" w:space="0" w:color="auto"/>
              <w:right w:val="single" w:sz="4" w:space="0" w:color="auto"/>
            </w:tcBorders>
            <w:shd w:val="clear" w:color="auto" w:fill="auto"/>
            <w:noWrap/>
            <w:vAlign w:val="bottom"/>
            <w:hideMark/>
          </w:tcPr>
          <w:p w14:paraId="25269F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2.96</w:t>
            </w:r>
          </w:p>
        </w:tc>
        <w:tc>
          <w:tcPr>
            <w:tcW w:w="1008" w:type="dxa"/>
            <w:tcBorders>
              <w:top w:val="nil"/>
              <w:left w:val="nil"/>
              <w:bottom w:val="single" w:sz="4" w:space="0" w:color="auto"/>
              <w:right w:val="single" w:sz="4" w:space="0" w:color="auto"/>
            </w:tcBorders>
            <w:shd w:val="clear" w:color="auto" w:fill="auto"/>
            <w:noWrap/>
            <w:vAlign w:val="bottom"/>
            <w:hideMark/>
          </w:tcPr>
          <w:p w14:paraId="55C392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2879.04</w:t>
            </w:r>
          </w:p>
        </w:tc>
        <w:tc>
          <w:tcPr>
            <w:tcW w:w="1008" w:type="dxa"/>
            <w:tcBorders>
              <w:top w:val="nil"/>
              <w:left w:val="nil"/>
              <w:bottom w:val="single" w:sz="4" w:space="0" w:color="auto"/>
              <w:right w:val="single" w:sz="4" w:space="0" w:color="auto"/>
            </w:tcBorders>
            <w:shd w:val="clear" w:color="auto" w:fill="auto"/>
            <w:noWrap/>
            <w:vAlign w:val="bottom"/>
            <w:hideMark/>
          </w:tcPr>
          <w:p w14:paraId="4ADEE85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2.96</w:t>
            </w:r>
          </w:p>
        </w:tc>
        <w:tc>
          <w:tcPr>
            <w:tcW w:w="1080" w:type="dxa"/>
            <w:tcBorders>
              <w:top w:val="nil"/>
              <w:left w:val="nil"/>
              <w:bottom w:val="single" w:sz="4" w:space="0" w:color="auto"/>
              <w:right w:val="single" w:sz="4" w:space="0" w:color="auto"/>
            </w:tcBorders>
            <w:shd w:val="clear" w:color="auto" w:fill="auto"/>
            <w:noWrap/>
            <w:vAlign w:val="bottom"/>
            <w:hideMark/>
          </w:tcPr>
          <w:p w14:paraId="648518B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1130C8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180E7A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2BD56F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shd w:val="clear" w:color="auto" w:fill="auto"/>
            <w:noWrap/>
            <w:vAlign w:val="bottom"/>
            <w:hideMark/>
          </w:tcPr>
          <w:p w14:paraId="34BEFE6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1E319A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6FF7268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2880.67</w:t>
            </w:r>
          </w:p>
        </w:tc>
        <w:tc>
          <w:tcPr>
            <w:tcW w:w="1008" w:type="dxa"/>
            <w:tcBorders>
              <w:top w:val="nil"/>
              <w:left w:val="nil"/>
              <w:bottom w:val="single" w:sz="4" w:space="0" w:color="auto"/>
              <w:right w:val="single" w:sz="4" w:space="0" w:color="auto"/>
            </w:tcBorders>
            <w:shd w:val="clear" w:color="auto" w:fill="auto"/>
            <w:noWrap/>
            <w:vAlign w:val="bottom"/>
            <w:hideMark/>
          </w:tcPr>
          <w:p w14:paraId="778EA38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3.15</w:t>
            </w:r>
          </w:p>
        </w:tc>
        <w:tc>
          <w:tcPr>
            <w:tcW w:w="1008" w:type="dxa"/>
            <w:tcBorders>
              <w:top w:val="nil"/>
              <w:left w:val="nil"/>
              <w:bottom w:val="single" w:sz="4" w:space="0" w:color="auto"/>
              <w:right w:val="single" w:sz="4" w:space="0" w:color="auto"/>
            </w:tcBorders>
            <w:shd w:val="clear" w:color="auto" w:fill="auto"/>
            <w:noWrap/>
            <w:vAlign w:val="bottom"/>
            <w:hideMark/>
          </w:tcPr>
          <w:p w14:paraId="36241D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2880.67</w:t>
            </w:r>
          </w:p>
        </w:tc>
        <w:tc>
          <w:tcPr>
            <w:tcW w:w="1008" w:type="dxa"/>
            <w:tcBorders>
              <w:top w:val="nil"/>
              <w:left w:val="nil"/>
              <w:bottom w:val="single" w:sz="4" w:space="0" w:color="auto"/>
              <w:right w:val="single" w:sz="4" w:space="0" w:color="auto"/>
            </w:tcBorders>
            <w:shd w:val="clear" w:color="auto" w:fill="auto"/>
            <w:noWrap/>
            <w:vAlign w:val="bottom"/>
            <w:hideMark/>
          </w:tcPr>
          <w:p w14:paraId="2289BF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3.15</w:t>
            </w:r>
          </w:p>
        </w:tc>
        <w:tc>
          <w:tcPr>
            <w:tcW w:w="1080" w:type="dxa"/>
            <w:tcBorders>
              <w:top w:val="nil"/>
              <w:left w:val="nil"/>
              <w:bottom w:val="single" w:sz="4" w:space="0" w:color="auto"/>
              <w:right w:val="single" w:sz="4" w:space="0" w:color="auto"/>
            </w:tcBorders>
            <w:shd w:val="clear" w:color="auto" w:fill="auto"/>
            <w:noWrap/>
            <w:vAlign w:val="bottom"/>
            <w:hideMark/>
          </w:tcPr>
          <w:p w14:paraId="197266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54E5733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DC35EF1"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4942FA9B" w14:textId="1B5687BA"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2994F476" w14:textId="61A1A071"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5273243D" w14:textId="1094FFE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26421C0B" w14:textId="3F29BCC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513A8A57" w14:textId="3F3CB85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DDA1C39" w14:textId="1778164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37990C5" w14:textId="74FC731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29B3BC25" w14:textId="13D93C5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6F45A477" w14:textId="0FED7602"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F7A2D8C"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B1E2B2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shd w:val="clear" w:color="auto" w:fill="auto"/>
            <w:noWrap/>
            <w:vAlign w:val="bottom"/>
            <w:hideMark/>
          </w:tcPr>
          <w:p w14:paraId="3F6B3F3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1064904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7CFF93D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2876.43</w:t>
            </w:r>
          </w:p>
        </w:tc>
        <w:tc>
          <w:tcPr>
            <w:tcW w:w="1008" w:type="dxa"/>
            <w:tcBorders>
              <w:top w:val="nil"/>
              <w:left w:val="nil"/>
              <w:bottom w:val="single" w:sz="4" w:space="0" w:color="auto"/>
              <w:right w:val="single" w:sz="4" w:space="0" w:color="auto"/>
            </w:tcBorders>
            <w:shd w:val="clear" w:color="auto" w:fill="auto"/>
            <w:noWrap/>
            <w:vAlign w:val="bottom"/>
            <w:hideMark/>
          </w:tcPr>
          <w:p w14:paraId="73D8553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2.90</w:t>
            </w:r>
          </w:p>
        </w:tc>
        <w:tc>
          <w:tcPr>
            <w:tcW w:w="1008" w:type="dxa"/>
            <w:tcBorders>
              <w:top w:val="nil"/>
              <w:left w:val="nil"/>
              <w:bottom w:val="single" w:sz="4" w:space="0" w:color="auto"/>
              <w:right w:val="single" w:sz="4" w:space="0" w:color="auto"/>
            </w:tcBorders>
            <w:shd w:val="clear" w:color="auto" w:fill="auto"/>
            <w:noWrap/>
            <w:vAlign w:val="bottom"/>
            <w:hideMark/>
          </w:tcPr>
          <w:p w14:paraId="4D4AB17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2876.43</w:t>
            </w:r>
          </w:p>
        </w:tc>
        <w:tc>
          <w:tcPr>
            <w:tcW w:w="1008" w:type="dxa"/>
            <w:tcBorders>
              <w:top w:val="nil"/>
              <w:left w:val="nil"/>
              <w:bottom w:val="single" w:sz="4" w:space="0" w:color="auto"/>
              <w:right w:val="single" w:sz="4" w:space="0" w:color="auto"/>
            </w:tcBorders>
            <w:shd w:val="clear" w:color="auto" w:fill="auto"/>
            <w:noWrap/>
            <w:vAlign w:val="bottom"/>
            <w:hideMark/>
          </w:tcPr>
          <w:p w14:paraId="4586236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2.90</w:t>
            </w:r>
          </w:p>
        </w:tc>
        <w:tc>
          <w:tcPr>
            <w:tcW w:w="1080" w:type="dxa"/>
            <w:tcBorders>
              <w:top w:val="nil"/>
              <w:left w:val="nil"/>
              <w:bottom w:val="single" w:sz="4" w:space="0" w:color="auto"/>
              <w:right w:val="single" w:sz="4" w:space="0" w:color="auto"/>
            </w:tcBorders>
            <w:shd w:val="clear" w:color="auto" w:fill="auto"/>
            <w:noWrap/>
            <w:vAlign w:val="bottom"/>
            <w:hideMark/>
          </w:tcPr>
          <w:p w14:paraId="4608063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3CE385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D9EC73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D32584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shd w:val="clear" w:color="auto" w:fill="auto"/>
            <w:noWrap/>
            <w:vAlign w:val="bottom"/>
            <w:hideMark/>
          </w:tcPr>
          <w:p w14:paraId="5F70B45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01C2673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19FD552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2878.24</w:t>
            </w:r>
          </w:p>
        </w:tc>
        <w:tc>
          <w:tcPr>
            <w:tcW w:w="1008" w:type="dxa"/>
            <w:tcBorders>
              <w:top w:val="nil"/>
              <w:left w:val="nil"/>
              <w:bottom w:val="single" w:sz="4" w:space="0" w:color="auto"/>
              <w:right w:val="single" w:sz="4" w:space="0" w:color="auto"/>
            </w:tcBorders>
            <w:shd w:val="clear" w:color="auto" w:fill="auto"/>
            <w:noWrap/>
            <w:vAlign w:val="bottom"/>
            <w:hideMark/>
          </w:tcPr>
          <w:p w14:paraId="26B8CC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3.18</w:t>
            </w:r>
          </w:p>
        </w:tc>
        <w:tc>
          <w:tcPr>
            <w:tcW w:w="1008" w:type="dxa"/>
            <w:tcBorders>
              <w:top w:val="nil"/>
              <w:left w:val="nil"/>
              <w:bottom w:val="single" w:sz="4" w:space="0" w:color="auto"/>
              <w:right w:val="single" w:sz="4" w:space="0" w:color="auto"/>
            </w:tcBorders>
            <w:shd w:val="clear" w:color="auto" w:fill="auto"/>
            <w:noWrap/>
            <w:vAlign w:val="bottom"/>
            <w:hideMark/>
          </w:tcPr>
          <w:p w14:paraId="1A8F18F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2878.24</w:t>
            </w:r>
          </w:p>
        </w:tc>
        <w:tc>
          <w:tcPr>
            <w:tcW w:w="1008" w:type="dxa"/>
            <w:tcBorders>
              <w:top w:val="nil"/>
              <w:left w:val="nil"/>
              <w:bottom w:val="single" w:sz="4" w:space="0" w:color="auto"/>
              <w:right w:val="single" w:sz="4" w:space="0" w:color="auto"/>
            </w:tcBorders>
            <w:shd w:val="clear" w:color="auto" w:fill="auto"/>
            <w:noWrap/>
            <w:vAlign w:val="bottom"/>
            <w:hideMark/>
          </w:tcPr>
          <w:p w14:paraId="7EBD01A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3.18</w:t>
            </w:r>
          </w:p>
        </w:tc>
        <w:tc>
          <w:tcPr>
            <w:tcW w:w="1080" w:type="dxa"/>
            <w:tcBorders>
              <w:top w:val="nil"/>
              <w:left w:val="nil"/>
              <w:bottom w:val="single" w:sz="4" w:space="0" w:color="auto"/>
              <w:right w:val="single" w:sz="4" w:space="0" w:color="auto"/>
            </w:tcBorders>
            <w:shd w:val="clear" w:color="auto" w:fill="auto"/>
            <w:noWrap/>
            <w:vAlign w:val="bottom"/>
            <w:hideMark/>
          </w:tcPr>
          <w:p w14:paraId="33F5930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F15425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CC08A6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6F4C76A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shd w:val="clear" w:color="auto" w:fill="auto"/>
            <w:noWrap/>
            <w:vAlign w:val="bottom"/>
            <w:hideMark/>
          </w:tcPr>
          <w:p w14:paraId="63707B9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6D42668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27647A5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2878.92</w:t>
            </w:r>
          </w:p>
        </w:tc>
        <w:tc>
          <w:tcPr>
            <w:tcW w:w="1008" w:type="dxa"/>
            <w:tcBorders>
              <w:top w:val="nil"/>
              <w:left w:val="nil"/>
              <w:bottom w:val="single" w:sz="4" w:space="0" w:color="auto"/>
              <w:right w:val="single" w:sz="4" w:space="0" w:color="auto"/>
            </w:tcBorders>
            <w:shd w:val="clear" w:color="auto" w:fill="auto"/>
            <w:noWrap/>
            <w:vAlign w:val="bottom"/>
            <w:hideMark/>
          </w:tcPr>
          <w:p w14:paraId="54B5930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3.28</w:t>
            </w:r>
          </w:p>
        </w:tc>
        <w:tc>
          <w:tcPr>
            <w:tcW w:w="1008" w:type="dxa"/>
            <w:tcBorders>
              <w:top w:val="nil"/>
              <w:left w:val="nil"/>
              <w:bottom w:val="single" w:sz="4" w:space="0" w:color="auto"/>
              <w:right w:val="single" w:sz="4" w:space="0" w:color="auto"/>
            </w:tcBorders>
            <w:shd w:val="clear" w:color="auto" w:fill="auto"/>
            <w:noWrap/>
            <w:vAlign w:val="bottom"/>
            <w:hideMark/>
          </w:tcPr>
          <w:p w14:paraId="54D5407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2878.92</w:t>
            </w:r>
          </w:p>
        </w:tc>
        <w:tc>
          <w:tcPr>
            <w:tcW w:w="1008" w:type="dxa"/>
            <w:tcBorders>
              <w:top w:val="nil"/>
              <w:left w:val="nil"/>
              <w:bottom w:val="single" w:sz="4" w:space="0" w:color="auto"/>
              <w:right w:val="single" w:sz="4" w:space="0" w:color="auto"/>
            </w:tcBorders>
            <w:shd w:val="clear" w:color="auto" w:fill="auto"/>
            <w:noWrap/>
            <w:vAlign w:val="bottom"/>
            <w:hideMark/>
          </w:tcPr>
          <w:p w14:paraId="1416EA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3.28</w:t>
            </w:r>
          </w:p>
        </w:tc>
        <w:tc>
          <w:tcPr>
            <w:tcW w:w="1080" w:type="dxa"/>
            <w:tcBorders>
              <w:top w:val="nil"/>
              <w:left w:val="nil"/>
              <w:bottom w:val="single" w:sz="4" w:space="0" w:color="auto"/>
              <w:right w:val="single" w:sz="4" w:space="0" w:color="auto"/>
            </w:tcBorders>
            <w:shd w:val="clear" w:color="auto" w:fill="auto"/>
            <w:noWrap/>
            <w:vAlign w:val="bottom"/>
            <w:hideMark/>
          </w:tcPr>
          <w:p w14:paraId="4E2C1F3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0DB6E6C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884BA01"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4189918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shd w:val="clear" w:color="auto" w:fill="auto"/>
            <w:noWrap/>
            <w:vAlign w:val="bottom"/>
            <w:hideMark/>
          </w:tcPr>
          <w:p w14:paraId="55A04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shd w:val="clear" w:color="auto" w:fill="auto"/>
            <w:noWrap/>
            <w:vAlign w:val="bottom"/>
            <w:hideMark/>
          </w:tcPr>
          <w:p w14:paraId="01A277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shd w:val="clear" w:color="auto" w:fill="auto"/>
            <w:noWrap/>
            <w:vAlign w:val="bottom"/>
            <w:hideMark/>
          </w:tcPr>
          <w:p w14:paraId="50CC76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2880.55</w:t>
            </w:r>
          </w:p>
        </w:tc>
        <w:tc>
          <w:tcPr>
            <w:tcW w:w="1008" w:type="dxa"/>
            <w:tcBorders>
              <w:top w:val="nil"/>
              <w:left w:val="nil"/>
              <w:bottom w:val="single" w:sz="4" w:space="0" w:color="auto"/>
              <w:right w:val="single" w:sz="4" w:space="0" w:color="auto"/>
            </w:tcBorders>
            <w:shd w:val="clear" w:color="auto" w:fill="auto"/>
            <w:noWrap/>
            <w:vAlign w:val="bottom"/>
            <w:hideMark/>
          </w:tcPr>
          <w:p w14:paraId="4EF0A74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3.44</w:t>
            </w:r>
          </w:p>
        </w:tc>
        <w:tc>
          <w:tcPr>
            <w:tcW w:w="1008" w:type="dxa"/>
            <w:tcBorders>
              <w:top w:val="nil"/>
              <w:left w:val="nil"/>
              <w:bottom w:val="single" w:sz="4" w:space="0" w:color="auto"/>
              <w:right w:val="single" w:sz="4" w:space="0" w:color="auto"/>
            </w:tcBorders>
            <w:shd w:val="clear" w:color="auto" w:fill="auto"/>
            <w:noWrap/>
            <w:vAlign w:val="bottom"/>
            <w:hideMark/>
          </w:tcPr>
          <w:p w14:paraId="014E467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2880.55</w:t>
            </w:r>
          </w:p>
        </w:tc>
        <w:tc>
          <w:tcPr>
            <w:tcW w:w="1008" w:type="dxa"/>
            <w:tcBorders>
              <w:top w:val="nil"/>
              <w:left w:val="nil"/>
              <w:bottom w:val="single" w:sz="4" w:space="0" w:color="auto"/>
              <w:right w:val="single" w:sz="4" w:space="0" w:color="auto"/>
            </w:tcBorders>
            <w:shd w:val="clear" w:color="auto" w:fill="auto"/>
            <w:noWrap/>
            <w:vAlign w:val="bottom"/>
            <w:hideMark/>
          </w:tcPr>
          <w:p w14:paraId="32F1AD0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3.44</w:t>
            </w:r>
          </w:p>
        </w:tc>
        <w:tc>
          <w:tcPr>
            <w:tcW w:w="1080" w:type="dxa"/>
            <w:tcBorders>
              <w:top w:val="nil"/>
              <w:left w:val="nil"/>
              <w:bottom w:val="single" w:sz="4" w:space="0" w:color="auto"/>
              <w:right w:val="single" w:sz="4" w:space="0" w:color="auto"/>
            </w:tcBorders>
            <w:shd w:val="clear" w:color="auto" w:fill="auto"/>
            <w:noWrap/>
            <w:vAlign w:val="bottom"/>
            <w:hideMark/>
          </w:tcPr>
          <w:p w14:paraId="7C88AE8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29D52F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AAFF703" w14:textId="77777777" w:rsidTr="00B5297B">
        <w:trPr>
          <w:trHeight w:val="20"/>
        </w:trPr>
        <w:tc>
          <w:tcPr>
            <w:tcW w:w="1080" w:type="dxa"/>
            <w:tcBorders>
              <w:top w:val="nil"/>
              <w:left w:val="single" w:sz="8" w:space="0" w:color="auto"/>
              <w:bottom w:val="single" w:sz="4" w:space="0" w:color="auto"/>
              <w:right w:val="nil"/>
            </w:tcBorders>
            <w:shd w:val="clear" w:color="auto" w:fill="auto"/>
            <w:noWrap/>
            <w:vAlign w:val="bottom"/>
            <w:hideMark/>
          </w:tcPr>
          <w:p w14:paraId="66E07DE5" w14:textId="23D4E360"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shd w:val="clear" w:color="auto" w:fill="auto"/>
            <w:noWrap/>
            <w:vAlign w:val="bottom"/>
            <w:hideMark/>
          </w:tcPr>
          <w:p w14:paraId="4D4AA99C" w14:textId="392399A4"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shd w:val="clear" w:color="auto" w:fill="auto"/>
            <w:noWrap/>
            <w:vAlign w:val="bottom"/>
            <w:hideMark/>
          </w:tcPr>
          <w:p w14:paraId="4459A355" w14:textId="25C9F229"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DDBCFAB" w14:textId="4F5BD0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34BA9A27" w14:textId="105EAF9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75B8AB7F" w14:textId="1B83E3B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shd w:val="clear" w:color="auto" w:fill="auto"/>
            <w:noWrap/>
            <w:vAlign w:val="bottom"/>
            <w:hideMark/>
          </w:tcPr>
          <w:p w14:paraId="48982577" w14:textId="2DC2C5F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shd w:val="clear" w:color="auto" w:fill="auto"/>
            <w:noWrap/>
            <w:vAlign w:val="bottom"/>
            <w:hideMark/>
          </w:tcPr>
          <w:p w14:paraId="0FE229AA" w14:textId="24320F5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shd w:val="clear" w:color="auto" w:fill="auto"/>
            <w:noWrap/>
            <w:vAlign w:val="bottom"/>
            <w:hideMark/>
          </w:tcPr>
          <w:p w14:paraId="726513A8" w14:textId="2F84532E"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4B9029E3"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3BA405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shd w:val="clear" w:color="auto" w:fill="auto"/>
            <w:noWrap/>
            <w:vAlign w:val="bottom"/>
            <w:hideMark/>
          </w:tcPr>
          <w:p w14:paraId="1E864A7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shd w:val="clear" w:color="auto" w:fill="auto"/>
            <w:noWrap/>
            <w:vAlign w:val="bottom"/>
            <w:hideMark/>
          </w:tcPr>
          <w:p w14:paraId="20E4BB9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shd w:val="clear" w:color="auto" w:fill="auto"/>
            <w:noWrap/>
            <w:vAlign w:val="bottom"/>
            <w:hideMark/>
          </w:tcPr>
          <w:p w14:paraId="01FD2D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2876.33</w:t>
            </w:r>
          </w:p>
        </w:tc>
        <w:tc>
          <w:tcPr>
            <w:tcW w:w="1008" w:type="dxa"/>
            <w:tcBorders>
              <w:top w:val="nil"/>
              <w:left w:val="nil"/>
              <w:bottom w:val="single" w:sz="4" w:space="0" w:color="auto"/>
              <w:right w:val="single" w:sz="4" w:space="0" w:color="auto"/>
            </w:tcBorders>
            <w:shd w:val="clear" w:color="auto" w:fill="auto"/>
            <w:noWrap/>
            <w:vAlign w:val="bottom"/>
            <w:hideMark/>
          </w:tcPr>
          <w:p w14:paraId="68D9AA6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2.65</w:t>
            </w:r>
          </w:p>
        </w:tc>
        <w:tc>
          <w:tcPr>
            <w:tcW w:w="1008" w:type="dxa"/>
            <w:tcBorders>
              <w:top w:val="nil"/>
              <w:left w:val="nil"/>
              <w:bottom w:val="single" w:sz="4" w:space="0" w:color="auto"/>
              <w:right w:val="single" w:sz="4" w:space="0" w:color="auto"/>
            </w:tcBorders>
            <w:shd w:val="clear" w:color="auto" w:fill="auto"/>
            <w:noWrap/>
            <w:vAlign w:val="bottom"/>
            <w:hideMark/>
          </w:tcPr>
          <w:p w14:paraId="016B48C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2876.33</w:t>
            </w:r>
          </w:p>
        </w:tc>
        <w:tc>
          <w:tcPr>
            <w:tcW w:w="1008" w:type="dxa"/>
            <w:tcBorders>
              <w:top w:val="nil"/>
              <w:left w:val="nil"/>
              <w:bottom w:val="single" w:sz="4" w:space="0" w:color="auto"/>
              <w:right w:val="single" w:sz="4" w:space="0" w:color="auto"/>
            </w:tcBorders>
            <w:shd w:val="clear" w:color="auto" w:fill="auto"/>
            <w:noWrap/>
            <w:vAlign w:val="bottom"/>
            <w:hideMark/>
          </w:tcPr>
          <w:p w14:paraId="0BD3C17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2.65</w:t>
            </w:r>
          </w:p>
        </w:tc>
        <w:tc>
          <w:tcPr>
            <w:tcW w:w="1080" w:type="dxa"/>
            <w:tcBorders>
              <w:top w:val="nil"/>
              <w:left w:val="nil"/>
              <w:bottom w:val="single" w:sz="4" w:space="0" w:color="auto"/>
              <w:right w:val="single" w:sz="4" w:space="0" w:color="auto"/>
            </w:tcBorders>
            <w:shd w:val="clear" w:color="auto" w:fill="auto"/>
            <w:noWrap/>
            <w:vAlign w:val="bottom"/>
            <w:hideMark/>
          </w:tcPr>
          <w:p w14:paraId="55B22E3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FA442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96643E5"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74A3BF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shd w:val="clear" w:color="auto" w:fill="auto"/>
            <w:noWrap/>
            <w:vAlign w:val="bottom"/>
            <w:hideMark/>
          </w:tcPr>
          <w:p w14:paraId="49041E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shd w:val="clear" w:color="auto" w:fill="auto"/>
            <w:noWrap/>
            <w:vAlign w:val="bottom"/>
            <w:hideMark/>
          </w:tcPr>
          <w:p w14:paraId="3E2474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shd w:val="clear" w:color="auto" w:fill="auto"/>
            <w:noWrap/>
            <w:vAlign w:val="bottom"/>
            <w:hideMark/>
          </w:tcPr>
          <w:p w14:paraId="178892C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2878.14</w:t>
            </w:r>
          </w:p>
        </w:tc>
        <w:tc>
          <w:tcPr>
            <w:tcW w:w="1008" w:type="dxa"/>
            <w:tcBorders>
              <w:top w:val="nil"/>
              <w:left w:val="nil"/>
              <w:bottom w:val="single" w:sz="4" w:space="0" w:color="auto"/>
              <w:right w:val="single" w:sz="4" w:space="0" w:color="auto"/>
            </w:tcBorders>
            <w:shd w:val="clear" w:color="auto" w:fill="auto"/>
            <w:noWrap/>
            <w:vAlign w:val="bottom"/>
            <w:hideMark/>
          </w:tcPr>
          <w:p w14:paraId="6D7470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3.05</w:t>
            </w:r>
          </w:p>
        </w:tc>
        <w:tc>
          <w:tcPr>
            <w:tcW w:w="1008" w:type="dxa"/>
            <w:tcBorders>
              <w:top w:val="nil"/>
              <w:left w:val="nil"/>
              <w:bottom w:val="single" w:sz="4" w:space="0" w:color="auto"/>
              <w:right w:val="single" w:sz="4" w:space="0" w:color="auto"/>
            </w:tcBorders>
            <w:shd w:val="clear" w:color="auto" w:fill="auto"/>
            <w:noWrap/>
            <w:vAlign w:val="bottom"/>
            <w:hideMark/>
          </w:tcPr>
          <w:p w14:paraId="2709068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2878.14</w:t>
            </w:r>
          </w:p>
        </w:tc>
        <w:tc>
          <w:tcPr>
            <w:tcW w:w="1008" w:type="dxa"/>
            <w:tcBorders>
              <w:top w:val="nil"/>
              <w:left w:val="nil"/>
              <w:bottom w:val="single" w:sz="4" w:space="0" w:color="auto"/>
              <w:right w:val="single" w:sz="4" w:space="0" w:color="auto"/>
            </w:tcBorders>
            <w:shd w:val="clear" w:color="auto" w:fill="auto"/>
            <w:noWrap/>
            <w:vAlign w:val="bottom"/>
            <w:hideMark/>
          </w:tcPr>
          <w:p w14:paraId="204BF3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3.05</w:t>
            </w:r>
          </w:p>
        </w:tc>
        <w:tc>
          <w:tcPr>
            <w:tcW w:w="1080" w:type="dxa"/>
            <w:tcBorders>
              <w:top w:val="nil"/>
              <w:left w:val="nil"/>
              <w:bottom w:val="single" w:sz="4" w:space="0" w:color="auto"/>
              <w:right w:val="single" w:sz="4" w:space="0" w:color="auto"/>
            </w:tcBorders>
            <w:shd w:val="clear" w:color="auto" w:fill="auto"/>
            <w:noWrap/>
            <w:vAlign w:val="bottom"/>
            <w:hideMark/>
          </w:tcPr>
          <w:p w14:paraId="1CD3325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6D3F1D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42CE88E" w14:textId="77777777" w:rsidTr="00B5297B">
        <w:trPr>
          <w:trHeight w:val="2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534771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shd w:val="clear" w:color="auto" w:fill="auto"/>
            <w:noWrap/>
            <w:vAlign w:val="bottom"/>
            <w:hideMark/>
          </w:tcPr>
          <w:p w14:paraId="76DBDB0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shd w:val="clear" w:color="auto" w:fill="auto"/>
            <w:noWrap/>
            <w:vAlign w:val="bottom"/>
            <w:hideMark/>
          </w:tcPr>
          <w:p w14:paraId="6B6E8D3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shd w:val="clear" w:color="auto" w:fill="auto"/>
            <w:noWrap/>
            <w:vAlign w:val="bottom"/>
            <w:hideMark/>
          </w:tcPr>
          <w:p w14:paraId="0B2C193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2878.81</w:t>
            </w:r>
          </w:p>
        </w:tc>
        <w:tc>
          <w:tcPr>
            <w:tcW w:w="1008" w:type="dxa"/>
            <w:tcBorders>
              <w:top w:val="nil"/>
              <w:left w:val="nil"/>
              <w:bottom w:val="single" w:sz="4" w:space="0" w:color="auto"/>
              <w:right w:val="single" w:sz="4" w:space="0" w:color="auto"/>
            </w:tcBorders>
            <w:shd w:val="clear" w:color="auto" w:fill="auto"/>
            <w:noWrap/>
            <w:vAlign w:val="bottom"/>
            <w:hideMark/>
          </w:tcPr>
          <w:p w14:paraId="35D079F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3.20</w:t>
            </w:r>
          </w:p>
        </w:tc>
        <w:tc>
          <w:tcPr>
            <w:tcW w:w="1008" w:type="dxa"/>
            <w:tcBorders>
              <w:top w:val="nil"/>
              <w:left w:val="nil"/>
              <w:bottom w:val="single" w:sz="4" w:space="0" w:color="auto"/>
              <w:right w:val="single" w:sz="4" w:space="0" w:color="auto"/>
            </w:tcBorders>
            <w:shd w:val="clear" w:color="auto" w:fill="auto"/>
            <w:noWrap/>
            <w:vAlign w:val="bottom"/>
            <w:hideMark/>
          </w:tcPr>
          <w:p w14:paraId="19E500C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2878.81</w:t>
            </w:r>
          </w:p>
        </w:tc>
        <w:tc>
          <w:tcPr>
            <w:tcW w:w="1008" w:type="dxa"/>
            <w:tcBorders>
              <w:top w:val="nil"/>
              <w:left w:val="nil"/>
              <w:bottom w:val="single" w:sz="4" w:space="0" w:color="auto"/>
              <w:right w:val="single" w:sz="4" w:space="0" w:color="auto"/>
            </w:tcBorders>
            <w:shd w:val="clear" w:color="auto" w:fill="auto"/>
            <w:noWrap/>
            <w:vAlign w:val="bottom"/>
            <w:hideMark/>
          </w:tcPr>
          <w:p w14:paraId="015AD3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3.20</w:t>
            </w:r>
          </w:p>
        </w:tc>
        <w:tc>
          <w:tcPr>
            <w:tcW w:w="1080" w:type="dxa"/>
            <w:tcBorders>
              <w:top w:val="nil"/>
              <w:left w:val="nil"/>
              <w:bottom w:val="single" w:sz="4" w:space="0" w:color="auto"/>
              <w:right w:val="single" w:sz="4" w:space="0" w:color="auto"/>
            </w:tcBorders>
            <w:shd w:val="clear" w:color="auto" w:fill="auto"/>
            <w:noWrap/>
            <w:vAlign w:val="bottom"/>
            <w:hideMark/>
          </w:tcPr>
          <w:p w14:paraId="1462DC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shd w:val="clear" w:color="auto" w:fill="auto"/>
            <w:noWrap/>
            <w:vAlign w:val="bottom"/>
            <w:hideMark/>
          </w:tcPr>
          <w:p w14:paraId="2FB3EA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16C481E" w14:textId="77777777" w:rsidTr="00B5297B">
        <w:trPr>
          <w:trHeight w:val="20"/>
        </w:trPr>
        <w:tc>
          <w:tcPr>
            <w:tcW w:w="1080" w:type="dxa"/>
            <w:tcBorders>
              <w:top w:val="nil"/>
              <w:left w:val="single" w:sz="8" w:space="0" w:color="auto"/>
              <w:bottom w:val="single" w:sz="8" w:space="0" w:color="auto"/>
              <w:right w:val="single" w:sz="4" w:space="0" w:color="auto"/>
            </w:tcBorders>
            <w:shd w:val="clear" w:color="auto" w:fill="auto"/>
            <w:noWrap/>
            <w:vAlign w:val="bottom"/>
            <w:hideMark/>
          </w:tcPr>
          <w:p w14:paraId="69E263F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8" w:space="0" w:color="auto"/>
              <w:right w:val="single" w:sz="4" w:space="0" w:color="auto"/>
            </w:tcBorders>
            <w:shd w:val="clear" w:color="auto" w:fill="auto"/>
            <w:noWrap/>
            <w:vAlign w:val="bottom"/>
            <w:hideMark/>
          </w:tcPr>
          <w:p w14:paraId="2D22E5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8" w:space="0" w:color="auto"/>
              <w:right w:val="single" w:sz="4" w:space="0" w:color="auto"/>
            </w:tcBorders>
            <w:shd w:val="clear" w:color="auto" w:fill="auto"/>
            <w:noWrap/>
            <w:vAlign w:val="bottom"/>
            <w:hideMark/>
          </w:tcPr>
          <w:p w14:paraId="2ED0CF5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8" w:space="0" w:color="auto"/>
              <w:right w:val="single" w:sz="4" w:space="0" w:color="auto"/>
            </w:tcBorders>
            <w:shd w:val="clear" w:color="auto" w:fill="auto"/>
            <w:noWrap/>
            <w:vAlign w:val="bottom"/>
            <w:hideMark/>
          </w:tcPr>
          <w:p w14:paraId="1BAF4C1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2880.44</w:t>
            </w:r>
          </w:p>
        </w:tc>
        <w:tc>
          <w:tcPr>
            <w:tcW w:w="1008" w:type="dxa"/>
            <w:tcBorders>
              <w:top w:val="nil"/>
              <w:left w:val="nil"/>
              <w:bottom w:val="single" w:sz="8" w:space="0" w:color="auto"/>
              <w:right w:val="single" w:sz="4" w:space="0" w:color="auto"/>
            </w:tcBorders>
            <w:shd w:val="clear" w:color="auto" w:fill="auto"/>
            <w:noWrap/>
            <w:vAlign w:val="bottom"/>
            <w:hideMark/>
          </w:tcPr>
          <w:p w14:paraId="2F0708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3.53</w:t>
            </w:r>
          </w:p>
        </w:tc>
        <w:tc>
          <w:tcPr>
            <w:tcW w:w="1008" w:type="dxa"/>
            <w:tcBorders>
              <w:top w:val="nil"/>
              <w:left w:val="nil"/>
              <w:bottom w:val="single" w:sz="8" w:space="0" w:color="auto"/>
              <w:right w:val="single" w:sz="4" w:space="0" w:color="auto"/>
            </w:tcBorders>
            <w:shd w:val="clear" w:color="auto" w:fill="auto"/>
            <w:noWrap/>
            <w:vAlign w:val="bottom"/>
            <w:hideMark/>
          </w:tcPr>
          <w:p w14:paraId="3BDD80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2880.44</w:t>
            </w:r>
          </w:p>
        </w:tc>
        <w:tc>
          <w:tcPr>
            <w:tcW w:w="1008" w:type="dxa"/>
            <w:tcBorders>
              <w:top w:val="nil"/>
              <w:left w:val="nil"/>
              <w:bottom w:val="single" w:sz="8" w:space="0" w:color="auto"/>
              <w:right w:val="single" w:sz="4" w:space="0" w:color="auto"/>
            </w:tcBorders>
            <w:shd w:val="clear" w:color="auto" w:fill="auto"/>
            <w:noWrap/>
            <w:vAlign w:val="bottom"/>
            <w:hideMark/>
          </w:tcPr>
          <w:p w14:paraId="3B880D0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3.53</w:t>
            </w:r>
          </w:p>
        </w:tc>
        <w:tc>
          <w:tcPr>
            <w:tcW w:w="1080" w:type="dxa"/>
            <w:tcBorders>
              <w:top w:val="nil"/>
              <w:left w:val="nil"/>
              <w:bottom w:val="single" w:sz="8" w:space="0" w:color="auto"/>
              <w:right w:val="single" w:sz="4" w:space="0" w:color="auto"/>
            </w:tcBorders>
            <w:shd w:val="clear" w:color="auto" w:fill="auto"/>
            <w:noWrap/>
            <w:vAlign w:val="bottom"/>
            <w:hideMark/>
          </w:tcPr>
          <w:p w14:paraId="6D67DB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8" w:space="0" w:color="auto"/>
              <w:right w:val="single" w:sz="8" w:space="0" w:color="auto"/>
            </w:tcBorders>
            <w:shd w:val="clear" w:color="auto" w:fill="auto"/>
            <w:noWrap/>
            <w:vAlign w:val="bottom"/>
            <w:hideMark/>
          </w:tcPr>
          <w:p w14:paraId="446E95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bl>
    <w:p w14:paraId="12179772" w14:textId="77777777" w:rsidR="00717881" w:rsidRDefault="00717881" w:rsidP="00B5297B">
      <w:pPr>
        <w:jc w:val="center"/>
        <w:rPr>
          <w:noProof/>
        </w:rPr>
      </w:pPr>
    </w:p>
    <w:p w14:paraId="0B17D36A" w14:textId="30DE73BB" w:rsidR="00E634B7" w:rsidRDefault="00E634B7" w:rsidP="004A35BB">
      <w:pPr>
        <w:jc w:val="center"/>
        <w:sectPr w:rsidR="00E634B7" w:rsidSect="004B6A89">
          <w:footerReference w:type="default" r:id="rId41"/>
          <w:pgSz w:w="12240" w:h="15840" w:code="1"/>
          <w:pgMar w:top="1080" w:right="720" w:bottom="720" w:left="720" w:header="360" w:footer="360" w:gutter="0"/>
          <w:pgNumType w:start="1"/>
          <w:cols w:space="720"/>
          <w:docGrid w:linePitch="360"/>
        </w:sectPr>
      </w:pP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5"/>
    <w:p w14:paraId="1BD2BE4B" w14:textId="77777777" w:rsidR="001F7072" w:rsidRDefault="001F7072" w:rsidP="002C16EF">
      <w:pPr>
        <w:rPr>
          <w:i/>
          <w:iCs/>
          <w:color w:val="0000FF"/>
        </w:rPr>
      </w:pPr>
      <w:r w:rsidRPr="000C70DA">
        <w:rPr>
          <w:i/>
          <w:iCs/>
          <w:color w:val="0000FF"/>
        </w:rPr>
        <w:t>For simplified hydraulic modeling such as HY-8</w:t>
      </w:r>
      <w:r>
        <w:rPr>
          <w:i/>
          <w:iCs/>
          <w:color w:val="0000FF"/>
        </w:rPr>
        <w:t>, this section can be omitted.</w:t>
      </w:r>
    </w:p>
    <w:p w14:paraId="15231D52" w14:textId="7EDB0BFF" w:rsidR="00E634B7" w:rsidRPr="001F7072" w:rsidRDefault="00340BFD" w:rsidP="002C16EF">
      <w:pPr>
        <w:rPr>
          <w:i/>
          <w:iCs/>
          <w:color w:val="FF0000"/>
        </w:rPr>
      </w:pPr>
      <w:r w:rsidRPr="001F7072">
        <w:rPr>
          <w:i/>
          <w:iCs/>
          <w:color w:val="FF0000"/>
        </w:rPr>
        <w:t>Include plots/figures (as necessary) to display floodwater extents/comparisons between existing and proposed conditions</w:t>
      </w:r>
      <w:r w:rsidR="00E634B7" w:rsidRPr="001F7072">
        <w:rPr>
          <w:i/>
          <w:iCs/>
          <w:color w:val="FF0000"/>
        </w:rPr>
        <w:t xml:space="preserve"> for </w:t>
      </w:r>
      <w:r w:rsidR="00E634B7" w:rsidRPr="001F7072">
        <w:rPr>
          <w:i/>
          <w:iCs/>
          <w:color w:val="FF0000"/>
          <w:u w:val="single"/>
        </w:rPr>
        <w:t>all</w:t>
      </w:r>
      <w:r w:rsidR="00E634B7" w:rsidRPr="001F7072">
        <w:rPr>
          <w:i/>
          <w:iCs/>
          <w:color w:val="FF0000"/>
        </w:rPr>
        <w:t xml:space="preserve"> modeled flood events</w:t>
      </w:r>
      <w:r w:rsidRPr="001F7072">
        <w:rPr>
          <w:i/>
          <w:iCs/>
          <w:color w:val="FF0000"/>
        </w:rPr>
        <w:t>. Indicate water surface elevation differences on exhibits at critical locations along stream channel/reach if necessary.</w:t>
      </w:r>
    </w:p>
    <w:p w14:paraId="6C7EDD98" w14:textId="1AFFED79" w:rsidR="001F7072" w:rsidRDefault="001F7072" w:rsidP="002C16EF">
      <w:pPr>
        <w:rPr>
          <w:color w:val="FF0000"/>
        </w:rPr>
        <w:sectPr w:rsidR="001F7072" w:rsidSect="00E634B7">
          <w:pgSz w:w="12240" w:h="15840" w:code="1"/>
          <w:pgMar w:top="1440" w:right="1440" w:bottom="1008" w:left="1440" w:header="360" w:footer="360" w:gutter="0"/>
          <w:pgNumType w:start="1"/>
          <w:cols w:space="720"/>
          <w:docGrid w:linePitch="360"/>
        </w:sectPr>
      </w:pPr>
    </w:p>
    <w:p w14:paraId="34CAFFE2" w14:textId="77777777" w:rsidR="004B6A89" w:rsidRPr="004B6A89" w:rsidRDefault="004B6A89" w:rsidP="004B6A89">
      <w:pPr>
        <w:jc w:val="center"/>
        <w:rPr>
          <w:b/>
          <w:bCs/>
          <w:noProof/>
          <w:u w:val="single"/>
        </w:rPr>
      </w:pPr>
      <w:r w:rsidRPr="004B6A89">
        <w:rPr>
          <w:b/>
          <w:bCs/>
          <w:noProof/>
          <w:u w:val="single"/>
        </w:rPr>
        <w:lastRenderedPageBreak/>
        <w:t>Flood Extents - 50-yr Peak Discharge (Existing Bridge)</w:t>
      </w:r>
    </w:p>
    <w:p w14:paraId="10252F0B" w14:textId="7D8A784F" w:rsidR="004B6A89" w:rsidRDefault="004B6A89" w:rsidP="004B6A89">
      <w:pPr>
        <w:jc w:val="center"/>
        <w:rPr>
          <w:b/>
          <w:bCs/>
          <w:color w:val="FF0000"/>
          <w:u w:val="single"/>
        </w:rPr>
      </w:pPr>
      <w:r w:rsidRPr="004B6A89">
        <w:rPr>
          <w:rFonts w:ascii="Times New Roman" w:hAnsi="Times New Roman"/>
          <w:b/>
          <w:bCs/>
          <w:i/>
          <w:iCs/>
          <w:noProof/>
          <w:sz w:val="24"/>
          <w:szCs w:val="24"/>
          <w:u w:val="single"/>
        </w:rPr>
        <w:drawing>
          <wp:anchor distT="0" distB="0" distL="114300" distR="114300" simplePos="0" relativeHeight="251744256" behindDoc="0" locked="0" layoutInCell="1" allowOverlap="1" wp14:anchorId="19F6076B" wp14:editId="0E874E8B">
            <wp:simplePos x="0" y="0"/>
            <wp:positionH relativeFrom="margin">
              <wp:posOffset>50181</wp:posOffset>
            </wp:positionH>
            <wp:positionV relativeFrom="paragraph">
              <wp:posOffset>66908</wp:posOffset>
            </wp:positionV>
            <wp:extent cx="162560" cy="838200"/>
            <wp:effectExtent l="190500" t="171450" r="199390" b="171450"/>
            <wp:wrapNone/>
            <wp:docPr id="252412109" name="Picture 252412109">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Pr="004B6A89">
        <w:rPr>
          <w:b/>
          <w:bCs/>
          <w:noProof/>
          <w:u w:val="single"/>
        </w:rPr>
        <mc:AlternateContent>
          <mc:Choice Requires="wps">
            <w:drawing>
              <wp:anchor distT="0" distB="0" distL="114300" distR="114300" simplePos="0" relativeHeight="251741184" behindDoc="0" locked="0" layoutInCell="1" allowOverlap="1" wp14:anchorId="77DCE696" wp14:editId="7086FC41">
                <wp:simplePos x="0" y="0"/>
                <wp:positionH relativeFrom="column">
                  <wp:posOffset>5816885</wp:posOffset>
                </wp:positionH>
                <wp:positionV relativeFrom="paragraph">
                  <wp:posOffset>1164305</wp:posOffset>
                </wp:positionV>
                <wp:extent cx="362607" cy="252248"/>
                <wp:effectExtent l="0" t="0" r="0" b="0"/>
                <wp:wrapNone/>
                <wp:docPr id="1617743968" name="Text Box 9"/>
                <wp:cNvGraphicFramePr/>
                <a:graphic xmlns:a="http://schemas.openxmlformats.org/drawingml/2006/main">
                  <a:graphicData uri="http://schemas.microsoft.com/office/word/2010/wordprocessingShape">
                    <wps:wsp>
                      <wps:cNvSpPr txBox="1"/>
                      <wps:spPr>
                        <a:xfrm>
                          <a:off x="0" y="0"/>
                          <a:ext cx="362607" cy="252248"/>
                        </a:xfrm>
                        <a:prstGeom prst="rect">
                          <a:avLst/>
                        </a:prstGeom>
                        <a:noFill/>
                        <a:ln w="6350">
                          <a:noFill/>
                        </a:ln>
                      </wps:spPr>
                      <wps:txbx>
                        <w:txbxContent>
                          <w:p w14:paraId="346E44E2" w14:textId="77777777" w:rsidR="004B6A89" w:rsidRPr="00F07102" w:rsidRDefault="004B6A89" w:rsidP="004B6A89">
                            <w:pPr>
                              <w:rPr>
                                <w:b/>
                                <w:bCs/>
                                <w:sz w:val="24"/>
                                <w:szCs w:val="24"/>
                              </w:rPr>
                            </w:pPr>
                            <w:r w:rsidRPr="00F07102">
                              <w:rPr>
                                <w:b/>
                                <w:bCs/>
                                <w:sz w:val="24"/>
                                <w:szCs w:val="24"/>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CE696" id="Text Box 9" o:spid="_x0000_s1038" type="#_x0000_t202" style="position:absolute;left:0;text-align:left;margin-left:458pt;margin-top:91.7pt;width:28.55pt;height:19.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" filled="f" stroked="f" strokeweight=".5pt">
                <v:textbox>
                  <w:txbxContent>
                    <w:p w14:paraId="346E44E2" w14:textId="77777777" w:rsidR="004B6A89" w:rsidRPr="00F07102" w:rsidRDefault="004B6A89" w:rsidP="004B6A89">
                      <w:pPr>
                        <w:rPr>
                          <w:b/>
                          <w:bCs/>
                          <w:sz w:val="24"/>
                          <w:szCs w:val="24"/>
                        </w:rPr>
                      </w:pPr>
                      <w:r w:rsidRPr="00F07102">
                        <w:rPr>
                          <w:b/>
                          <w:bCs/>
                          <w:sz w:val="24"/>
                          <w:szCs w:val="24"/>
                        </w:rPr>
                        <w:t>85</w:t>
                      </w:r>
                    </w:p>
                  </w:txbxContent>
                </v:textbox>
              </v:shape>
            </w:pict>
          </mc:Fallback>
        </mc:AlternateContent>
      </w:r>
      <w:r w:rsidRPr="004B6A89">
        <w:rPr>
          <w:b/>
          <w:bCs/>
          <w:noProof/>
          <w:u w:val="single"/>
        </w:rPr>
        <w:drawing>
          <wp:anchor distT="0" distB="0" distL="114300" distR="114300" simplePos="0" relativeHeight="251739136" behindDoc="0" locked="0" layoutInCell="1" allowOverlap="1" wp14:anchorId="05883BE2" wp14:editId="566E00BA">
            <wp:simplePos x="0" y="0"/>
            <wp:positionH relativeFrom="column">
              <wp:posOffset>5858490</wp:posOffset>
            </wp:positionH>
            <wp:positionV relativeFrom="paragraph">
              <wp:posOffset>1163307</wp:posOffset>
            </wp:positionV>
            <wp:extent cx="279400" cy="279400"/>
            <wp:effectExtent l="0" t="0" r="6350" b="6350"/>
            <wp:wrapNone/>
            <wp:docPr id="2133091716" name="Picture 21330917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Pr="004B6A89">
        <w:rPr>
          <w:b/>
          <w:bCs/>
          <w:noProof/>
          <w:color w:val="FF0000"/>
        </w:rPr>
        <w:drawing>
          <wp:inline distT="0" distB="0" distL="0" distR="0" wp14:anchorId="551EBF2E" wp14:editId="179918DC">
            <wp:extent cx="9144000" cy="6033770"/>
            <wp:effectExtent l="0" t="0" r="0" b="5080"/>
            <wp:docPr id="1480969492" name="Picture 6" descr="A picture containing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69492" name="Picture 6" descr="A picture containing purp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9144000" cy="6033770"/>
                    </a:xfrm>
                    <a:prstGeom prst="rect">
                      <a:avLst/>
                    </a:prstGeom>
                  </pic:spPr>
                </pic:pic>
              </a:graphicData>
            </a:graphic>
          </wp:inline>
        </w:drawing>
      </w:r>
      <w:r>
        <w:rPr>
          <w:b/>
          <w:bCs/>
          <w:color w:val="FF0000"/>
          <w:u w:val="single"/>
        </w:rPr>
        <w:br w:type="page"/>
      </w:r>
    </w:p>
    <w:p w14:paraId="76DC57C1" w14:textId="77777777" w:rsidR="004B6A89" w:rsidRPr="004B6A89" w:rsidRDefault="004B6A89" w:rsidP="004B6A89">
      <w:pPr>
        <w:jc w:val="center"/>
        <w:rPr>
          <w:b/>
          <w:bCs/>
          <w:noProof/>
          <w:u w:val="single"/>
        </w:rPr>
      </w:pPr>
      <w:r w:rsidRPr="004B6A89">
        <w:rPr>
          <w:b/>
          <w:bCs/>
          <w:noProof/>
          <w:u w:val="single"/>
        </w:rPr>
        <w:lastRenderedPageBreak/>
        <w:t>Flood Extents - 50yr Peak Discharge (Proposed Bridge)</w:t>
      </w:r>
    </w:p>
    <w:p w14:paraId="1D860E31" w14:textId="0AE078F0" w:rsidR="002C16EF" w:rsidRPr="00322C39" w:rsidRDefault="004B6A89" w:rsidP="004B6A89">
      <w:pPr>
        <w:rPr>
          <w:color w:val="FF0000"/>
        </w:rPr>
      </w:pPr>
      <w:r>
        <w:rPr>
          <w:rFonts w:ascii="Times New Roman" w:hAnsi="Times New Roman"/>
          <w:b/>
          <w:i/>
          <w:iCs/>
          <w:noProof/>
          <w:sz w:val="24"/>
          <w:szCs w:val="24"/>
        </w:rPr>
        <w:drawing>
          <wp:anchor distT="0" distB="0" distL="114300" distR="114300" simplePos="0" relativeHeight="251743232" behindDoc="0" locked="0" layoutInCell="1" allowOverlap="1" wp14:anchorId="675B7EE5" wp14:editId="3C200244">
            <wp:simplePos x="0" y="0"/>
            <wp:positionH relativeFrom="margin">
              <wp:posOffset>66908</wp:posOffset>
            </wp:positionH>
            <wp:positionV relativeFrom="paragraph">
              <wp:posOffset>66443</wp:posOffset>
            </wp:positionV>
            <wp:extent cx="162560" cy="838200"/>
            <wp:effectExtent l="190500" t="171450" r="199390" b="171450"/>
            <wp:wrapNone/>
            <wp:docPr id="188497365" name="Picture 188497365">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Pr>
          <w:noProof/>
        </w:rPr>
        <mc:AlternateContent>
          <mc:Choice Requires="wps">
            <w:drawing>
              <wp:anchor distT="0" distB="0" distL="114300" distR="114300" simplePos="0" relativeHeight="251742208" behindDoc="0" locked="0" layoutInCell="1" allowOverlap="1" wp14:anchorId="3303B3D6" wp14:editId="3016D702">
                <wp:simplePos x="0" y="0"/>
                <wp:positionH relativeFrom="column">
                  <wp:posOffset>5826125</wp:posOffset>
                </wp:positionH>
                <wp:positionV relativeFrom="paragraph">
                  <wp:posOffset>901912</wp:posOffset>
                </wp:positionV>
                <wp:extent cx="362607" cy="252248"/>
                <wp:effectExtent l="0" t="0" r="0" b="0"/>
                <wp:wrapNone/>
                <wp:docPr id="1481990499" name="Text Box 9"/>
                <wp:cNvGraphicFramePr/>
                <a:graphic xmlns:a="http://schemas.openxmlformats.org/drawingml/2006/main">
                  <a:graphicData uri="http://schemas.microsoft.com/office/word/2010/wordprocessingShape">
                    <wps:wsp>
                      <wps:cNvSpPr txBox="1"/>
                      <wps:spPr>
                        <a:xfrm>
                          <a:off x="0" y="0"/>
                          <a:ext cx="362607" cy="252248"/>
                        </a:xfrm>
                        <a:prstGeom prst="rect">
                          <a:avLst/>
                        </a:prstGeom>
                        <a:noFill/>
                        <a:ln w="6350">
                          <a:noFill/>
                        </a:ln>
                      </wps:spPr>
                      <wps:txbx>
                        <w:txbxContent>
                          <w:p w14:paraId="05554F2C" w14:textId="77777777" w:rsidR="004B6A89" w:rsidRPr="00F07102" w:rsidRDefault="004B6A89" w:rsidP="004B6A89">
                            <w:pPr>
                              <w:rPr>
                                <w:b/>
                                <w:bCs/>
                                <w:sz w:val="24"/>
                                <w:szCs w:val="24"/>
                              </w:rPr>
                            </w:pPr>
                            <w:r w:rsidRPr="00F07102">
                              <w:rPr>
                                <w:b/>
                                <w:bCs/>
                                <w:sz w:val="24"/>
                                <w:szCs w:val="24"/>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3B3D6" id="_x0000_s1039" type="#_x0000_t202" style="position:absolute;margin-left:458.75pt;margin-top:71pt;width:28.55pt;height:19.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" filled="f" stroked="f" strokeweight=".5pt">
                <v:textbox>
                  <w:txbxContent>
                    <w:p w14:paraId="05554F2C" w14:textId="77777777" w:rsidR="004B6A89" w:rsidRPr="00F07102" w:rsidRDefault="004B6A89" w:rsidP="004B6A89">
                      <w:pPr>
                        <w:rPr>
                          <w:b/>
                          <w:bCs/>
                          <w:sz w:val="24"/>
                          <w:szCs w:val="24"/>
                        </w:rPr>
                      </w:pPr>
                      <w:r w:rsidRPr="00F07102">
                        <w:rPr>
                          <w:b/>
                          <w:bCs/>
                          <w:sz w:val="24"/>
                          <w:szCs w:val="24"/>
                        </w:rPr>
                        <w:t>85</w:t>
                      </w:r>
                    </w:p>
                  </w:txbxContent>
                </v:textbox>
              </v:shape>
            </w:pict>
          </mc:Fallback>
        </mc:AlternateContent>
      </w:r>
      <w:r>
        <w:rPr>
          <w:noProof/>
        </w:rPr>
        <w:drawing>
          <wp:anchor distT="0" distB="0" distL="114300" distR="114300" simplePos="0" relativeHeight="251740160" behindDoc="0" locked="0" layoutInCell="1" allowOverlap="1" wp14:anchorId="77433F64" wp14:editId="69E3CD19">
            <wp:simplePos x="0" y="0"/>
            <wp:positionH relativeFrom="column">
              <wp:posOffset>5869217</wp:posOffset>
            </wp:positionH>
            <wp:positionV relativeFrom="paragraph">
              <wp:posOffset>902445</wp:posOffset>
            </wp:positionV>
            <wp:extent cx="279400" cy="279400"/>
            <wp:effectExtent l="0" t="0" r="6350" b="6350"/>
            <wp:wrapNone/>
            <wp:docPr id="1254743602" name="Picture 12547436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34015F7" wp14:editId="2C97956D">
            <wp:extent cx="9144000" cy="6033770"/>
            <wp:effectExtent l="0" t="0" r="0" b="5080"/>
            <wp:docPr id="366373163" name="Picture 7" descr="A picture containing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73163" name="Picture 7" descr="A picture containing purp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9144000" cy="6033770"/>
                    </a:xfrm>
                    <a:prstGeom prst="rect">
                      <a:avLst/>
                    </a:prstGeom>
                  </pic:spPr>
                </pic:pic>
              </a:graphicData>
            </a:graphic>
          </wp:inline>
        </w:drawing>
      </w:r>
    </w:p>
    <w:p w14:paraId="5A080FAC" w14:textId="77777777" w:rsidR="00E634B7" w:rsidRDefault="00E634B7" w:rsidP="002C16EF">
      <w:pPr>
        <w:sectPr w:rsidR="00E634B7" w:rsidSect="004B6A89">
          <w:pgSz w:w="15840" w:h="12240" w:orient="landscape" w:code="1"/>
          <w:pgMar w:top="1080" w:right="720" w:bottom="720" w:left="720" w:header="360" w:footer="360" w:gutter="0"/>
          <w:pgNumType w:start="1"/>
          <w:cols w:space="720"/>
          <w:docGrid w:linePitch="360"/>
        </w:sectPr>
      </w:pPr>
    </w:p>
    <w:p w14:paraId="147CEDEE" w14:textId="733FFBBA" w:rsidR="00C31559" w:rsidRPr="005B5791" w:rsidRDefault="00E412E8" w:rsidP="00066913">
      <w:pPr>
        <w:pStyle w:val="NonContentsHeading1"/>
      </w:pPr>
      <w:bookmarkStart w:id="146" w:name="AppendixC"/>
      <w:bookmarkEnd w:id="146"/>
      <w:r w:rsidRPr="005B5791">
        <w:lastRenderedPageBreak/>
        <w:t xml:space="preserve">Appendix </w:t>
      </w:r>
      <w:r w:rsidR="004B6A89">
        <w:t>C</w:t>
      </w:r>
      <w:r w:rsidRPr="005B5791">
        <w:t xml:space="preserve">: </w:t>
      </w:r>
      <w:r w:rsidR="002B543B">
        <w:t>Structure Comparison Summary</w:t>
      </w:r>
    </w:p>
    <w:p w14:paraId="37F9B12A" w14:textId="77777777" w:rsidR="002B543B" w:rsidRDefault="00857A78" w:rsidP="00857A78">
      <w:pPr>
        <w:rPr>
          <w:color w:val="FF0000"/>
        </w:rPr>
        <w:sectPr w:rsidR="002B543B" w:rsidSect="00856C76">
          <w:pgSz w:w="12240" w:h="15840" w:code="1"/>
          <w:pgMar w:top="1440" w:right="1440" w:bottom="1008" w:left="1440" w:header="360" w:footer="360" w:gutter="0"/>
          <w:pgNumType w:start="1"/>
          <w:cols w:space="720"/>
          <w:docGrid w:linePitch="360"/>
        </w:sectPr>
      </w:pPr>
      <w:r>
        <w:rPr>
          <w:color w:val="FF0000"/>
        </w:rPr>
        <w:t xml:space="preserve">Include </w:t>
      </w:r>
      <w:r w:rsidR="002B543B">
        <w:rPr>
          <w:color w:val="FF0000"/>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Default="002B543B" w:rsidP="00857A78">
      <w:pPr>
        <w:rPr>
          <w:color w:val="FF0000"/>
        </w:rPr>
        <w:sectPr w:rsidR="002B543B" w:rsidSect="002B543B">
          <w:pgSz w:w="12240" w:h="15840" w:code="1"/>
          <w:pgMar w:top="619" w:right="734" w:bottom="274" w:left="461" w:header="360" w:footer="360" w:gutter="0"/>
          <w:pgNumType w:start="1"/>
          <w:cols w:space="720"/>
          <w:docGrid w:linePitch="360"/>
        </w:sectPr>
      </w:pPr>
    </w:p>
    <w:p w14:paraId="3F08F061" w14:textId="758FB372" w:rsidR="00C31559" w:rsidRPr="005B5791" w:rsidRDefault="00E412E8" w:rsidP="0025355D">
      <w:pPr>
        <w:pStyle w:val="NonContentsHeading1"/>
      </w:pPr>
      <w:bookmarkStart w:id="147" w:name="AppendixD"/>
      <w:bookmarkEnd w:id="147"/>
      <w:r w:rsidRPr="005B5791">
        <w:lastRenderedPageBreak/>
        <w:t xml:space="preserve">Appendix </w:t>
      </w:r>
      <w:r w:rsidR="001F7072">
        <w:t>D</w:t>
      </w:r>
      <w:r w:rsidRPr="005B5791">
        <w:t xml:space="preserve">: </w:t>
      </w:r>
      <w:r w:rsidR="002B543B">
        <w:t>Hydraulic Design Data for Bridges</w:t>
      </w:r>
      <w:r w:rsidR="002B543B" w:rsidRPr="002B543B">
        <w:rPr>
          <w:color w:val="FF0000"/>
        </w:rPr>
        <w:t>/Culverts</w:t>
      </w:r>
    </w:p>
    <w:p w14:paraId="26EF6EA8" w14:textId="33FF7AEA" w:rsidR="000F6FF1" w:rsidRDefault="002B543B">
      <w:pPr>
        <w:rPr>
          <w:color w:val="FF0000"/>
        </w:rPr>
      </w:pPr>
      <w:r w:rsidRPr="002B543B">
        <w:rPr>
          <w:color w:val="FF0000"/>
        </w:rPr>
        <w:t>Include</w:t>
      </w:r>
      <w:r w:rsidR="001F7072">
        <w:rPr>
          <w:color w:val="FF0000"/>
        </w:rPr>
        <w:t xml:space="preserve"> SFN Form 9634 (Hydraulic Design Data for Bridges) or</w:t>
      </w:r>
      <w:r w:rsidRPr="002B543B">
        <w:rPr>
          <w:color w:val="FF0000"/>
        </w:rPr>
        <w:t xml:space="preserve"> SFN Form 9636 (Hydraulic Design Data for Culverts) for recommended </w:t>
      </w:r>
      <w:r>
        <w:rPr>
          <w:color w:val="FF0000"/>
        </w:rPr>
        <w:t>structure</w:t>
      </w:r>
      <w:r w:rsidRPr="002B543B">
        <w:rPr>
          <w:color w:val="FF0000"/>
        </w:rPr>
        <w:t xml:space="preserve"> alternatives</w:t>
      </w:r>
      <w:r w:rsidR="004B6D92">
        <w:rPr>
          <w:color w:val="FF0000"/>
        </w:rPr>
        <w:t>.</w:t>
      </w:r>
    </w:p>
    <w:p w14:paraId="15099235" w14:textId="70C681FC" w:rsidR="00885ACE" w:rsidRDefault="00E62D2C">
      <w:pPr>
        <w:rPr>
          <w:color w:val="FF0000"/>
        </w:rPr>
        <w:sectPr w:rsidR="00885ACE" w:rsidSect="0019150B">
          <w:footerReference w:type="default" r:id="rId44"/>
          <w:pgSz w:w="12240" w:h="15840" w:code="1"/>
          <w:pgMar w:top="1440" w:right="1440" w:bottom="1008" w:left="1440" w:header="360" w:footer="360" w:gutter="0"/>
          <w:pgNumType w:start="1"/>
          <w:cols w:space="720"/>
          <w:docGrid w:linePitch="360"/>
        </w:sectPr>
      </w:pPr>
      <w:r>
        <w:rPr>
          <w:color w:val="FF0000"/>
        </w:rPr>
        <w:t>.</w:t>
      </w: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cfs</w:t>
            </w:r>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cfs</w:t>
            </w:r>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r w:rsidRPr="008165CE">
              <w:rPr>
                <w:rFonts w:eastAsia="Arial" w:cs="Arial"/>
                <w:spacing w:val="-5"/>
              </w:rPr>
              <w:t>cfs</w:t>
            </w:r>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r w:rsidRPr="0002620F">
              <w:rPr>
                <w:rFonts w:eastAsia="Arial" w:cs="Arial"/>
                <w:spacing w:val="-5"/>
              </w:rPr>
              <w:t>cfs</w:t>
            </w:r>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r w:rsidRPr="0002620F">
              <w:rPr>
                <w:rFonts w:eastAsia="Arial" w:cs="Arial"/>
                <w:spacing w:val="-5"/>
              </w:rPr>
              <w:t>cfs</w:t>
            </w:r>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r w:rsidRPr="0002620F">
              <w:rPr>
                <w:rFonts w:eastAsia="Arial" w:cs="Arial"/>
                <w:spacing w:val="-5"/>
              </w:rPr>
              <w:t>cfs</w:t>
            </w:r>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45"/>
          <w:pgSz w:w="12240" w:h="15840" w:code="1"/>
          <w:pgMar w:top="1123" w:right="1238" w:bottom="274" w:left="994" w:header="360" w:footer="360" w:gutter="0"/>
          <w:pgNumType w:start="1"/>
          <w:cols w:space="720"/>
          <w:docGrid w:linePitch="360"/>
        </w:sectPr>
      </w:pPr>
    </w:p>
    <w:p w14:paraId="6247EBE8" w14:textId="1F0B523A" w:rsidR="00CF488A" w:rsidRPr="005B5791" w:rsidRDefault="00CF488A" w:rsidP="00CF488A">
      <w:pPr>
        <w:pStyle w:val="NonContentsHeading1"/>
      </w:pPr>
      <w:bookmarkStart w:id="148" w:name="AppendixE"/>
      <w:bookmarkEnd w:id="148"/>
      <w:r w:rsidRPr="005B5791">
        <w:lastRenderedPageBreak/>
        <w:t xml:space="preserve">Appendix </w:t>
      </w:r>
      <w:r w:rsidR="001F7072">
        <w:t>E</w:t>
      </w:r>
      <w:r w:rsidRPr="005B5791">
        <w:t xml:space="preserve">: </w:t>
      </w:r>
      <w:r w:rsidR="00471D83">
        <w:t>Watershed Area Map</w:t>
      </w:r>
    </w:p>
    <w:p w14:paraId="1444649D" w14:textId="1ED484D9" w:rsidR="00A36B8F" w:rsidRDefault="00471D83" w:rsidP="00CF488A">
      <w:pPr>
        <w:rPr>
          <w:color w:val="FF0000"/>
        </w:rPr>
        <w:sectPr w:rsidR="00A36B8F" w:rsidSect="0019150B">
          <w:pgSz w:w="12240" w:h="15840" w:code="1"/>
          <w:pgMar w:top="1440" w:right="1440" w:bottom="1008" w:left="1440" w:header="360" w:footer="360" w:gutter="0"/>
          <w:pgNumType w:start="1"/>
          <w:cols w:space="720"/>
          <w:docGrid w:linePitch="360"/>
        </w:sectPr>
      </w:pPr>
      <w:r w:rsidRPr="00471D83">
        <w:rPr>
          <w:color w:val="FF0000"/>
        </w:rPr>
        <w:t xml:space="preserve">Include drainage area map with all relevant hydrologic information (drainage area, stream lines, contour lines, basin relief, basin perimeter, stream length/density, Hydrologic Zone, </w:t>
      </w:r>
      <w:proofErr w:type="spellStart"/>
      <w:r w:rsidRPr="00471D83">
        <w:rPr>
          <w:color w:val="FF0000"/>
        </w:rPr>
        <w:t>etc</w:t>
      </w:r>
      <w:proofErr w:type="spellEnd"/>
      <w:r w:rsidR="00A36B8F">
        <w:rPr>
          <w:color w:val="FF0000"/>
        </w:rPr>
        <w:t>).</w:t>
      </w:r>
    </w:p>
    <w:p w14:paraId="7C32006A" w14:textId="702EF200" w:rsidR="00CF488A" w:rsidRDefault="00A36B8F" w:rsidP="00A36B8F">
      <w:pPr>
        <w:jc w:val="center"/>
        <w:rPr>
          <w:color w:val="FF0000"/>
        </w:rPr>
        <w:sectPr w:rsidR="00CF488A" w:rsidSect="00A36B8F">
          <w:pgSz w:w="12240" w:h="15840" w:code="1"/>
          <w:pgMar w:top="1008" w:right="720" w:bottom="720" w:left="720" w:header="360" w:footer="360" w:gutter="0"/>
          <w:pgNumType w:start="1"/>
          <w:cols w:space="720"/>
          <w:docGrid w:linePitch="360"/>
        </w:sectPr>
      </w:pPr>
      <w:r>
        <w:rPr>
          <w:noProof/>
          <w:color w:val="FF0000"/>
        </w:rPr>
        <w:lastRenderedPageBreak/>
        <w:drawing>
          <wp:inline distT="0" distB="0" distL="0" distR="0" wp14:anchorId="5406D60C" wp14:editId="1736863A">
            <wp:extent cx="6858000" cy="8712395"/>
            <wp:effectExtent l="0" t="0" r="0" b="0"/>
            <wp:docPr id="2001955917" name="Picture 20019559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Map&#10;&#10;Description automatically generated"/>
                    <pic:cNvPicPr/>
                  </pic:nvPicPr>
                  <pic:blipFill rotWithShape="1">
                    <a:blip r:embed="rId46">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364154DA" w:rsidR="00F34463" w:rsidRPr="005B5791" w:rsidRDefault="00F34463" w:rsidP="00F34463">
      <w:pPr>
        <w:pStyle w:val="NonContentsHeading1"/>
      </w:pPr>
      <w:bookmarkStart w:id="149" w:name="AppendixF"/>
      <w:bookmarkEnd w:id="149"/>
      <w:r w:rsidRPr="005B5791">
        <w:lastRenderedPageBreak/>
        <w:t xml:space="preserve">Appendix </w:t>
      </w:r>
      <w:r w:rsidR="006F7D96">
        <w:t>F</w:t>
      </w:r>
      <w:r w:rsidRPr="005B5791">
        <w:t xml:space="preserve">: </w:t>
      </w:r>
      <w:r>
        <w:t>Structure Inspection Report</w:t>
      </w:r>
    </w:p>
    <w:p w14:paraId="2278469D" w14:textId="77777777" w:rsidR="00F34463" w:rsidRDefault="00F34463" w:rsidP="00F34463">
      <w:pPr>
        <w:rPr>
          <w:color w:val="FF0000"/>
        </w:rPr>
        <w:sectPr w:rsidR="00F34463" w:rsidSect="0019150B">
          <w:pgSz w:w="12240" w:h="15840" w:code="1"/>
          <w:pgMar w:top="1440" w:right="1440" w:bottom="1008" w:left="1440" w:header="360" w:footer="360" w:gutter="0"/>
          <w:pgNumType w:start="1"/>
          <w:cols w:space="720"/>
          <w:docGrid w:linePitch="360"/>
        </w:sectPr>
      </w:pPr>
      <w:r w:rsidRPr="00CF488A">
        <w:rPr>
          <w:color w:val="FF0000"/>
        </w:rPr>
        <w:t xml:space="preserve">Include Structure </w:t>
      </w:r>
      <w:r>
        <w:rPr>
          <w:color w:val="FF0000"/>
        </w:rPr>
        <w:t>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51E5813E">
            <wp:extent cx="6858000" cy="9294215"/>
            <wp:effectExtent l="0" t="0" r="0" b="2540"/>
            <wp:docPr id="2001955916" name="Picture 20019559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10;&#10;Description automatically generated"/>
                    <pic:cNvPicPr/>
                  </pic:nvPicPr>
                  <pic:blipFill rotWithShape="1">
                    <a:blip r:embed="rId47"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3BEC7838" w:rsidR="00CF488A" w:rsidRPr="005B5791" w:rsidRDefault="00CF488A" w:rsidP="00CF488A">
      <w:pPr>
        <w:pStyle w:val="NonContentsHeading1"/>
      </w:pPr>
      <w:bookmarkStart w:id="150" w:name="AppendixG"/>
      <w:bookmarkEnd w:id="150"/>
      <w:r w:rsidRPr="005B5791">
        <w:lastRenderedPageBreak/>
        <w:t xml:space="preserve">Appendix </w:t>
      </w:r>
      <w:r w:rsidR="006F7D96">
        <w:t>G</w:t>
      </w:r>
      <w:r w:rsidRPr="005B5791">
        <w:t xml:space="preserve">: </w:t>
      </w:r>
      <w:r w:rsidR="00F34463">
        <w:t>FEMA FIRM Maps</w:t>
      </w:r>
    </w:p>
    <w:p w14:paraId="2759B8B2" w14:textId="77777777" w:rsidR="00F34463" w:rsidRDefault="00F34463" w:rsidP="00CF488A">
      <w:pPr>
        <w:rPr>
          <w:color w:val="FF0000"/>
        </w:rPr>
        <w:sectPr w:rsidR="00F34463" w:rsidSect="0019150B">
          <w:pgSz w:w="12240" w:h="15840" w:code="1"/>
          <w:pgMar w:top="1440" w:right="1440" w:bottom="1008" w:left="1440" w:header="360" w:footer="360" w:gutter="0"/>
          <w:pgNumType w:start="1"/>
          <w:cols w:space="720"/>
          <w:docGrid w:linePitch="360"/>
        </w:sectPr>
      </w:pPr>
      <w:r>
        <w:rPr>
          <w:color w:val="FF0000"/>
        </w:rPr>
        <w:t>Include FEMA FIRM maps for crossings located within a floodway/floodplain</w:t>
      </w:r>
      <w:r w:rsidR="00CF488A">
        <w:rPr>
          <w:color w:val="FF0000"/>
        </w:rPr>
        <w:t>.</w:t>
      </w:r>
    </w:p>
    <w:p w14:paraId="2A2F608E" w14:textId="1CD4100F" w:rsidR="00CF488A" w:rsidRDefault="00F34463" w:rsidP="00F34463">
      <w:pPr>
        <w:jc w:val="center"/>
        <w:rPr>
          <w:color w:val="FF0000"/>
        </w:rPr>
        <w:sectPr w:rsidR="00CF488A" w:rsidSect="00F34463">
          <w:pgSz w:w="15840" w:h="12240" w:orient="landscape" w:code="1"/>
          <w:pgMar w:top="432" w:right="432" w:bottom="432" w:left="432" w:header="360" w:footer="360" w:gutter="0"/>
          <w:pgNumType w:start="1"/>
          <w:cols w:space="720"/>
          <w:docGrid w:linePitch="360"/>
        </w:sectPr>
      </w:pPr>
      <w:r>
        <w:rPr>
          <w:noProof/>
          <w:color w:val="FF0000"/>
        </w:rPr>
        <w:lastRenderedPageBreak/>
        <w:drawing>
          <wp:inline distT="0" distB="0" distL="0" distR="0" wp14:anchorId="0E78C39A" wp14:editId="6AC4D0F3">
            <wp:extent cx="8961120" cy="6857534"/>
            <wp:effectExtent l="0" t="0" r="0" b="635"/>
            <wp:docPr id="2001955919" name="Picture 2001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pic:cNvPicPr/>
                  </pic:nvPicPr>
                  <pic:blipFill>
                    <a:blip r:embed="rId48">
                      <a:extLst>
                        <a:ext uri="{28A0092B-C50C-407E-A947-70E740481C1C}">
                          <a14:useLocalDpi xmlns:a14="http://schemas.microsoft.com/office/drawing/2010/main" val="0"/>
                        </a:ext>
                      </a:extLst>
                    </a:blip>
                    <a:stretch>
                      <a:fillRect/>
                    </a:stretch>
                  </pic:blipFill>
                  <pic:spPr>
                    <a:xfrm>
                      <a:off x="0" y="0"/>
                      <a:ext cx="8961120" cy="6857534"/>
                    </a:xfrm>
                    <a:prstGeom prst="rect">
                      <a:avLst/>
                    </a:prstGeom>
                  </pic:spPr>
                </pic:pic>
              </a:graphicData>
            </a:graphic>
          </wp:inline>
        </w:drawing>
      </w:r>
    </w:p>
    <w:p w14:paraId="6D5DC8AF" w14:textId="417863CD" w:rsidR="00F34463" w:rsidRPr="005B5791" w:rsidRDefault="00F34463" w:rsidP="00F34463">
      <w:pPr>
        <w:pStyle w:val="NonContentsHeading1"/>
      </w:pPr>
      <w:bookmarkStart w:id="151" w:name="AppendixH"/>
      <w:bookmarkEnd w:id="151"/>
      <w:r w:rsidRPr="005B5791">
        <w:lastRenderedPageBreak/>
        <w:t xml:space="preserve">Appendix </w:t>
      </w:r>
      <w:r w:rsidR="006F7D96">
        <w:t>H</w:t>
      </w:r>
      <w:r w:rsidRPr="005B5791">
        <w:t xml:space="preserve">: </w:t>
      </w:r>
      <w:r>
        <w:t>Miscellaneous</w:t>
      </w:r>
    </w:p>
    <w:p w14:paraId="515C6FA4" w14:textId="77777777" w:rsidR="00C56374" w:rsidRDefault="00F34463" w:rsidP="00682EB9">
      <w:pPr>
        <w:rPr>
          <w:color w:val="FF0000"/>
        </w:rPr>
        <w:sectPr w:rsidR="00C56374" w:rsidSect="00F34463">
          <w:pgSz w:w="12240" w:h="15840" w:code="1"/>
          <w:pgMar w:top="1440" w:right="1440" w:bottom="1008" w:left="1440" w:header="360" w:footer="360" w:gutter="0"/>
          <w:pgNumType w:start="1"/>
          <w:cols w:space="720"/>
          <w:docGrid w:linePitch="360"/>
        </w:sectPr>
      </w:pPr>
      <w:r w:rsidRPr="00F34463">
        <w:rPr>
          <w:color w:val="FF0000"/>
        </w:rPr>
        <w:t xml:space="preserve">Include other applicable maps, scour calculation data, survey data, and correspondence as necessary (topographic survey exhibits of critical features such as buildings/drainage structures, scope change documents, email/SOV correspondence, </w:t>
      </w:r>
      <w:proofErr w:type="spellStart"/>
      <w:r w:rsidRPr="00F34463">
        <w:rPr>
          <w:color w:val="FF0000"/>
        </w:rPr>
        <w:t>etc</w:t>
      </w:r>
      <w:proofErr w:type="spellEnd"/>
      <w:r w:rsidRPr="00F34463">
        <w:rPr>
          <w:color w:val="FF0000"/>
        </w:rPr>
        <w:t>)</w:t>
      </w:r>
      <w:r>
        <w:rPr>
          <w:color w:val="FF0000"/>
        </w:rPr>
        <w:t>.</w:t>
      </w:r>
    </w:p>
    <w:p w14:paraId="2BC9995D" w14:textId="306E2363" w:rsidR="00C31559" w:rsidRDefault="00C56374" w:rsidP="00C56374">
      <w:pPr>
        <w:jc w:val="center"/>
        <w:rPr>
          <w:rFonts w:eastAsiaTheme="majorEastAsia" w:cs="Arial"/>
          <w:b/>
          <w:bCs/>
          <w:u w:val="single"/>
        </w:rPr>
      </w:pPr>
      <w:r>
        <w:rPr>
          <w:rFonts w:eastAsiaTheme="majorEastAsia" w:cs="Arial"/>
          <w:b/>
          <w:bCs/>
          <w:u w:val="single"/>
        </w:rPr>
        <w:lastRenderedPageBreak/>
        <w:t>Alternative 1 – 200-yr Scour Table</w:t>
      </w:r>
    </w:p>
    <w:p w14:paraId="366BA140" w14:textId="77777777" w:rsidR="00C56374" w:rsidRDefault="00C56374" w:rsidP="00C56374">
      <w:pPr>
        <w:jc w:val="center"/>
        <w:rPr>
          <w:rFonts w:eastAsiaTheme="majorEastAsia" w:cs="Arial"/>
        </w:rPr>
        <w:sectPr w:rsidR="00C56374" w:rsidSect="00F34463">
          <w:pgSz w:w="12240" w:h="15840" w:code="1"/>
          <w:pgMar w:top="1440" w:right="1440" w:bottom="1008" w:left="1440" w:header="360" w:footer="360" w:gutter="0"/>
          <w:pgNumType w:start="1"/>
          <w:cols w:space="720"/>
          <w:docGrid w:linePitch="360"/>
        </w:sectPr>
      </w:pPr>
      <w:r w:rsidRPr="00C56374">
        <w:rPr>
          <w:rFonts w:eastAsiaTheme="majorEastAsia" w:cs="Arial"/>
          <w:noProof/>
        </w:rPr>
        <w:drawing>
          <wp:inline distT="0" distB="0" distL="0" distR="0" wp14:anchorId="574AD8A0" wp14:editId="06062FFD">
            <wp:extent cx="5943600" cy="6409690"/>
            <wp:effectExtent l="0" t="0" r="0" b="0"/>
            <wp:docPr id="52115189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51896" name="Picture 1" descr="Tabl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6409690"/>
                    </a:xfrm>
                    <a:prstGeom prst="rect">
                      <a:avLst/>
                    </a:prstGeom>
                  </pic:spPr>
                </pic:pic>
              </a:graphicData>
            </a:graphic>
          </wp:inline>
        </w:drawing>
      </w:r>
    </w:p>
    <w:p w14:paraId="7F1271B8" w14:textId="4068CB6F" w:rsidR="00C56374" w:rsidRDefault="00C56374" w:rsidP="00C56374">
      <w:pPr>
        <w:jc w:val="center"/>
        <w:rPr>
          <w:rFonts w:eastAsiaTheme="majorEastAsia" w:cs="Arial"/>
          <w:b/>
          <w:bCs/>
          <w:u w:val="single"/>
        </w:rPr>
      </w:pPr>
      <w:r>
        <w:rPr>
          <w:rFonts w:eastAsiaTheme="majorEastAsia" w:cs="Arial"/>
          <w:b/>
          <w:bCs/>
          <w:u w:val="single"/>
        </w:rPr>
        <w:lastRenderedPageBreak/>
        <w:t>Alternative 1 – 200-yr Scour Plot</w:t>
      </w:r>
    </w:p>
    <w:p w14:paraId="3BCD3B1E" w14:textId="015AEDC9" w:rsidR="00C56374" w:rsidRPr="00C56374" w:rsidRDefault="00C56374" w:rsidP="00C56374">
      <w:pPr>
        <w:jc w:val="center"/>
        <w:rPr>
          <w:rFonts w:eastAsiaTheme="majorEastAsia" w:cs="Arial"/>
        </w:rPr>
      </w:pPr>
      <w:r>
        <w:rPr>
          <w:rFonts w:eastAsiaTheme="majorEastAsia" w:cs="Arial"/>
          <w:noProof/>
        </w:rPr>
        <w:drawing>
          <wp:inline distT="0" distB="0" distL="0" distR="0" wp14:anchorId="1860DFF6" wp14:editId="33587DAE">
            <wp:extent cx="8778240" cy="5141871"/>
            <wp:effectExtent l="0" t="0" r="3810" b="1905"/>
            <wp:docPr id="10427497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49725" name="Picture 2"/>
                    <pic:cNvPicPr/>
                  </pic:nvPicPr>
                  <pic:blipFill>
                    <a:blip r:embed="rId50">
                      <a:extLst>
                        <a:ext uri="{28A0092B-C50C-407E-A947-70E740481C1C}">
                          <a14:useLocalDpi xmlns:a14="http://schemas.microsoft.com/office/drawing/2010/main" val="0"/>
                        </a:ext>
                      </a:extLst>
                    </a:blip>
                    <a:stretch>
                      <a:fillRect/>
                    </a:stretch>
                  </pic:blipFill>
                  <pic:spPr>
                    <a:xfrm>
                      <a:off x="0" y="0"/>
                      <a:ext cx="8778240" cy="5141871"/>
                    </a:xfrm>
                    <a:prstGeom prst="rect">
                      <a:avLst/>
                    </a:prstGeom>
                  </pic:spPr>
                </pic:pic>
              </a:graphicData>
            </a:graphic>
          </wp:inline>
        </w:drawing>
      </w:r>
    </w:p>
    <w:sectPr w:rsidR="00C56374" w:rsidRPr="00C56374" w:rsidSect="00C56374">
      <w:pgSz w:w="15840" w:h="12240" w:orient="landscape" w:code="1"/>
      <w:pgMar w:top="1440" w:right="1440" w:bottom="1440" w:left="1008"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7C704" w14:textId="77777777" w:rsidR="00C121F9" w:rsidRDefault="00C121F9" w:rsidP="000036DC">
      <w:pPr>
        <w:spacing w:after="0" w:line="240" w:lineRule="auto"/>
      </w:pPr>
      <w:r>
        <w:separator/>
      </w:r>
    </w:p>
  </w:endnote>
  <w:endnote w:type="continuationSeparator" w:id="0">
    <w:p w14:paraId="7200A705" w14:textId="77777777" w:rsidR="00C121F9" w:rsidRDefault="00C121F9"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w:t>
    </w:r>
    <w:proofErr w:type="spellStart"/>
    <w:r w:rsidR="00053ADA">
      <w:t>i</w:t>
    </w:r>
    <w:proofErr w:type="spellEnd"/>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43AC7C18" w:rsidR="00053ADA" w:rsidRPr="004751FD" w:rsidRDefault="006D72E1" w:rsidP="004751FD">
    <w:pPr>
      <w:pStyle w:val="Footer"/>
      <w:tabs>
        <w:tab w:val="clear" w:pos="4680"/>
      </w:tabs>
    </w:pPr>
    <w:r>
      <w:t>Decem</w:t>
    </w:r>
    <w:r w:rsidR="00E24B07">
      <w:t>ber</w:t>
    </w:r>
    <w:r w:rsidR="00EA3632">
      <w:t xml:space="preserve"> 2024</w:t>
    </w:r>
    <w:r w:rsidR="00053ADA">
      <w:tab/>
    </w:r>
    <w:r w:rsidR="005E65AA" w:rsidRPr="005E65AA">
      <w:rPr>
        <w:color w:val="FF0000"/>
      </w:rPr>
      <w:t>D</w:t>
    </w:r>
    <w:r w:rsidR="00D26BBB">
      <w:rPr>
        <w:color w:val="FF0000"/>
      </w:rPr>
      <w:t>raft</w:t>
    </w:r>
    <w:r w:rsidR="005E65AA" w:rsidRPr="005E65AA">
      <w:rPr>
        <w:color w:val="FF0000"/>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w:t>
    </w:r>
    <w:proofErr w:type="spellStart"/>
    <w:r>
      <w:t>i</w:t>
    </w:r>
    <w:proofErr w:type="spellEnd"/>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5251C" w14:textId="77777777" w:rsidR="00717881" w:rsidRPr="001742B5" w:rsidRDefault="00717881"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CB008B" w14:textId="77777777" w:rsidR="00C121F9" w:rsidRDefault="00C121F9" w:rsidP="000036DC">
      <w:pPr>
        <w:spacing w:after="0" w:line="240" w:lineRule="auto"/>
      </w:pPr>
      <w:r>
        <w:separator/>
      </w:r>
    </w:p>
  </w:footnote>
  <w:footnote w:type="continuationSeparator" w:id="0">
    <w:p w14:paraId="4569677B" w14:textId="77777777" w:rsidR="00C121F9" w:rsidRDefault="00C121F9"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F4B"/>
    <w:rsid w:val="000A0C3B"/>
    <w:rsid w:val="000A2D4A"/>
    <w:rsid w:val="000A37E7"/>
    <w:rsid w:val="000A3F4B"/>
    <w:rsid w:val="000A46A6"/>
    <w:rsid w:val="000A5B59"/>
    <w:rsid w:val="000A6E16"/>
    <w:rsid w:val="000A7237"/>
    <w:rsid w:val="000B00DB"/>
    <w:rsid w:val="000B0100"/>
    <w:rsid w:val="000B144F"/>
    <w:rsid w:val="000B33A3"/>
    <w:rsid w:val="000B440B"/>
    <w:rsid w:val="000B5A07"/>
    <w:rsid w:val="000B6A07"/>
    <w:rsid w:val="000B6F03"/>
    <w:rsid w:val="000C21B9"/>
    <w:rsid w:val="000C2467"/>
    <w:rsid w:val="000C2A30"/>
    <w:rsid w:val="000C2DCC"/>
    <w:rsid w:val="000C2FB2"/>
    <w:rsid w:val="000C51B6"/>
    <w:rsid w:val="000C6129"/>
    <w:rsid w:val="000C70DA"/>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2E1"/>
    <w:rsid w:val="001054C7"/>
    <w:rsid w:val="00106B9F"/>
    <w:rsid w:val="001072AE"/>
    <w:rsid w:val="001078DB"/>
    <w:rsid w:val="00111225"/>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0E32"/>
    <w:rsid w:val="00132C07"/>
    <w:rsid w:val="00135461"/>
    <w:rsid w:val="00135609"/>
    <w:rsid w:val="00135987"/>
    <w:rsid w:val="00135A89"/>
    <w:rsid w:val="001360DB"/>
    <w:rsid w:val="00136880"/>
    <w:rsid w:val="0014029E"/>
    <w:rsid w:val="00141D38"/>
    <w:rsid w:val="00141E1B"/>
    <w:rsid w:val="00144611"/>
    <w:rsid w:val="001471BE"/>
    <w:rsid w:val="00152DA0"/>
    <w:rsid w:val="001546FC"/>
    <w:rsid w:val="00155009"/>
    <w:rsid w:val="001553DB"/>
    <w:rsid w:val="001557EC"/>
    <w:rsid w:val="00156B94"/>
    <w:rsid w:val="001573C4"/>
    <w:rsid w:val="00157465"/>
    <w:rsid w:val="00157F0D"/>
    <w:rsid w:val="00160803"/>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3DA3"/>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87B"/>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072"/>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32B8"/>
    <w:rsid w:val="002144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5668F"/>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543B"/>
    <w:rsid w:val="002B5C7A"/>
    <w:rsid w:val="002B6120"/>
    <w:rsid w:val="002B6A1E"/>
    <w:rsid w:val="002C16EF"/>
    <w:rsid w:val="002C1DFC"/>
    <w:rsid w:val="002C21D9"/>
    <w:rsid w:val="002C4C9E"/>
    <w:rsid w:val="002C4CE3"/>
    <w:rsid w:val="002C56F7"/>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11EA"/>
    <w:rsid w:val="002F2122"/>
    <w:rsid w:val="002F3735"/>
    <w:rsid w:val="002F3E68"/>
    <w:rsid w:val="002F4219"/>
    <w:rsid w:val="002F47BB"/>
    <w:rsid w:val="002F5026"/>
    <w:rsid w:val="002F5DED"/>
    <w:rsid w:val="002F624A"/>
    <w:rsid w:val="002F6CEE"/>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99A"/>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6A2"/>
    <w:rsid w:val="00463BF2"/>
    <w:rsid w:val="004646B6"/>
    <w:rsid w:val="004647AB"/>
    <w:rsid w:val="00465121"/>
    <w:rsid w:val="0046557A"/>
    <w:rsid w:val="0046563B"/>
    <w:rsid w:val="0046573E"/>
    <w:rsid w:val="00466D15"/>
    <w:rsid w:val="00466D34"/>
    <w:rsid w:val="0046757C"/>
    <w:rsid w:val="0047153F"/>
    <w:rsid w:val="00471D83"/>
    <w:rsid w:val="00471F86"/>
    <w:rsid w:val="004725FE"/>
    <w:rsid w:val="004746EB"/>
    <w:rsid w:val="004751FD"/>
    <w:rsid w:val="00475C38"/>
    <w:rsid w:val="004767FF"/>
    <w:rsid w:val="004769A9"/>
    <w:rsid w:val="00477CB0"/>
    <w:rsid w:val="004810FE"/>
    <w:rsid w:val="00481605"/>
    <w:rsid w:val="00481A41"/>
    <w:rsid w:val="00481E24"/>
    <w:rsid w:val="00482D78"/>
    <w:rsid w:val="00483A08"/>
    <w:rsid w:val="004840CA"/>
    <w:rsid w:val="00485171"/>
    <w:rsid w:val="004858D2"/>
    <w:rsid w:val="00485A01"/>
    <w:rsid w:val="00487B88"/>
    <w:rsid w:val="0049141F"/>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A89"/>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9CF"/>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4477"/>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0E0"/>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BA3"/>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14E"/>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9BB"/>
    <w:rsid w:val="00674CE3"/>
    <w:rsid w:val="006766A6"/>
    <w:rsid w:val="00676F3D"/>
    <w:rsid w:val="00682A6B"/>
    <w:rsid w:val="00682EB9"/>
    <w:rsid w:val="00682F3C"/>
    <w:rsid w:val="00683271"/>
    <w:rsid w:val="00683B3C"/>
    <w:rsid w:val="006841B1"/>
    <w:rsid w:val="0068505C"/>
    <w:rsid w:val="00685CE7"/>
    <w:rsid w:val="006864AE"/>
    <w:rsid w:val="00690227"/>
    <w:rsid w:val="00690524"/>
    <w:rsid w:val="006915A8"/>
    <w:rsid w:val="00691C14"/>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D72E1"/>
    <w:rsid w:val="006E07B3"/>
    <w:rsid w:val="006E08B8"/>
    <w:rsid w:val="006E1BBE"/>
    <w:rsid w:val="006E1C1B"/>
    <w:rsid w:val="006E1D2F"/>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6F7D96"/>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881"/>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57C73"/>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4CAC"/>
    <w:rsid w:val="007F51FF"/>
    <w:rsid w:val="007F57EE"/>
    <w:rsid w:val="007F6AE3"/>
    <w:rsid w:val="007F7130"/>
    <w:rsid w:val="007F75BF"/>
    <w:rsid w:val="007F77DC"/>
    <w:rsid w:val="007F7F57"/>
    <w:rsid w:val="00800D11"/>
    <w:rsid w:val="00801CA0"/>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5AC"/>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00C"/>
    <w:rsid w:val="008B6778"/>
    <w:rsid w:val="008B73B6"/>
    <w:rsid w:val="008B747C"/>
    <w:rsid w:val="008B78E0"/>
    <w:rsid w:val="008C0CCD"/>
    <w:rsid w:val="008C24DE"/>
    <w:rsid w:val="008C2858"/>
    <w:rsid w:val="008C2C8D"/>
    <w:rsid w:val="008C3900"/>
    <w:rsid w:val="008C3E4A"/>
    <w:rsid w:val="008C43D8"/>
    <w:rsid w:val="008C4CF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0C4"/>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6D6"/>
    <w:rsid w:val="00A53EA3"/>
    <w:rsid w:val="00A54DE9"/>
    <w:rsid w:val="00A54FFB"/>
    <w:rsid w:val="00A553A7"/>
    <w:rsid w:val="00A55657"/>
    <w:rsid w:val="00A56385"/>
    <w:rsid w:val="00A5645B"/>
    <w:rsid w:val="00A57949"/>
    <w:rsid w:val="00A57C14"/>
    <w:rsid w:val="00A57EE0"/>
    <w:rsid w:val="00A600FE"/>
    <w:rsid w:val="00A60410"/>
    <w:rsid w:val="00A60A1E"/>
    <w:rsid w:val="00A6116B"/>
    <w:rsid w:val="00A61313"/>
    <w:rsid w:val="00A619B1"/>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2EB3"/>
    <w:rsid w:val="00AA3970"/>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538F"/>
    <w:rsid w:val="00AF6354"/>
    <w:rsid w:val="00AF7820"/>
    <w:rsid w:val="00AF7856"/>
    <w:rsid w:val="00B005AA"/>
    <w:rsid w:val="00B00A93"/>
    <w:rsid w:val="00B00FA3"/>
    <w:rsid w:val="00B0267A"/>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18A8"/>
    <w:rsid w:val="00B52509"/>
    <w:rsid w:val="00B52741"/>
    <w:rsid w:val="00B5297B"/>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97F52"/>
    <w:rsid w:val="00BA081E"/>
    <w:rsid w:val="00BA0F8C"/>
    <w:rsid w:val="00BA1051"/>
    <w:rsid w:val="00BA15B3"/>
    <w:rsid w:val="00BA1C03"/>
    <w:rsid w:val="00BA2A1D"/>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A05"/>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21F9"/>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2AA"/>
    <w:rsid w:val="00C4293E"/>
    <w:rsid w:val="00C42C77"/>
    <w:rsid w:val="00C42FF4"/>
    <w:rsid w:val="00C44185"/>
    <w:rsid w:val="00C45609"/>
    <w:rsid w:val="00C45612"/>
    <w:rsid w:val="00C45ACE"/>
    <w:rsid w:val="00C47C3C"/>
    <w:rsid w:val="00C503E6"/>
    <w:rsid w:val="00C50FDE"/>
    <w:rsid w:val="00C525EE"/>
    <w:rsid w:val="00C52FB0"/>
    <w:rsid w:val="00C53CA2"/>
    <w:rsid w:val="00C56374"/>
    <w:rsid w:val="00C577B3"/>
    <w:rsid w:val="00C61D4C"/>
    <w:rsid w:val="00C62AD7"/>
    <w:rsid w:val="00C63807"/>
    <w:rsid w:val="00C63FE7"/>
    <w:rsid w:val="00C641B5"/>
    <w:rsid w:val="00C64933"/>
    <w:rsid w:val="00C64C7F"/>
    <w:rsid w:val="00C653CF"/>
    <w:rsid w:val="00C65DA8"/>
    <w:rsid w:val="00C66ECE"/>
    <w:rsid w:val="00C700AD"/>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1B9"/>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AF2"/>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3EDA"/>
    <w:rsid w:val="00D8495D"/>
    <w:rsid w:val="00D84A49"/>
    <w:rsid w:val="00D84B60"/>
    <w:rsid w:val="00D85092"/>
    <w:rsid w:val="00D8570C"/>
    <w:rsid w:val="00D8602D"/>
    <w:rsid w:val="00D86B25"/>
    <w:rsid w:val="00D87AA3"/>
    <w:rsid w:val="00D87E52"/>
    <w:rsid w:val="00D90467"/>
    <w:rsid w:val="00D90718"/>
    <w:rsid w:val="00D907D2"/>
    <w:rsid w:val="00D9086A"/>
    <w:rsid w:val="00D90AC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B0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52C"/>
    <w:rsid w:val="00E76CFB"/>
    <w:rsid w:val="00E77E66"/>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1DC0"/>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2562"/>
    <w:rsid w:val="00F24372"/>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60425"/>
    <w:rsid w:val="00F608B9"/>
    <w:rsid w:val="00F60F32"/>
    <w:rsid w:val="00F61233"/>
    <w:rsid w:val="00F6202E"/>
    <w:rsid w:val="00F63226"/>
    <w:rsid w:val="00F6386B"/>
    <w:rsid w:val="00F647CD"/>
    <w:rsid w:val="00F6761D"/>
    <w:rsid w:val="00F713BC"/>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jpg"/><Relationship Id="rId39"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4.jpeg"/><Relationship Id="rId34" Type="http://schemas.openxmlformats.org/officeDocument/2006/relationships/image" Target="media/image15.png"/><Relationship Id="rId42" Type="http://schemas.openxmlformats.org/officeDocument/2006/relationships/image" Target="media/image19.jpg"/><Relationship Id="rId47" Type="http://schemas.openxmlformats.org/officeDocument/2006/relationships/image" Target="media/image22.png"/><Relationship Id="rId50"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yperlink" Target="https://www.dot.nd.gov/construction-and-planning/construction-planning/research/design-manual/references-and-forms" TargetMode="External"/><Relationship Id="rId33" Type="http://schemas.openxmlformats.org/officeDocument/2006/relationships/image" Target="media/image14.png"/><Relationship Id="rId38" Type="http://schemas.openxmlformats.org/officeDocument/2006/relationships/image" Target="media/image17.jpeg"/><Relationship Id="rId46"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10.png"/><Relationship Id="rId4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hyperlink" Target="https://www.dot.nd.gov/sites/www/files/references-and-forms/New%20Bridge%20ID%20Spreadsheet_0.xlsx" TargetMode="External"/><Relationship Id="rId32" Type="http://schemas.openxmlformats.org/officeDocument/2006/relationships/image" Target="media/image13.jpeg"/><Relationship Id="rId37" Type="http://schemas.openxmlformats.org/officeDocument/2006/relationships/image" Target="media/image16.png"/><Relationship Id="rId40" Type="http://schemas.openxmlformats.org/officeDocument/2006/relationships/footer" Target="footer8.xml"/><Relationship Id="rId45" Type="http://schemas.openxmlformats.org/officeDocument/2006/relationships/footer" Target="footer1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2.png"/><Relationship Id="rId44" Type="http://schemas.openxmlformats.org/officeDocument/2006/relationships/footer" Target="footer10.xml"/><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oter" Target="footer6.xml"/><Relationship Id="rId43" Type="http://schemas.openxmlformats.org/officeDocument/2006/relationships/image" Target="media/image20.jpg"/><Relationship Id="rId48" Type="http://schemas.openxmlformats.org/officeDocument/2006/relationships/image" Target="media/image23.pn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9955</TotalTime>
  <Pages>57</Pages>
  <Words>5264</Words>
  <Characters>30007</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35201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534</cp:revision>
  <cp:lastPrinted>2016-01-19T23:40:00Z</cp:lastPrinted>
  <dcterms:created xsi:type="dcterms:W3CDTF">2023-05-22T19:58:00Z</dcterms:created>
  <dcterms:modified xsi:type="dcterms:W3CDTF">2024-12-23T13:05:00Z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