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E2" w:rsidRDefault="002610E2" w:rsidP="00F64CD6">
      <w:pPr>
        <w:rPr>
          <w:b/>
          <w:sz w:val="32"/>
          <w:szCs w:val="32"/>
        </w:rPr>
      </w:pPr>
    </w:p>
    <w:tbl>
      <w:tblPr>
        <w:tblW w:w="10995" w:type="dxa"/>
        <w:tblInd w:w="93" w:type="dxa"/>
        <w:tblLayout w:type="fixed"/>
        <w:tblLook w:val="04A0" w:firstRow="1" w:lastRow="0" w:firstColumn="1" w:lastColumn="0" w:noHBand="0" w:noVBand="1"/>
      </w:tblPr>
      <w:tblGrid>
        <w:gridCol w:w="10995"/>
      </w:tblGrid>
      <w:tr w:rsidR="00F64CD6" w:rsidRPr="00AF4480" w:rsidTr="00F64CD6">
        <w:trPr>
          <w:trHeight w:val="360"/>
        </w:trPr>
        <w:tc>
          <w:tcPr>
            <w:tcW w:w="10655" w:type="dxa"/>
            <w:tcBorders>
              <w:top w:val="nil"/>
              <w:left w:val="nil"/>
              <w:bottom w:val="nil"/>
              <w:right w:val="nil"/>
            </w:tcBorders>
            <w:shd w:val="clear" w:color="auto" w:fill="auto"/>
            <w:noWrap/>
            <w:hideMark/>
          </w:tcPr>
          <w:p w:rsidR="00F64CD6" w:rsidRPr="00AF4480" w:rsidRDefault="00F64CD6" w:rsidP="00F64CD6">
            <w:pPr>
              <w:jc w:val="center"/>
              <w:rPr>
                <w:rFonts w:ascii="Arial" w:eastAsia="Times New Roman" w:hAnsi="Arial" w:cs="Arial"/>
                <w:b/>
                <w:bCs/>
                <w:sz w:val="28"/>
                <w:szCs w:val="28"/>
              </w:rPr>
            </w:pPr>
            <w:r w:rsidRPr="00AF4480">
              <w:rPr>
                <w:rFonts w:ascii="Arial" w:eastAsia="Times New Roman" w:hAnsi="Arial" w:cs="Arial"/>
                <w:b/>
                <w:bCs/>
                <w:sz w:val="28"/>
                <w:szCs w:val="28"/>
              </w:rPr>
              <w:t>NATIONWIDE PROGRAMMATIC SECTION 4(f) EVALUATION</w:t>
            </w:r>
          </w:p>
        </w:tc>
      </w:tr>
      <w:tr w:rsidR="00F64CD6" w:rsidRPr="00AF4480" w:rsidTr="00F64CD6">
        <w:trPr>
          <w:trHeight w:val="1035"/>
        </w:trPr>
        <w:tc>
          <w:tcPr>
            <w:tcW w:w="10655" w:type="dxa"/>
            <w:tcBorders>
              <w:top w:val="nil"/>
              <w:left w:val="nil"/>
              <w:bottom w:val="nil"/>
              <w:right w:val="nil"/>
            </w:tcBorders>
            <w:shd w:val="clear" w:color="auto" w:fill="auto"/>
            <w:hideMark/>
          </w:tcPr>
          <w:p w:rsidR="00F64CD6" w:rsidRPr="00AF4480" w:rsidRDefault="00F64CD6" w:rsidP="00F64CD6">
            <w:pPr>
              <w:jc w:val="center"/>
              <w:rPr>
                <w:rFonts w:ascii="Arial" w:eastAsia="Times New Roman" w:hAnsi="Arial" w:cs="Arial"/>
                <w:b/>
                <w:bCs/>
                <w:sz w:val="28"/>
                <w:szCs w:val="28"/>
              </w:rPr>
            </w:pPr>
            <w:r w:rsidRPr="00AF4480">
              <w:rPr>
                <w:rFonts w:ascii="Arial" w:eastAsia="Times New Roman" w:hAnsi="Arial" w:cs="Arial"/>
                <w:b/>
                <w:bCs/>
                <w:sz w:val="28"/>
                <w:szCs w:val="28"/>
              </w:rPr>
              <w:t>MINOR INVOLVEMENTS WITH</w:t>
            </w:r>
            <w:r w:rsidRPr="00AF4480">
              <w:rPr>
                <w:rFonts w:ascii="Arial" w:eastAsia="Times New Roman" w:hAnsi="Arial" w:cs="Arial"/>
                <w:b/>
                <w:bCs/>
                <w:sz w:val="28"/>
                <w:szCs w:val="28"/>
              </w:rPr>
              <w:br/>
              <w:t>PUBLIC PARKS, RECREATION LANDS, and WILDLIFE and WATERFOWL REFUGES</w:t>
            </w:r>
          </w:p>
        </w:tc>
      </w:tr>
    </w:tbl>
    <w:p w:rsidR="00F64CD6" w:rsidRPr="002610E2" w:rsidRDefault="00F64CD6" w:rsidP="002610E2">
      <w:pPr>
        <w:jc w:val="center"/>
        <w:rPr>
          <w:b/>
          <w:sz w:val="32"/>
          <w:szCs w:val="32"/>
        </w:rPr>
      </w:pPr>
    </w:p>
    <w:p w:rsidR="002610E2" w:rsidRDefault="002610E2" w:rsidP="002610E2">
      <w:pPr>
        <w:jc w:val="center"/>
        <w:rPr>
          <w:b/>
        </w:rPr>
      </w:pPr>
    </w:p>
    <w:tbl>
      <w:tblPr>
        <w:tblStyle w:val="TableGrid"/>
        <w:tblW w:w="0" w:type="auto"/>
        <w:tblLook w:val="04A0" w:firstRow="1" w:lastRow="0" w:firstColumn="1" w:lastColumn="0" w:noHBand="0" w:noVBand="1"/>
      </w:tblPr>
      <w:tblGrid>
        <w:gridCol w:w="1638"/>
        <w:gridCol w:w="4746"/>
      </w:tblGrid>
      <w:tr w:rsidR="00FE42A2" w:rsidTr="002610E2">
        <w:tc>
          <w:tcPr>
            <w:tcW w:w="1638" w:type="dxa"/>
          </w:tcPr>
          <w:p w:rsidR="00FE42A2" w:rsidRDefault="00FE42A2" w:rsidP="002610E2">
            <w:pPr>
              <w:jc w:val="center"/>
              <w:rPr>
                <w:b/>
              </w:rPr>
            </w:pPr>
            <w:r>
              <w:rPr>
                <w:b/>
              </w:rPr>
              <w:t>Date:</w:t>
            </w:r>
          </w:p>
        </w:tc>
        <w:tc>
          <w:tcPr>
            <w:tcW w:w="4746" w:type="dxa"/>
          </w:tcPr>
          <w:p w:rsidR="00FE42A2" w:rsidRDefault="00FE42A2" w:rsidP="002610E2">
            <w:pPr>
              <w:jc w:val="center"/>
              <w:rPr>
                <w:b/>
              </w:rPr>
            </w:pPr>
            <w:r>
              <w:rPr>
                <w:b/>
              </w:rPr>
              <w:t>xx/xx/</w:t>
            </w:r>
            <w:proofErr w:type="spellStart"/>
            <w:r>
              <w:rPr>
                <w:b/>
              </w:rPr>
              <w:t>xxxx</w:t>
            </w:r>
            <w:proofErr w:type="spellEnd"/>
          </w:p>
        </w:tc>
      </w:tr>
      <w:tr w:rsidR="00FE42A2" w:rsidTr="002610E2">
        <w:tc>
          <w:tcPr>
            <w:tcW w:w="1638" w:type="dxa"/>
          </w:tcPr>
          <w:p w:rsidR="00FE42A2" w:rsidRDefault="00FE42A2" w:rsidP="002610E2">
            <w:pPr>
              <w:jc w:val="center"/>
              <w:rPr>
                <w:b/>
              </w:rPr>
            </w:pPr>
            <w:r>
              <w:rPr>
                <w:b/>
              </w:rPr>
              <w:t>Project #</w:t>
            </w:r>
          </w:p>
        </w:tc>
        <w:tc>
          <w:tcPr>
            <w:tcW w:w="4746" w:type="dxa"/>
          </w:tcPr>
          <w:p w:rsidR="00FE42A2" w:rsidRDefault="00FE42A2" w:rsidP="002610E2">
            <w:pPr>
              <w:jc w:val="center"/>
              <w:rPr>
                <w:b/>
              </w:rPr>
            </w:pPr>
            <w:proofErr w:type="spellStart"/>
            <w:r>
              <w:rPr>
                <w:b/>
              </w:rPr>
              <w:t>xxxxx</w:t>
            </w:r>
            <w:proofErr w:type="spellEnd"/>
          </w:p>
        </w:tc>
      </w:tr>
      <w:tr w:rsidR="00FE42A2" w:rsidTr="002610E2">
        <w:tc>
          <w:tcPr>
            <w:tcW w:w="1638" w:type="dxa"/>
          </w:tcPr>
          <w:p w:rsidR="00FE42A2" w:rsidRDefault="00FE42A2" w:rsidP="002610E2">
            <w:pPr>
              <w:jc w:val="center"/>
              <w:rPr>
                <w:b/>
              </w:rPr>
            </w:pPr>
            <w:r>
              <w:rPr>
                <w:b/>
              </w:rPr>
              <w:t>PCN:</w:t>
            </w:r>
          </w:p>
        </w:tc>
        <w:tc>
          <w:tcPr>
            <w:tcW w:w="4746" w:type="dxa"/>
          </w:tcPr>
          <w:p w:rsidR="00FE42A2" w:rsidRDefault="00FE42A2" w:rsidP="002610E2">
            <w:pPr>
              <w:jc w:val="center"/>
              <w:rPr>
                <w:b/>
              </w:rPr>
            </w:pPr>
            <w:proofErr w:type="spellStart"/>
            <w:r>
              <w:rPr>
                <w:b/>
              </w:rPr>
              <w:t>xxxxx</w:t>
            </w:r>
            <w:proofErr w:type="spellEnd"/>
          </w:p>
        </w:tc>
      </w:tr>
      <w:tr w:rsidR="00FE42A2" w:rsidTr="002610E2">
        <w:tc>
          <w:tcPr>
            <w:tcW w:w="1638" w:type="dxa"/>
          </w:tcPr>
          <w:p w:rsidR="00FE42A2" w:rsidRDefault="00FE42A2" w:rsidP="002610E2">
            <w:pPr>
              <w:jc w:val="center"/>
              <w:rPr>
                <w:b/>
              </w:rPr>
            </w:pPr>
            <w:r>
              <w:rPr>
                <w:b/>
              </w:rPr>
              <w:t>Project Name:</w:t>
            </w:r>
          </w:p>
        </w:tc>
        <w:tc>
          <w:tcPr>
            <w:tcW w:w="4746" w:type="dxa"/>
          </w:tcPr>
          <w:p w:rsidR="00FE42A2" w:rsidRDefault="00FE42A2" w:rsidP="002610E2">
            <w:pPr>
              <w:jc w:val="center"/>
              <w:rPr>
                <w:b/>
              </w:rPr>
            </w:pPr>
            <w:proofErr w:type="spellStart"/>
            <w:r>
              <w:rPr>
                <w:b/>
              </w:rPr>
              <w:t>xxxxx</w:t>
            </w:r>
            <w:proofErr w:type="spellEnd"/>
          </w:p>
        </w:tc>
      </w:tr>
      <w:tr w:rsidR="00FE42A2" w:rsidTr="002610E2">
        <w:tc>
          <w:tcPr>
            <w:tcW w:w="1638" w:type="dxa"/>
          </w:tcPr>
          <w:p w:rsidR="00FE42A2" w:rsidRDefault="00FE42A2" w:rsidP="002610E2">
            <w:pPr>
              <w:jc w:val="center"/>
              <w:rPr>
                <w:b/>
              </w:rPr>
            </w:pPr>
            <w:r>
              <w:rPr>
                <w:b/>
              </w:rPr>
              <w:t>Location:</w:t>
            </w:r>
          </w:p>
        </w:tc>
        <w:tc>
          <w:tcPr>
            <w:tcW w:w="4746" w:type="dxa"/>
          </w:tcPr>
          <w:p w:rsidR="00FE42A2" w:rsidRDefault="00FE42A2" w:rsidP="002610E2">
            <w:pPr>
              <w:jc w:val="center"/>
              <w:rPr>
                <w:b/>
              </w:rPr>
            </w:pPr>
            <w:proofErr w:type="spellStart"/>
            <w:r>
              <w:rPr>
                <w:b/>
              </w:rPr>
              <w:t>xxxxx</w:t>
            </w:r>
            <w:proofErr w:type="spellEnd"/>
          </w:p>
        </w:tc>
      </w:tr>
    </w:tbl>
    <w:p w:rsidR="002610E2" w:rsidRDefault="002610E2" w:rsidP="002610E2">
      <w:pPr>
        <w:jc w:val="center"/>
        <w:rPr>
          <w:b/>
        </w:rPr>
      </w:pPr>
    </w:p>
    <w:p w:rsidR="002610E2" w:rsidRDefault="002610E2" w:rsidP="002610E2">
      <w:pPr>
        <w:jc w:val="center"/>
        <w:rPr>
          <w:b/>
        </w:rPr>
      </w:pPr>
    </w:p>
    <w:p w:rsidR="002610E2" w:rsidRDefault="002610E2" w:rsidP="002610E2">
      <w:pPr>
        <w:rPr>
          <w:i/>
          <w:sz w:val="28"/>
          <w:szCs w:val="28"/>
        </w:rPr>
      </w:pPr>
      <w:r w:rsidRPr="002610E2">
        <w:rPr>
          <w:b/>
          <w:sz w:val="28"/>
          <w:szCs w:val="28"/>
          <w:u w:val="single"/>
        </w:rPr>
        <w:t>NOTE:</w:t>
      </w:r>
      <w:r>
        <w:rPr>
          <w:sz w:val="28"/>
          <w:szCs w:val="28"/>
        </w:rPr>
        <w:t xml:space="preserve">  </w:t>
      </w:r>
      <w:r w:rsidRPr="00DC1AEA">
        <w:rPr>
          <w:i/>
          <w:sz w:val="24"/>
          <w:szCs w:val="24"/>
        </w:rPr>
        <w:t xml:space="preserve">Any response in a </w:t>
      </w:r>
      <w:r w:rsidR="00596A7E" w:rsidRPr="00DC1AEA">
        <w:rPr>
          <w:i/>
          <w:sz w:val="24"/>
          <w:szCs w:val="24"/>
        </w:rPr>
        <w:t xml:space="preserve">shaded </w:t>
      </w:r>
      <w:r w:rsidRPr="00DC1AEA">
        <w:rPr>
          <w:i/>
          <w:sz w:val="24"/>
          <w:szCs w:val="24"/>
        </w:rPr>
        <w:t>box will require additional information, and MAY result in an individual evaluation/statement. Consult the “Nationwide” Section 4(f) Evaluation procedures.</w:t>
      </w:r>
    </w:p>
    <w:p w:rsidR="002610E2" w:rsidRDefault="002610E2" w:rsidP="002610E2">
      <w:pPr>
        <w:rPr>
          <w:i/>
          <w:sz w:val="28"/>
          <w:szCs w:val="28"/>
        </w:rPr>
      </w:pPr>
    </w:p>
    <w:p w:rsidR="002610E2" w:rsidRPr="00DC1AEA" w:rsidRDefault="002610E2" w:rsidP="002610E2">
      <w:pPr>
        <w:rPr>
          <w:sz w:val="24"/>
          <w:szCs w:val="24"/>
        </w:rPr>
      </w:pPr>
      <w:r>
        <w:rPr>
          <w:b/>
          <w:sz w:val="28"/>
          <w:szCs w:val="28"/>
          <w:u w:val="single"/>
        </w:rPr>
        <w:t>USE:</w:t>
      </w:r>
      <w:r>
        <w:rPr>
          <w:sz w:val="28"/>
          <w:szCs w:val="28"/>
        </w:rPr>
        <w:t xml:space="preserve">  </w:t>
      </w:r>
      <w:r w:rsidR="00F64CD6" w:rsidRPr="00F64CD6">
        <w:rPr>
          <w:rFonts w:eastAsia="Times New Roman" w:cs="Arial"/>
          <w:sz w:val="24"/>
          <w:szCs w:val="24"/>
        </w:rPr>
        <w:t>This programmatic Section 4(f) evaluation has been prepared for projects which improve existing highways and use minor amounts of publicly owned public parks, recreation lands, or wildlife and waterfowl refuges that are adjacent to existing highways. This programmatic Section 4(f) evaluation does not apply to the construction of a highway on a new location.  This programmatic Section 4(f) evaluation satisfies the requirements of Section 4(f) for all projects that meet the applicability criteria listed below.</w:t>
      </w:r>
    </w:p>
    <w:p w:rsidR="002610E2" w:rsidRDefault="002610E2" w:rsidP="002610E2">
      <w:pPr>
        <w:rPr>
          <w:sz w:val="28"/>
          <w:szCs w:val="28"/>
        </w:rPr>
      </w:pPr>
    </w:p>
    <w:p w:rsidR="002610E2" w:rsidRPr="00596A7E" w:rsidRDefault="00596A7E" w:rsidP="002610E2">
      <w:pPr>
        <w:rPr>
          <w:b/>
          <w:sz w:val="28"/>
          <w:szCs w:val="28"/>
        </w:rPr>
      </w:pPr>
      <w:r>
        <w:rPr>
          <w:b/>
          <w:sz w:val="28"/>
          <w:szCs w:val="28"/>
          <w:u w:val="single"/>
        </w:rPr>
        <w:t>A</w:t>
      </w:r>
      <w:r w:rsidR="002638DE">
        <w:rPr>
          <w:b/>
          <w:sz w:val="28"/>
          <w:szCs w:val="28"/>
          <w:u w:val="single"/>
        </w:rPr>
        <w:t>PPLICABILITY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D86133">
        <w:rPr>
          <w:b/>
          <w:sz w:val="28"/>
          <w:szCs w:val="28"/>
        </w:rPr>
        <w:tab/>
      </w:r>
      <w:r w:rsidR="00D86133" w:rsidRPr="008E42BA">
        <w:rPr>
          <w:b/>
          <w:sz w:val="28"/>
          <w:szCs w:val="28"/>
          <w:u w:val="single"/>
          <w14:shadow w14:blurRad="50800" w14:dist="38100" w14:dir="2700000" w14:sx="100000" w14:sy="100000" w14:kx="0" w14:ky="0" w14:algn="tl">
            <w14:srgbClr w14:val="000000">
              <w14:alpha w14:val="60000"/>
            </w14:srgbClr>
          </w14:shadow>
        </w:rPr>
        <w:t>YES</w:t>
      </w:r>
      <w:r w:rsidR="00D86133" w:rsidRPr="008E42BA">
        <w:rPr>
          <w:b/>
          <w:sz w:val="28"/>
          <w:szCs w:val="28"/>
          <w14:shadow w14:blurRad="50800" w14:dist="38100" w14:dir="2700000" w14:sx="100000" w14:sy="100000" w14:kx="0" w14:ky="0" w14:algn="tl">
            <w14:srgbClr w14:val="000000">
              <w14:alpha w14:val="60000"/>
            </w14:srgbClr>
          </w14:shadow>
        </w:rPr>
        <w:tab/>
      </w:r>
      <w:r w:rsidR="00D86133" w:rsidRPr="008E42BA">
        <w:rPr>
          <w:b/>
          <w:sz w:val="28"/>
          <w:szCs w:val="28"/>
          <w14:shadow w14:blurRad="50800" w14:dist="38100" w14:dir="2700000" w14:sx="100000" w14:sy="100000" w14:kx="0" w14:ky="0" w14:algn="tl">
            <w14:srgbClr w14:val="000000">
              <w14:alpha w14:val="60000"/>
            </w14:srgbClr>
          </w14:shadow>
        </w:rPr>
        <w:tab/>
        <w:t xml:space="preserve">    </w:t>
      </w:r>
      <w:r w:rsidR="00D86133" w:rsidRPr="008E42BA">
        <w:rPr>
          <w:b/>
          <w:sz w:val="28"/>
          <w:szCs w:val="28"/>
          <w:u w:val="single"/>
          <w14:shadow w14:blurRad="50800" w14:dist="38100" w14:dir="2700000" w14:sx="100000" w14:sy="100000" w14:kx="0" w14:ky="0" w14:algn="tl">
            <w14:srgbClr w14:val="000000">
              <w14:alpha w14:val="60000"/>
            </w14:srgbClr>
          </w14:shadow>
        </w:rPr>
        <w:t>NO</w:t>
      </w:r>
    </w:p>
    <w:tbl>
      <w:tblPr>
        <w:tblStyle w:val="TableGrid"/>
        <w:tblW w:w="0" w:type="auto"/>
        <w:tblLook w:val="04A0" w:firstRow="1" w:lastRow="0" w:firstColumn="1" w:lastColumn="0" w:noHBand="0" w:noVBand="1"/>
      </w:tblPr>
      <w:tblGrid>
        <w:gridCol w:w="526"/>
        <w:gridCol w:w="6844"/>
        <w:gridCol w:w="1571"/>
        <w:gridCol w:w="1849"/>
      </w:tblGrid>
      <w:tr w:rsidR="009A7C1B" w:rsidTr="009A7C1B">
        <w:trPr>
          <w:trHeight w:val="977"/>
        </w:trPr>
        <w:tc>
          <w:tcPr>
            <w:tcW w:w="526" w:type="dxa"/>
            <w:vMerge w:val="restart"/>
          </w:tcPr>
          <w:p w:rsidR="009A7C1B" w:rsidRPr="00DC1AEA" w:rsidRDefault="009A7C1B" w:rsidP="002610E2">
            <w:pPr>
              <w:rPr>
                <w:sz w:val="24"/>
                <w:szCs w:val="24"/>
              </w:rPr>
            </w:pPr>
            <w:r w:rsidRPr="00DC1AEA">
              <w:rPr>
                <w:sz w:val="24"/>
                <w:szCs w:val="24"/>
              </w:rPr>
              <w:t>1.</w:t>
            </w:r>
          </w:p>
        </w:tc>
        <w:tc>
          <w:tcPr>
            <w:tcW w:w="6986" w:type="dxa"/>
          </w:tcPr>
          <w:p w:rsidR="009A7C1B" w:rsidRDefault="009A7C1B" w:rsidP="002610E2">
            <w:pPr>
              <w:rPr>
                <w:sz w:val="24"/>
                <w:szCs w:val="24"/>
              </w:rPr>
            </w:pPr>
            <w:r w:rsidRPr="00FB2844">
              <w:rPr>
                <w:sz w:val="24"/>
                <w:szCs w:val="24"/>
              </w:rPr>
              <w:t>Is the proposed project designed to improve the operational characteristics, safety, and/or physical condition of existing highway facilities on essentially the</w:t>
            </w:r>
            <w:r>
              <w:rPr>
                <w:sz w:val="24"/>
                <w:szCs w:val="24"/>
              </w:rPr>
              <w:t xml:space="preserve"> </w:t>
            </w:r>
            <w:r w:rsidRPr="00FB2844">
              <w:rPr>
                <w:sz w:val="24"/>
                <w:szCs w:val="24"/>
              </w:rPr>
              <w:t>same alignment?  This includes the following:</w:t>
            </w:r>
            <w:r>
              <w:rPr>
                <w:sz w:val="24"/>
                <w:szCs w:val="24"/>
              </w:rPr>
              <w:t xml:space="preserve"> </w:t>
            </w:r>
          </w:p>
          <w:p w:rsidR="009A7C1B" w:rsidRPr="00FB2844" w:rsidRDefault="009A7C1B" w:rsidP="009A7C1B">
            <w:pPr>
              <w:pStyle w:val="ListParagraph"/>
              <w:rPr>
                <w:sz w:val="24"/>
                <w:szCs w:val="24"/>
              </w:rPr>
            </w:pPr>
          </w:p>
        </w:tc>
        <w:tc>
          <w:tcPr>
            <w:tcW w:w="1609" w:type="dxa"/>
          </w:tcPr>
          <w:p w:rsidR="009A7C1B" w:rsidRDefault="009A7C1B" w:rsidP="002610E2">
            <w:pPr>
              <w:rPr>
                <w:sz w:val="28"/>
                <w:szCs w:val="28"/>
              </w:rPr>
            </w:pPr>
          </w:p>
        </w:tc>
        <w:tc>
          <w:tcPr>
            <w:tcW w:w="1895" w:type="dxa"/>
            <w:shd w:val="clear" w:color="auto" w:fill="BFBFBF" w:themeFill="background1" w:themeFillShade="BF"/>
          </w:tcPr>
          <w:p w:rsidR="009A7C1B" w:rsidRDefault="009A7C1B" w:rsidP="002610E2">
            <w:pPr>
              <w:rPr>
                <w:sz w:val="28"/>
                <w:szCs w:val="28"/>
              </w:rPr>
            </w:pPr>
          </w:p>
        </w:tc>
      </w:tr>
      <w:tr w:rsidR="00FE42A2" w:rsidTr="00FE42A2">
        <w:trPr>
          <w:trHeight w:val="2609"/>
        </w:trPr>
        <w:tc>
          <w:tcPr>
            <w:tcW w:w="526" w:type="dxa"/>
            <w:vMerge/>
          </w:tcPr>
          <w:p w:rsidR="00FE42A2" w:rsidRPr="00DC1AEA" w:rsidRDefault="00FE42A2" w:rsidP="002610E2">
            <w:pPr>
              <w:rPr>
                <w:sz w:val="24"/>
                <w:szCs w:val="24"/>
              </w:rPr>
            </w:pPr>
          </w:p>
        </w:tc>
        <w:tc>
          <w:tcPr>
            <w:tcW w:w="10490" w:type="dxa"/>
            <w:gridSpan w:val="3"/>
          </w:tcPr>
          <w:p w:rsidR="00FE42A2" w:rsidRDefault="00FE42A2" w:rsidP="00FE42A2">
            <w:pPr>
              <w:pStyle w:val="ListParagraph"/>
              <w:numPr>
                <w:ilvl w:val="0"/>
                <w:numId w:val="1"/>
              </w:numPr>
              <w:rPr>
                <w:sz w:val="24"/>
                <w:szCs w:val="24"/>
              </w:rPr>
            </w:pPr>
            <w:r w:rsidRPr="00FB2844">
              <w:rPr>
                <w:sz w:val="24"/>
                <w:szCs w:val="24"/>
              </w:rPr>
              <w:t>"4R" work (resurfacing, restoration, rehabilitation, and reconstruction)</w:t>
            </w:r>
          </w:p>
          <w:p w:rsidR="00FE42A2" w:rsidRPr="009A7C1B" w:rsidRDefault="00FE42A2" w:rsidP="00FE42A2">
            <w:pPr>
              <w:pStyle w:val="ListParagraph"/>
              <w:numPr>
                <w:ilvl w:val="0"/>
                <w:numId w:val="1"/>
              </w:numPr>
              <w:rPr>
                <w:sz w:val="24"/>
                <w:szCs w:val="24"/>
              </w:rPr>
            </w:pPr>
            <w:r w:rsidRPr="009A7C1B">
              <w:rPr>
                <w:sz w:val="24"/>
                <w:szCs w:val="24"/>
              </w:rPr>
              <w:t>Safety improvements, such as shoulder widening and the correction of substandard curves and intersections</w:t>
            </w:r>
          </w:p>
          <w:p w:rsidR="00FE42A2" w:rsidRDefault="00FE42A2" w:rsidP="00FE42A2">
            <w:pPr>
              <w:pStyle w:val="ListParagraph"/>
              <w:numPr>
                <w:ilvl w:val="0"/>
                <w:numId w:val="1"/>
              </w:numPr>
              <w:rPr>
                <w:sz w:val="24"/>
                <w:szCs w:val="24"/>
              </w:rPr>
            </w:pPr>
            <w:r w:rsidRPr="00FB2844">
              <w:rPr>
                <w:sz w:val="24"/>
                <w:szCs w:val="24"/>
              </w:rPr>
              <w:t>Traffic operation improvements, such as signalization, channelization, and turning or climbing lanes</w:t>
            </w:r>
          </w:p>
          <w:p w:rsidR="00FE42A2" w:rsidRDefault="00FE42A2" w:rsidP="00FE42A2">
            <w:pPr>
              <w:pStyle w:val="ListParagraph"/>
              <w:numPr>
                <w:ilvl w:val="0"/>
                <w:numId w:val="1"/>
              </w:numPr>
              <w:rPr>
                <w:sz w:val="24"/>
                <w:szCs w:val="24"/>
              </w:rPr>
            </w:pPr>
            <w:r w:rsidRPr="00FB2844">
              <w:rPr>
                <w:sz w:val="24"/>
                <w:szCs w:val="24"/>
              </w:rPr>
              <w:t>Bicycle and pedestrian facilities</w:t>
            </w:r>
          </w:p>
          <w:p w:rsidR="00FE42A2" w:rsidRDefault="00FE42A2" w:rsidP="00FE42A2">
            <w:pPr>
              <w:pStyle w:val="ListParagraph"/>
              <w:numPr>
                <w:ilvl w:val="0"/>
                <w:numId w:val="1"/>
              </w:numPr>
              <w:rPr>
                <w:sz w:val="24"/>
                <w:szCs w:val="24"/>
              </w:rPr>
            </w:pPr>
            <w:r w:rsidRPr="00FB2844">
              <w:rPr>
                <w:sz w:val="24"/>
                <w:szCs w:val="24"/>
              </w:rPr>
              <w:t>Bridge replacement on essentially the same alignment</w:t>
            </w:r>
          </w:p>
          <w:p w:rsidR="00FE42A2" w:rsidRDefault="00FE42A2" w:rsidP="00FE42A2">
            <w:pPr>
              <w:pStyle w:val="ListParagraph"/>
              <w:numPr>
                <w:ilvl w:val="0"/>
                <w:numId w:val="1"/>
              </w:numPr>
              <w:rPr>
                <w:sz w:val="24"/>
                <w:szCs w:val="24"/>
              </w:rPr>
            </w:pPr>
            <w:r w:rsidRPr="00FB2844">
              <w:rPr>
                <w:sz w:val="24"/>
                <w:szCs w:val="24"/>
              </w:rPr>
              <w:t>Construction of additional lanes</w:t>
            </w:r>
          </w:p>
          <w:p w:rsidR="00FE42A2" w:rsidRDefault="00FE42A2" w:rsidP="00FE42A2">
            <w:pPr>
              <w:pStyle w:val="ListParagraph"/>
              <w:rPr>
                <w:sz w:val="24"/>
                <w:szCs w:val="24"/>
              </w:rPr>
            </w:pPr>
          </w:p>
          <w:p w:rsidR="00FE42A2" w:rsidRDefault="00FE42A2" w:rsidP="002610E2">
            <w:pPr>
              <w:rPr>
                <w:sz w:val="28"/>
                <w:szCs w:val="28"/>
              </w:rPr>
            </w:pPr>
          </w:p>
        </w:tc>
      </w:tr>
      <w:tr w:rsidR="00FB2844" w:rsidTr="009A7C1B">
        <w:tc>
          <w:tcPr>
            <w:tcW w:w="526" w:type="dxa"/>
          </w:tcPr>
          <w:p w:rsidR="00FB2844" w:rsidRPr="00DC1AEA" w:rsidRDefault="00FB2844" w:rsidP="002610E2">
            <w:pPr>
              <w:rPr>
                <w:sz w:val="24"/>
                <w:szCs w:val="24"/>
              </w:rPr>
            </w:pPr>
            <w:r w:rsidRPr="00DC1AEA">
              <w:rPr>
                <w:sz w:val="24"/>
                <w:szCs w:val="24"/>
              </w:rPr>
              <w:t>2.</w:t>
            </w:r>
          </w:p>
        </w:tc>
        <w:tc>
          <w:tcPr>
            <w:tcW w:w="6986" w:type="dxa"/>
          </w:tcPr>
          <w:p w:rsidR="00FB2844" w:rsidRPr="00DC1AEA" w:rsidRDefault="00F64CD6" w:rsidP="002610E2">
            <w:pPr>
              <w:rPr>
                <w:sz w:val="24"/>
                <w:szCs w:val="24"/>
              </w:rPr>
            </w:pPr>
            <w:r>
              <w:rPr>
                <w:sz w:val="24"/>
                <w:szCs w:val="24"/>
              </w:rPr>
              <w:t>Are the Section 4(f) lands publicly owned public parks, recreation lands, or wildlife and waterfowl refuges located adjacent to the existing highway?</w:t>
            </w:r>
          </w:p>
        </w:tc>
        <w:tc>
          <w:tcPr>
            <w:tcW w:w="1609" w:type="dxa"/>
          </w:tcPr>
          <w:p w:rsidR="00FB2844" w:rsidRDefault="00FB2844" w:rsidP="002610E2">
            <w:pPr>
              <w:rPr>
                <w:sz w:val="28"/>
                <w:szCs w:val="28"/>
              </w:rPr>
            </w:pPr>
          </w:p>
        </w:tc>
        <w:tc>
          <w:tcPr>
            <w:tcW w:w="1895" w:type="dxa"/>
            <w:tcBorders>
              <w:bottom w:val="single" w:sz="4" w:space="0" w:color="auto"/>
            </w:tcBorders>
            <w:shd w:val="clear" w:color="auto" w:fill="BFBFBF" w:themeFill="background1" w:themeFillShade="BF"/>
          </w:tcPr>
          <w:p w:rsidR="00FB2844" w:rsidRDefault="00FB2844" w:rsidP="002610E2">
            <w:pPr>
              <w:rPr>
                <w:sz w:val="28"/>
                <w:szCs w:val="28"/>
              </w:rPr>
            </w:pPr>
          </w:p>
        </w:tc>
      </w:tr>
      <w:tr w:rsidR="00F64CD6" w:rsidTr="00F83103">
        <w:tc>
          <w:tcPr>
            <w:tcW w:w="526" w:type="dxa"/>
          </w:tcPr>
          <w:p w:rsidR="00F64CD6" w:rsidRPr="00DC1AEA" w:rsidRDefault="00F64CD6" w:rsidP="002610E2">
            <w:pPr>
              <w:rPr>
                <w:sz w:val="24"/>
                <w:szCs w:val="24"/>
              </w:rPr>
            </w:pPr>
            <w:bookmarkStart w:id="0" w:name="_GoBack" w:colFirst="1" w:colLast="1"/>
            <w:r w:rsidRPr="00DC1AEA">
              <w:rPr>
                <w:sz w:val="24"/>
                <w:szCs w:val="24"/>
              </w:rPr>
              <w:t>3</w:t>
            </w:r>
            <w:r>
              <w:rPr>
                <w:sz w:val="24"/>
                <w:szCs w:val="24"/>
              </w:rPr>
              <w:t>a</w:t>
            </w:r>
            <w:r w:rsidRPr="00DC1AEA">
              <w:rPr>
                <w:sz w:val="24"/>
                <w:szCs w:val="24"/>
              </w:rPr>
              <w:t>.</w:t>
            </w:r>
          </w:p>
        </w:tc>
        <w:tc>
          <w:tcPr>
            <w:tcW w:w="6986" w:type="dxa"/>
          </w:tcPr>
          <w:p w:rsidR="00F64CD6" w:rsidRPr="00F64CD6" w:rsidRDefault="00F64CD6" w:rsidP="00F64CD6">
            <w:pPr>
              <w:rPr>
                <w:rFonts w:eastAsia="Times New Roman" w:cs="Arial"/>
                <w:sz w:val="24"/>
                <w:szCs w:val="24"/>
              </w:rPr>
            </w:pPr>
            <w:r w:rsidRPr="00F64CD6">
              <w:rPr>
                <w:rFonts w:eastAsia="Times New Roman" w:cs="Arial"/>
                <w:sz w:val="24"/>
                <w:szCs w:val="24"/>
              </w:rPr>
              <w:t xml:space="preserve">Does the amount and location of the proposed impact area impair the use of the remaining Section 4(f) land, in whole or in part, for its </w:t>
            </w:r>
            <w:r w:rsidRPr="00F64CD6">
              <w:rPr>
                <w:rFonts w:eastAsia="Times New Roman" w:cs="Arial"/>
                <w:sz w:val="24"/>
                <w:szCs w:val="24"/>
              </w:rPr>
              <w:lastRenderedPageBreak/>
              <w:t>intended purpose?  This determination is to be made by the FHWA in concurrence with the officials having jurisdiction over the Section 4(f) lands, and will be documented in relation to the size, use, and/or other characteristics deemed relevant.</w:t>
            </w:r>
          </w:p>
        </w:tc>
        <w:tc>
          <w:tcPr>
            <w:tcW w:w="1609" w:type="dxa"/>
            <w:shd w:val="clear" w:color="auto" w:fill="BFBFBF" w:themeFill="background1" w:themeFillShade="BF"/>
          </w:tcPr>
          <w:p w:rsidR="00F64CD6" w:rsidRDefault="00F64CD6" w:rsidP="002610E2">
            <w:pPr>
              <w:rPr>
                <w:sz w:val="28"/>
                <w:szCs w:val="28"/>
              </w:rPr>
            </w:pPr>
          </w:p>
        </w:tc>
        <w:tc>
          <w:tcPr>
            <w:tcW w:w="1895" w:type="dxa"/>
            <w:shd w:val="clear" w:color="auto" w:fill="auto"/>
          </w:tcPr>
          <w:p w:rsidR="00F64CD6" w:rsidRDefault="00F64CD6" w:rsidP="002610E2">
            <w:pPr>
              <w:rPr>
                <w:sz w:val="28"/>
                <w:szCs w:val="28"/>
              </w:rPr>
            </w:pPr>
          </w:p>
        </w:tc>
      </w:tr>
      <w:bookmarkEnd w:id="0"/>
      <w:tr w:rsidR="00F64CD6" w:rsidTr="00F64CD6">
        <w:trPr>
          <w:trHeight w:val="2339"/>
        </w:trPr>
        <w:tc>
          <w:tcPr>
            <w:tcW w:w="526" w:type="dxa"/>
          </w:tcPr>
          <w:p w:rsidR="00F64CD6" w:rsidRPr="00DC1AEA" w:rsidRDefault="00F64CD6" w:rsidP="002610E2">
            <w:pPr>
              <w:rPr>
                <w:sz w:val="24"/>
                <w:szCs w:val="24"/>
              </w:rPr>
            </w:pPr>
            <w:r>
              <w:rPr>
                <w:sz w:val="24"/>
                <w:szCs w:val="24"/>
              </w:rPr>
              <w:t>3b</w:t>
            </w:r>
            <w:r w:rsidRPr="00DC1AEA">
              <w:rPr>
                <w:sz w:val="24"/>
                <w:szCs w:val="24"/>
              </w:rPr>
              <w:t>.</w:t>
            </w:r>
          </w:p>
        </w:tc>
        <w:tc>
          <w:tcPr>
            <w:tcW w:w="6986" w:type="dxa"/>
          </w:tcPr>
          <w:p w:rsidR="00F64CD6" w:rsidRPr="00F64CD6" w:rsidRDefault="00F64CD6" w:rsidP="00F64CD6">
            <w:pPr>
              <w:rPr>
                <w:rFonts w:eastAsia="Times New Roman" w:cs="Arial"/>
                <w:sz w:val="24"/>
                <w:szCs w:val="24"/>
              </w:rPr>
            </w:pPr>
            <w:r w:rsidRPr="00F64CD6">
              <w:rPr>
                <w:rFonts w:eastAsia="Times New Roman" w:cs="Arial"/>
                <w:sz w:val="24"/>
                <w:szCs w:val="24"/>
              </w:rPr>
              <w:t>Does the total amount of land to be acquired from any Section 4(f) site exceed the values in the following Table?</w:t>
            </w:r>
          </w:p>
          <w:p w:rsidR="00F64CD6" w:rsidRPr="00F64CD6" w:rsidRDefault="00F64CD6" w:rsidP="00F64CD6">
            <w:pPr>
              <w:rPr>
                <w:rFonts w:eastAsia="Times New Roman" w:cs="Arial"/>
                <w:sz w:val="24"/>
                <w:szCs w:val="24"/>
              </w:rPr>
            </w:pPr>
            <w:r w:rsidRPr="00F64CD6">
              <w:rPr>
                <w:rFonts w:eastAsia="Times New Roman" w:cs="Arial"/>
                <w:sz w:val="24"/>
                <w:szCs w:val="24"/>
                <w:u w:val="single"/>
              </w:rPr>
              <w:t xml:space="preserve"> Total Size of Section 4(f) Site         Maximum to Be Acquired  </w:t>
            </w:r>
            <w:r w:rsidRPr="00F64CD6">
              <w:rPr>
                <w:rFonts w:eastAsia="Times New Roman" w:cs="Arial"/>
                <w:sz w:val="24"/>
                <w:szCs w:val="24"/>
                <w:u w:val="single"/>
              </w:rPr>
              <w:br/>
            </w:r>
          </w:p>
          <w:p w:rsidR="00F64CD6" w:rsidRPr="00F64CD6" w:rsidRDefault="00F64CD6" w:rsidP="00F64CD6">
            <w:pPr>
              <w:rPr>
                <w:rFonts w:eastAsia="Times New Roman" w:cs="Arial"/>
                <w:sz w:val="24"/>
                <w:szCs w:val="24"/>
              </w:rPr>
            </w:pPr>
            <w:r w:rsidRPr="00F64CD6">
              <w:rPr>
                <w:rFonts w:eastAsia="Times New Roman" w:cs="Arial"/>
                <w:sz w:val="24"/>
                <w:szCs w:val="24"/>
              </w:rPr>
              <w:t xml:space="preserve">&lt; 10 acres                                         10 percent of site </w:t>
            </w:r>
          </w:p>
          <w:p w:rsidR="00F64CD6" w:rsidRPr="00F64CD6" w:rsidRDefault="00F64CD6" w:rsidP="00F64CD6">
            <w:pPr>
              <w:rPr>
                <w:rFonts w:eastAsia="Times New Roman" w:cs="Arial"/>
                <w:sz w:val="24"/>
                <w:szCs w:val="24"/>
              </w:rPr>
            </w:pPr>
            <w:r w:rsidRPr="00F64CD6">
              <w:rPr>
                <w:rFonts w:eastAsia="Times New Roman" w:cs="Arial"/>
                <w:sz w:val="24"/>
                <w:szCs w:val="24"/>
              </w:rPr>
              <w:t xml:space="preserve">10-100 acres                                           1 acre     </w:t>
            </w:r>
          </w:p>
          <w:p w:rsidR="00F64CD6" w:rsidRPr="00AF4480" w:rsidRDefault="00F64CD6" w:rsidP="00F64CD6">
            <w:pPr>
              <w:rPr>
                <w:rFonts w:ascii="Arial Narrow" w:eastAsia="Times New Roman" w:hAnsi="Arial Narrow" w:cs="Arial"/>
              </w:rPr>
            </w:pPr>
            <w:r w:rsidRPr="00F64CD6">
              <w:rPr>
                <w:rFonts w:eastAsia="Times New Roman" w:cs="Arial"/>
                <w:sz w:val="24"/>
                <w:szCs w:val="24"/>
              </w:rPr>
              <w:t>&gt; 100 acres                                        1 percent of site</w:t>
            </w:r>
          </w:p>
        </w:tc>
        <w:tc>
          <w:tcPr>
            <w:tcW w:w="1609" w:type="dxa"/>
            <w:shd w:val="clear" w:color="auto" w:fill="BFBFBF" w:themeFill="background1" w:themeFillShade="BF"/>
          </w:tcPr>
          <w:p w:rsidR="00F64CD6" w:rsidRDefault="00F64CD6" w:rsidP="002610E2">
            <w:pPr>
              <w:rPr>
                <w:sz w:val="28"/>
                <w:szCs w:val="28"/>
              </w:rPr>
            </w:pPr>
          </w:p>
        </w:tc>
        <w:tc>
          <w:tcPr>
            <w:tcW w:w="1895" w:type="dxa"/>
          </w:tcPr>
          <w:p w:rsidR="00F64CD6" w:rsidRDefault="00F64CD6" w:rsidP="002610E2">
            <w:pPr>
              <w:rPr>
                <w:sz w:val="28"/>
                <w:szCs w:val="28"/>
              </w:rPr>
            </w:pPr>
          </w:p>
        </w:tc>
      </w:tr>
      <w:tr w:rsidR="00F64CD6" w:rsidTr="00F64CD6">
        <w:trPr>
          <w:trHeight w:val="2141"/>
        </w:trPr>
        <w:tc>
          <w:tcPr>
            <w:tcW w:w="526" w:type="dxa"/>
          </w:tcPr>
          <w:p w:rsidR="00F64CD6" w:rsidRPr="00DC1AEA" w:rsidRDefault="00F64CD6" w:rsidP="002610E2">
            <w:pPr>
              <w:rPr>
                <w:sz w:val="24"/>
                <w:szCs w:val="24"/>
              </w:rPr>
            </w:pPr>
            <w:r>
              <w:rPr>
                <w:sz w:val="24"/>
                <w:szCs w:val="24"/>
              </w:rPr>
              <w:t>4.</w:t>
            </w:r>
          </w:p>
        </w:tc>
        <w:tc>
          <w:tcPr>
            <w:tcW w:w="6986" w:type="dxa"/>
          </w:tcPr>
          <w:p w:rsidR="00F64CD6" w:rsidRPr="00F64CD6" w:rsidRDefault="00F64CD6" w:rsidP="00F64CD6">
            <w:pPr>
              <w:spacing w:after="240"/>
              <w:rPr>
                <w:rFonts w:eastAsia="Times New Roman" w:cs="Arial"/>
                <w:sz w:val="24"/>
                <w:szCs w:val="24"/>
              </w:rPr>
            </w:pPr>
            <w:r w:rsidRPr="00F64CD6">
              <w:rPr>
                <w:rFonts w:eastAsia="Times New Roman" w:cs="Arial"/>
                <w:sz w:val="24"/>
                <w:szCs w:val="24"/>
              </w:rPr>
              <w:t>Will the proximity impacts of the project impair the use of the remaining Section 4(f) land for its intended purpose? This determination is to be made by the FHWA in concurrence with the officials having jurisdiction over the Section 4(f) lands, and will be documented with regard to noise, air and water pollution, wildlife and habitat effects, aesthetic values, and/or other impacts deemed relevant.</w:t>
            </w:r>
          </w:p>
        </w:tc>
        <w:tc>
          <w:tcPr>
            <w:tcW w:w="1609" w:type="dxa"/>
            <w:shd w:val="clear" w:color="auto" w:fill="BFBFBF" w:themeFill="background1" w:themeFillShade="BF"/>
          </w:tcPr>
          <w:p w:rsidR="00F64CD6" w:rsidRDefault="00F64CD6" w:rsidP="002610E2">
            <w:pPr>
              <w:rPr>
                <w:sz w:val="28"/>
                <w:szCs w:val="28"/>
              </w:rPr>
            </w:pPr>
          </w:p>
        </w:tc>
        <w:tc>
          <w:tcPr>
            <w:tcW w:w="1895" w:type="dxa"/>
          </w:tcPr>
          <w:p w:rsidR="00F64CD6" w:rsidRDefault="00F64CD6" w:rsidP="002610E2">
            <w:pPr>
              <w:rPr>
                <w:sz w:val="28"/>
                <w:szCs w:val="28"/>
              </w:rPr>
            </w:pPr>
          </w:p>
        </w:tc>
      </w:tr>
      <w:tr w:rsidR="00087BC3" w:rsidTr="00087BC3">
        <w:trPr>
          <w:trHeight w:val="926"/>
        </w:trPr>
        <w:tc>
          <w:tcPr>
            <w:tcW w:w="526" w:type="dxa"/>
          </w:tcPr>
          <w:p w:rsidR="00087BC3" w:rsidRPr="00DC1AEA" w:rsidRDefault="00087BC3" w:rsidP="002610E2">
            <w:pPr>
              <w:rPr>
                <w:sz w:val="24"/>
                <w:szCs w:val="24"/>
              </w:rPr>
            </w:pPr>
            <w:r w:rsidRPr="00DC1AEA">
              <w:rPr>
                <w:sz w:val="24"/>
                <w:szCs w:val="24"/>
              </w:rPr>
              <w:t>5.</w:t>
            </w:r>
          </w:p>
        </w:tc>
        <w:tc>
          <w:tcPr>
            <w:tcW w:w="6986" w:type="dxa"/>
          </w:tcPr>
          <w:p w:rsidR="00087BC3" w:rsidRPr="00087BC3" w:rsidRDefault="00087BC3" w:rsidP="00087BC3">
            <w:pPr>
              <w:spacing w:after="240"/>
              <w:rPr>
                <w:rFonts w:eastAsia="Times New Roman" w:cs="Arial"/>
                <w:sz w:val="24"/>
                <w:szCs w:val="24"/>
              </w:rPr>
            </w:pPr>
            <w:r w:rsidRPr="00087BC3">
              <w:rPr>
                <w:rFonts w:eastAsia="Times New Roman" w:cs="Arial"/>
                <w:sz w:val="24"/>
                <w:szCs w:val="24"/>
              </w:rPr>
              <w:t>Have the officials having jurisdiction over the Section 4(f) lands provided, in writing, an agreement with the assessment of the impacts of the proposed project on, and the proposed mitigation for, the Section 4(f) lands?</w:t>
            </w:r>
          </w:p>
        </w:tc>
        <w:tc>
          <w:tcPr>
            <w:tcW w:w="1609" w:type="dxa"/>
            <w:shd w:val="clear" w:color="auto" w:fill="FFFFFF" w:themeFill="background1"/>
          </w:tcPr>
          <w:p w:rsidR="00087BC3" w:rsidRDefault="00087BC3" w:rsidP="002610E2">
            <w:pPr>
              <w:rPr>
                <w:sz w:val="28"/>
                <w:szCs w:val="28"/>
              </w:rPr>
            </w:pPr>
          </w:p>
        </w:tc>
        <w:tc>
          <w:tcPr>
            <w:tcW w:w="1895" w:type="dxa"/>
            <w:shd w:val="clear" w:color="auto" w:fill="BFBFBF" w:themeFill="background1" w:themeFillShade="BF"/>
          </w:tcPr>
          <w:p w:rsidR="00087BC3" w:rsidRDefault="00087BC3" w:rsidP="002610E2">
            <w:pPr>
              <w:rPr>
                <w:sz w:val="28"/>
                <w:szCs w:val="28"/>
              </w:rPr>
            </w:pPr>
          </w:p>
        </w:tc>
      </w:tr>
      <w:tr w:rsidR="00087BC3" w:rsidTr="00087BC3">
        <w:tc>
          <w:tcPr>
            <w:tcW w:w="526" w:type="dxa"/>
          </w:tcPr>
          <w:p w:rsidR="00087BC3" w:rsidRPr="00DC1AEA" w:rsidRDefault="00087BC3" w:rsidP="002610E2">
            <w:pPr>
              <w:rPr>
                <w:sz w:val="24"/>
                <w:szCs w:val="24"/>
              </w:rPr>
            </w:pPr>
            <w:r w:rsidRPr="00DC1AEA">
              <w:rPr>
                <w:sz w:val="24"/>
                <w:szCs w:val="24"/>
              </w:rPr>
              <w:t>6.</w:t>
            </w:r>
          </w:p>
        </w:tc>
        <w:tc>
          <w:tcPr>
            <w:tcW w:w="6986" w:type="dxa"/>
          </w:tcPr>
          <w:p w:rsidR="00087BC3" w:rsidRPr="00087BC3" w:rsidRDefault="00087BC3" w:rsidP="00087BC3">
            <w:pPr>
              <w:rPr>
                <w:rFonts w:eastAsia="Times New Roman" w:cs="Arial"/>
                <w:sz w:val="24"/>
                <w:szCs w:val="24"/>
              </w:rPr>
            </w:pPr>
            <w:r w:rsidRPr="00087BC3">
              <w:rPr>
                <w:rFonts w:eastAsia="Times New Roman" w:cs="Arial"/>
                <w:sz w:val="24"/>
                <w:szCs w:val="24"/>
              </w:rPr>
              <w:t>Has coordination occurred with the appropriate Federal agency to ascertain the agency's position on the land conversion or transfer and they approved in writing? This may include using land from a site purchased or improved with funds under the Land and Water Conservation Fund Act, the Federal Aid in Fish Restoration Act (Dingell-Johnson Act), the Federal Aid in Wildlife Act (Pittman-Robertson Act), or similar laws, or the lands are otherwise encumbered with a Federal interest (e.g., Former Federal surplus property).</w:t>
            </w:r>
          </w:p>
        </w:tc>
        <w:tc>
          <w:tcPr>
            <w:tcW w:w="1609" w:type="dxa"/>
          </w:tcPr>
          <w:p w:rsidR="00087BC3" w:rsidRDefault="00087BC3" w:rsidP="002610E2">
            <w:pPr>
              <w:rPr>
                <w:sz w:val="28"/>
                <w:szCs w:val="28"/>
              </w:rPr>
            </w:pPr>
          </w:p>
        </w:tc>
        <w:tc>
          <w:tcPr>
            <w:tcW w:w="1895" w:type="dxa"/>
            <w:tcBorders>
              <w:bottom w:val="single" w:sz="4" w:space="0" w:color="auto"/>
            </w:tcBorders>
            <w:shd w:val="clear" w:color="auto" w:fill="BFBFBF" w:themeFill="background1" w:themeFillShade="BF"/>
          </w:tcPr>
          <w:p w:rsidR="00087BC3" w:rsidRDefault="00087BC3" w:rsidP="002610E2">
            <w:pPr>
              <w:rPr>
                <w:sz w:val="28"/>
                <w:szCs w:val="28"/>
              </w:rPr>
            </w:pPr>
          </w:p>
        </w:tc>
      </w:tr>
      <w:tr w:rsidR="00087BC3" w:rsidTr="00087BC3">
        <w:tc>
          <w:tcPr>
            <w:tcW w:w="526" w:type="dxa"/>
          </w:tcPr>
          <w:p w:rsidR="00087BC3" w:rsidRPr="00DC1AEA" w:rsidRDefault="00087BC3" w:rsidP="002610E2">
            <w:pPr>
              <w:rPr>
                <w:sz w:val="24"/>
                <w:szCs w:val="24"/>
              </w:rPr>
            </w:pPr>
            <w:r w:rsidRPr="00DC1AEA">
              <w:rPr>
                <w:sz w:val="24"/>
                <w:szCs w:val="24"/>
              </w:rPr>
              <w:t>7.</w:t>
            </w:r>
          </w:p>
        </w:tc>
        <w:tc>
          <w:tcPr>
            <w:tcW w:w="6986" w:type="dxa"/>
            <w:vAlign w:val="center"/>
          </w:tcPr>
          <w:p w:rsidR="00087BC3" w:rsidRPr="00087BC3" w:rsidRDefault="00087BC3" w:rsidP="00087BC3">
            <w:pPr>
              <w:rPr>
                <w:rFonts w:eastAsia="Times New Roman" w:cs="Arial"/>
                <w:sz w:val="24"/>
                <w:szCs w:val="24"/>
              </w:rPr>
            </w:pPr>
            <w:r>
              <w:rPr>
                <w:rFonts w:eastAsia="Times New Roman" w:cs="Arial"/>
                <w:sz w:val="24"/>
                <w:szCs w:val="24"/>
              </w:rPr>
              <w:t>Does the project require the preparation of an Environmental Impact Statement (EIS)?</w:t>
            </w:r>
          </w:p>
        </w:tc>
        <w:tc>
          <w:tcPr>
            <w:tcW w:w="1609" w:type="dxa"/>
            <w:shd w:val="clear" w:color="auto" w:fill="BFBFBF" w:themeFill="background1" w:themeFillShade="BF"/>
          </w:tcPr>
          <w:p w:rsidR="00087BC3" w:rsidRDefault="00087BC3" w:rsidP="002610E2">
            <w:pPr>
              <w:rPr>
                <w:sz w:val="28"/>
                <w:szCs w:val="28"/>
              </w:rPr>
            </w:pPr>
          </w:p>
        </w:tc>
        <w:tc>
          <w:tcPr>
            <w:tcW w:w="1895" w:type="dxa"/>
            <w:shd w:val="clear" w:color="auto" w:fill="FFFFFF" w:themeFill="background1"/>
          </w:tcPr>
          <w:p w:rsidR="00087BC3" w:rsidRDefault="00087BC3" w:rsidP="002610E2">
            <w:pPr>
              <w:rPr>
                <w:sz w:val="28"/>
                <w:szCs w:val="28"/>
              </w:rPr>
            </w:pPr>
          </w:p>
        </w:tc>
      </w:tr>
    </w:tbl>
    <w:p w:rsidR="002610E2" w:rsidRDefault="002610E2" w:rsidP="002610E2">
      <w:pPr>
        <w:rPr>
          <w:sz w:val="28"/>
          <w:szCs w:val="28"/>
        </w:rPr>
      </w:pPr>
    </w:p>
    <w:p w:rsidR="002638DE" w:rsidRDefault="002638DE" w:rsidP="002610E2">
      <w:pPr>
        <w:rPr>
          <w:sz w:val="28"/>
          <w:szCs w:val="28"/>
        </w:rPr>
      </w:pPr>
    </w:p>
    <w:p w:rsidR="00A96E14" w:rsidRDefault="00A96E14" w:rsidP="002610E2">
      <w:pPr>
        <w:rPr>
          <w:sz w:val="28"/>
          <w:szCs w:val="28"/>
        </w:rPr>
      </w:pPr>
    </w:p>
    <w:p w:rsidR="00A96E14" w:rsidRDefault="00A96E14" w:rsidP="002610E2">
      <w:pPr>
        <w:rPr>
          <w:sz w:val="28"/>
          <w:szCs w:val="28"/>
        </w:rPr>
      </w:pPr>
    </w:p>
    <w:p w:rsidR="00A96E14" w:rsidRDefault="00A96E14" w:rsidP="002610E2">
      <w:pPr>
        <w:rPr>
          <w:sz w:val="28"/>
          <w:szCs w:val="28"/>
        </w:rPr>
      </w:pPr>
    </w:p>
    <w:p w:rsidR="00A96E14" w:rsidRDefault="00A96E14" w:rsidP="002610E2">
      <w:pPr>
        <w:rPr>
          <w:sz w:val="28"/>
          <w:szCs w:val="28"/>
        </w:rPr>
      </w:pPr>
    </w:p>
    <w:p w:rsidR="00A96E14" w:rsidRDefault="00A96E14" w:rsidP="002610E2">
      <w:pPr>
        <w:rPr>
          <w:sz w:val="28"/>
          <w:szCs w:val="28"/>
        </w:rPr>
      </w:pPr>
    </w:p>
    <w:p w:rsidR="00A96E14" w:rsidRDefault="00A96E14" w:rsidP="002610E2">
      <w:pPr>
        <w:rPr>
          <w:sz w:val="28"/>
          <w:szCs w:val="28"/>
        </w:rPr>
      </w:pPr>
    </w:p>
    <w:p w:rsidR="00A96E14" w:rsidRDefault="00A96E14" w:rsidP="002610E2">
      <w:pPr>
        <w:rPr>
          <w:sz w:val="28"/>
          <w:szCs w:val="28"/>
        </w:rPr>
      </w:pPr>
    </w:p>
    <w:p w:rsidR="00A96E14" w:rsidRDefault="00A96E14" w:rsidP="002610E2">
      <w:pPr>
        <w:rPr>
          <w:sz w:val="28"/>
          <w:szCs w:val="28"/>
        </w:rPr>
      </w:pPr>
    </w:p>
    <w:p w:rsidR="002638DE" w:rsidRPr="002638DE" w:rsidRDefault="002638DE" w:rsidP="002610E2">
      <w:pPr>
        <w:rPr>
          <w:b/>
          <w:sz w:val="28"/>
          <w:szCs w:val="28"/>
        </w:rPr>
      </w:pPr>
      <w:r w:rsidRPr="002638DE">
        <w:rPr>
          <w:b/>
          <w:sz w:val="28"/>
          <w:szCs w:val="28"/>
          <w:u w:val="single"/>
        </w:rPr>
        <w:t>ALTERNATIVES AND FINDINGS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8E42BA">
        <w:rPr>
          <w:b/>
          <w:sz w:val="28"/>
          <w:szCs w:val="28"/>
          <w:u w:val="single"/>
          <w14:shadow w14:blurRad="50800" w14:dist="38100" w14:dir="2700000" w14:sx="100000" w14:sy="100000" w14:kx="0" w14:ky="0" w14:algn="tl">
            <w14:srgbClr w14:val="000000">
              <w14:alpha w14:val="60000"/>
            </w14:srgbClr>
          </w14:shadow>
        </w:rPr>
        <w:t>YES</w:t>
      </w:r>
      <w:r w:rsidRPr="008E42BA">
        <w:rPr>
          <w:b/>
          <w:sz w:val="28"/>
          <w:szCs w:val="28"/>
          <w14:shadow w14:blurRad="50800" w14:dist="38100" w14:dir="2700000" w14:sx="100000" w14:sy="100000" w14:kx="0" w14:ky="0" w14:algn="tl">
            <w14:srgbClr w14:val="000000">
              <w14:alpha w14:val="60000"/>
            </w14:srgbClr>
          </w14:shadow>
        </w:rPr>
        <w:tab/>
      </w:r>
      <w:r w:rsidRPr="008E42BA">
        <w:rPr>
          <w:b/>
          <w:sz w:val="28"/>
          <w:szCs w:val="28"/>
          <w14:shadow w14:blurRad="50800" w14:dist="38100" w14:dir="2700000" w14:sx="100000" w14:sy="100000" w14:kx="0" w14:ky="0" w14:algn="tl">
            <w14:srgbClr w14:val="000000">
              <w14:alpha w14:val="60000"/>
            </w14:srgbClr>
          </w14:shadow>
        </w:rPr>
        <w:tab/>
        <w:t xml:space="preserve">    </w:t>
      </w:r>
      <w:r w:rsidRPr="008E42BA">
        <w:rPr>
          <w:b/>
          <w:sz w:val="28"/>
          <w:szCs w:val="28"/>
          <w:u w:val="single"/>
          <w14:shadow w14:blurRad="50800" w14:dist="38100" w14:dir="2700000" w14:sx="100000" w14:sy="100000" w14:kx="0" w14:ky="0" w14:algn="tl">
            <w14:srgbClr w14:val="000000">
              <w14:alpha w14:val="60000"/>
            </w14:srgbClr>
          </w14:shadow>
        </w:rPr>
        <w:t>NO</w:t>
      </w:r>
    </w:p>
    <w:tbl>
      <w:tblPr>
        <w:tblStyle w:val="TableGrid"/>
        <w:tblW w:w="0" w:type="auto"/>
        <w:tblLook w:val="04A0" w:firstRow="1" w:lastRow="0" w:firstColumn="1" w:lastColumn="0" w:noHBand="0" w:noVBand="1"/>
      </w:tblPr>
      <w:tblGrid>
        <w:gridCol w:w="465"/>
        <w:gridCol w:w="6879"/>
        <w:gridCol w:w="1583"/>
        <w:gridCol w:w="1863"/>
      </w:tblGrid>
      <w:tr w:rsidR="00FE42A2" w:rsidTr="00FE42A2">
        <w:trPr>
          <w:trHeight w:val="728"/>
        </w:trPr>
        <w:tc>
          <w:tcPr>
            <w:tcW w:w="468" w:type="dxa"/>
            <w:vMerge w:val="restart"/>
          </w:tcPr>
          <w:p w:rsidR="00FE42A2" w:rsidRPr="00DC1AEA" w:rsidRDefault="00FE42A2" w:rsidP="002610E2">
            <w:pPr>
              <w:rPr>
                <w:sz w:val="24"/>
                <w:szCs w:val="24"/>
              </w:rPr>
            </w:pPr>
            <w:r w:rsidRPr="00DC1AEA">
              <w:rPr>
                <w:sz w:val="24"/>
                <w:szCs w:val="24"/>
              </w:rPr>
              <w:t>1.</w:t>
            </w:r>
          </w:p>
        </w:tc>
        <w:tc>
          <w:tcPr>
            <w:tcW w:w="7020" w:type="dxa"/>
          </w:tcPr>
          <w:p w:rsidR="00FE42A2" w:rsidRPr="009A7C1B" w:rsidRDefault="00FE42A2" w:rsidP="009A7C1B">
            <w:pPr>
              <w:rPr>
                <w:sz w:val="24"/>
                <w:szCs w:val="24"/>
              </w:rPr>
            </w:pPr>
            <w:r w:rsidRPr="00DC1AEA">
              <w:rPr>
                <w:sz w:val="24"/>
                <w:szCs w:val="24"/>
              </w:rPr>
              <w:t xml:space="preserve">The </w:t>
            </w:r>
            <w:r w:rsidRPr="00DC1AEA">
              <w:rPr>
                <w:b/>
                <w:sz w:val="24"/>
                <w:szCs w:val="24"/>
              </w:rPr>
              <w:t xml:space="preserve">“Do-Nothing” Alternative </w:t>
            </w:r>
            <w:r w:rsidRPr="009A7C1B">
              <w:rPr>
                <w:sz w:val="24"/>
                <w:szCs w:val="24"/>
              </w:rPr>
              <w:t xml:space="preserve">has been evaluated, and is </w:t>
            </w:r>
            <w:r w:rsidRPr="009A7C1B">
              <w:rPr>
                <w:sz w:val="24"/>
                <w:szCs w:val="24"/>
                <w:u w:val="single"/>
              </w:rPr>
              <w:t>not</w:t>
            </w:r>
          </w:p>
          <w:p w:rsidR="00FE42A2" w:rsidRPr="00D11694" w:rsidRDefault="00FE42A2" w:rsidP="00FE42A2">
            <w:pPr>
              <w:rPr>
                <w:sz w:val="24"/>
                <w:szCs w:val="24"/>
              </w:rPr>
            </w:pPr>
            <w:r w:rsidRPr="009A7C1B">
              <w:rPr>
                <w:sz w:val="24"/>
                <w:szCs w:val="24"/>
              </w:rPr>
              <w:t>considered to be feasible and prudent because:</w:t>
            </w:r>
          </w:p>
          <w:p w:rsidR="00FE42A2" w:rsidRPr="00D11694" w:rsidRDefault="00FE42A2" w:rsidP="00FE42A2">
            <w:pPr>
              <w:pStyle w:val="ListParagraph"/>
              <w:rPr>
                <w:sz w:val="24"/>
                <w:szCs w:val="24"/>
              </w:rPr>
            </w:pPr>
          </w:p>
        </w:tc>
        <w:tc>
          <w:tcPr>
            <w:tcW w:w="1620" w:type="dxa"/>
          </w:tcPr>
          <w:p w:rsidR="00FE42A2" w:rsidRDefault="00FE42A2" w:rsidP="002610E2">
            <w:pPr>
              <w:rPr>
                <w:sz w:val="28"/>
                <w:szCs w:val="28"/>
              </w:rPr>
            </w:pPr>
          </w:p>
        </w:tc>
        <w:tc>
          <w:tcPr>
            <w:tcW w:w="1908" w:type="dxa"/>
            <w:shd w:val="clear" w:color="auto" w:fill="BFBFBF" w:themeFill="background1" w:themeFillShade="BF"/>
          </w:tcPr>
          <w:p w:rsidR="00FE42A2" w:rsidRDefault="00FE42A2" w:rsidP="002610E2">
            <w:pPr>
              <w:rPr>
                <w:sz w:val="28"/>
                <w:szCs w:val="28"/>
              </w:rPr>
            </w:pPr>
          </w:p>
        </w:tc>
      </w:tr>
      <w:tr w:rsidR="00FE42A2" w:rsidTr="00FE42A2">
        <w:trPr>
          <w:trHeight w:val="2930"/>
        </w:trPr>
        <w:tc>
          <w:tcPr>
            <w:tcW w:w="468" w:type="dxa"/>
            <w:vMerge/>
          </w:tcPr>
          <w:p w:rsidR="00FE42A2" w:rsidRPr="00DC1AEA" w:rsidRDefault="00FE42A2" w:rsidP="002610E2">
            <w:pPr>
              <w:rPr>
                <w:sz w:val="24"/>
                <w:szCs w:val="24"/>
              </w:rPr>
            </w:pPr>
          </w:p>
        </w:tc>
        <w:tc>
          <w:tcPr>
            <w:tcW w:w="10548" w:type="dxa"/>
            <w:gridSpan w:val="3"/>
          </w:tcPr>
          <w:p w:rsidR="00FE42A2" w:rsidRPr="00FE42A2" w:rsidRDefault="00FE42A2" w:rsidP="00FE42A2">
            <w:pPr>
              <w:pStyle w:val="ListParagraph"/>
              <w:numPr>
                <w:ilvl w:val="0"/>
                <w:numId w:val="3"/>
              </w:numPr>
              <w:rPr>
                <w:sz w:val="24"/>
                <w:szCs w:val="24"/>
              </w:rPr>
            </w:pPr>
            <w:r w:rsidRPr="00FE42A2">
              <w:rPr>
                <w:sz w:val="24"/>
                <w:szCs w:val="24"/>
              </w:rPr>
              <w:t>it would not correct existing or projected capacity deficiencies; or</w:t>
            </w:r>
          </w:p>
          <w:p w:rsidR="00FE42A2" w:rsidRPr="00D11694" w:rsidRDefault="00FE42A2" w:rsidP="00FE42A2">
            <w:pPr>
              <w:pStyle w:val="ListParagraph"/>
              <w:numPr>
                <w:ilvl w:val="0"/>
                <w:numId w:val="3"/>
              </w:numPr>
              <w:rPr>
                <w:sz w:val="24"/>
                <w:szCs w:val="24"/>
              </w:rPr>
            </w:pPr>
            <w:r w:rsidRPr="00D11694">
              <w:rPr>
                <w:sz w:val="24"/>
                <w:szCs w:val="24"/>
              </w:rPr>
              <w:t>it would not correct existing safety hazards; or</w:t>
            </w:r>
          </w:p>
          <w:p w:rsidR="00FE42A2" w:rsidRPr="00D11694" w:rsidRDefault="00FE42A2" w:rsidP="00FE42A2">
            <w:pPr>
              <w:pStyle w:val="ListParagraph"/>
              <w:numPr>
                <w:ilvl w:val="0"/>
                <w:numId w:val="3"/>
              </w:numPr>
              <w:rPr>
                <w:sz w:val="24"/>
                <w:szCs w:val="24"/>
              </w:rPr>
            </w:pPr>
            <w:r w:rsidRPr="00D11694">
              <w:rPr>
                <w:sz w:val="24"/>
                <w:szCs w:val="24"/>
              </w:rPr>
              <w:t xml:space="preserve">it would not correct existing deteriorated conditions and maintenance problems; and </w:t>
            </w:r>
          </w:p>
          <w:p w:rsidR="00FE42A2" w:rsidRPr="00FE42A2" w:rsidRDefault="00FE42A2" w:rsidP="00FE42A2">
            <w:pPr>
              <w:pStyle w:val="ListParagraph"/>
              <w:numPr>
                <w:ilvl w:val="0"/>
                <w:numId w:val="3"/>
              </w:numPr>
              <w:rPr>
                <w:sz w:val="28"/>
                <w:szCs w:val="28"/>
              </w:rPr>
            </w:pPr>
            <w:proofErr w:type="gramStart"/>
            <w:r w:rsidRPr="00FE42A2">
              <w:rPr>
                <w:sz w:val="24"/>
                <w:szCs w:val="24"/>
              </w:rPr>
              <w:t>not</w:t>
            </w:r>
            <w:proofErr w:type="gramEnd"/>
            <w:r w:rsidRPr="00FE42A2">
              <w:rPr>
                <w:sz w:val="24"/>
                <w:szCs w:val="24"/>
              </w:rPr>
              <w:t xml:space="preserve"> providing such correction would constitute a cost or community impact of extraordinary magnitude, or would result in truly unusual or unique problems, when compared with the proposed use of the Section 4(f) lands.</w:t>
            </w:r>
          </w:p>
        </w:tc>
      </w:tr>
      <w:tr w:rsidR="00682ADB" w:rsidTr="00DC1AEA">
        <w:tc>
          <w:tcPr>
            <w:tcW w:w="468" w:type="dxa"/>
            <w:vMerge w:val="restart"/>
          </w:tcPr>
          <w:p w:rsidR="00682ADB" w:rsidRPr="00DC1AEA" w:rsidRDefault="00682ADB" w:rsidP="002610E2">
            <w:pPr>
              <w:rPr>
                <w:sz w:val="24"/>
                <w:szCs w:val="24"/>
              </w:rPr>
            </w:pPr>
            <w:r w:rsidRPr="00DC1AEA">
              <w:rPr>
                <w:sz w:val="24"/>
                <w:szCs w:val="24"/>
              </w:rPr>
              <w:t>2.</w:t>
            </w:r>
          </w:p>
        </w:tc>
        <w:tc>
          <w:tcPr>
            <w:tcW w:w="7020" w:type="dxa"/>
          </w:tcPr>
          <w:p w:rsidR="00682ADB" w:rsidRPr="00DC1AEA" w:rsidRDefault="00682ADB" w:rsidP="00682ADB">
            <w:pPr>
              <w:rPr>
                <w:sz w:val="24"/>
                <w:szCs w:val="24"/>
              </w:rPr>
            </w:pPr>
            <w:r w:rsidRPr="00DC1AEA">
              <w:rPr>
                <w:sz w:val="24"/>
                <w:szCs w:val="24"/>
              </w:rPr>
              <w:t xml:space="preserve">An alternative has been evaluated </w:t>
            </w:r>
            <w:r w:rsidRPr="00DC1AEA">
              <w:rPr>
                <w:b/>
                <w:sz w:val="24"/>
                <w:szCs w:val="24"/>
              </w:rPr>
              <w:t>which improves the highway without using adjacent 4(f) lands</w:t>
            </w:r>
            <w:r w:rsidRPr="00DC1AEA">
              <w:rPr>
                <w:sz w:val="24"/>
                <w:szCs w:val="24"/>
              </w:rPr>
              <w:t xml:space="preserve">, and is </w:t>
            </w:r>
            <w:r w:rsidRPr="00DC1AEA">
              <w:rPr>
                <w:sz w:val="24"/>
                <w:szCs w:val="24"/>
                <w:u w:val="single"/>
              </w:rPr>
              <w:t>not</w:t>
            </w:r>
            <w:r w:rsidRPr="00DC1AEA">
              <w:rPr>
                <w:sz w:val="24"/>
                <w:szCs w:val="24"/>
              </w:rPr>
              <w:t xml:space="preserve"> considered to be feasible and prudent to avoid Section 4(f) lands by </w:t>
            </w:r>
            <w:r w:rsidR="00087BC3">
              <w:rPr>
                <w:sz w:val="24"/>
                <w:szCs w:val="24"/>
              </w:rPr>
              <w:t>roadway</w:t>
            </w:r>
            <w:r w:rsidRPr="00DC1AEA">
              <w:rPr>
                <w:sz w:val="24"/>
                <w:szCs w:val="24"/>
              </w:rPr>
              <w:t xml:space="preserve"> design or transportation system management techniques such as minor </w:t>
            </w:r>
            <w:r w:rsidR="00A96E14">
              <w:rPr>
                <w:sz w:val="24"/>
                <w:szCs w:val="24"/>
              </w:rPr>
              <w:t>alignment</w:t>
            </w:r>
            <w:r w:rsidRPr="00DC1AEA">
              <w:rPr>
                <w:sz w:val="24"/>
                <w:szCs w:val="24"/>
              </w:rPr>
              <w:t xml:space="preserve"> shifts, changes in </w:t>
            </w:r>
            <w:r w:rsidR="00A96E14">
              <w:rPr>
                <w:sz w:val="24"/>
                <w:szCs w:val="24"/>
              </w:rPr>
              <w:t>geometric</w:t>
            </w:r>
            <w:r w:rsidRPr="00DC1AEA">
              <w:rPr>
                <w:sz w:val="24"/>
                <w:szCs w:val="24"/>
              </w:rPr>
              <w:t xml:space="preserve"> design standards, use of retaining walls and/or other structures and traffic diversions or other traffic management measures because implementing such measures would result in:    </w:t>
            </w:r>
          </w:p>
          <w:p w:rsidR="00682ADB" w:rsidRPr="00DC1AEA" w:rsidRDefault="00682ADB" w:rsidP="002638DE">
            <w:pPr>
              <w:rPr>
                <w:sz w:val="24"/>
                <w:szCs w:val="24"/>
              </w:rPr>
            </w:pPr>
          </w:p>
        </w:tc>
        <w:tc>
          <w:tcPr>
            <w:tcW w:w="1620" w:type="dxa"/>
          </w:tcPr>
          <w:p w:rsidR="00682ADB" w:rsidRDefault="00682ADB" w:rsidP="002610E2">
            <w:pPr>
              <w:rPr>
                <w:sz w:val="28"/>
                <w:szCs w:val="28"/>
              </w:rPr>
            </w:pPr>
          </w:p>
        </w:tc>
        <w:tc>
          <w:tcPr>
            <w:tcW w:w="1908" w:type="dxa"/>
            <w:shd w:val="clear" w:color="auto" w:fill="BFBFBF" w:themeFill="background1" w:themeFillShade="BF"/>
          </w:tcPr>
          <w:p w:rsidR="00682ADB" w:rsidRDefault="00682ADB" w:rsidP="00D86133">
            <w:pPr>
              <w:jc w:val="center"/>
              <w:rPr>
                <w:sz w:val="28"/>
                <w:szCs w:val="28"/>
              </w:rPr>
            </w:pPr>
          </w:p>
        </w:tc>
      </w:tr>
      <w:tr w:rsidR="00682ADB" w:rsidTr="00F64CD6">
        <w:tc>
          <w:tcPr>
            <w:tcW w:w="468" w:type="dxa"/>
            <w:vMerge/>
          </w:tcPr>
          <w:p w:rsidR="00682ADB" w:rsidRPr="00DC1AEA" w:rsidRDefault="00682ADB" w:rsidP="002610E2">
            <w:pPr>
              <w:rPr>
                <w:sz w:val="24"/>
                <w:szCs w:val="24"/>
              </w:rPr>
            </w:pPr>
          </w:p>
        </w:tc>
        <w:tc>
          <w:tcPr>
            <w:tcW w:w="10548" w:type="dxa"/>
            <w:gridSpan w:val="3"/>
          </w:tcPr>
          <w:p w:rsidR="00682ADB" w:rsidRPr="00682ADB" w:rsidRDefault="00682ADB" w:rsidP="00682ADB">
            <w:pPr>
              <w:pStyle w:val="ListParagraph"/>
              <w:numPr>
                <w:ilvl w:val="0"/>
                <w:numId w:val="4"/>
              </w:numPr>
              <w:rPr>
                <w:sz w:val="24"/>
                <w:szCs w:val="24"/>
              </w:rPr>
            </w:pPr>
            <w:r w:rsidRPr="00682ADB">
              <w:rPr>
                <w:sz w:val="24"/>
                <w:szCs w:val="24"/>
              </w:rPr>
              <w:t>substantial adverse community impacts to adjacent homes, businesses or other improved properties; or</w:t>
            </w:r>
          </w:p>
          <w:p w:rsidR="00682ADB" w:rsidRPr="00D11694" w:rsidRDefault="00682ADB" w:rsidP="00682ADB">
            <w:pPr>
              <w:pStyle w:val="ListParagraph"/>
              <w:numPr>
                <w:ilvl w:val="0"/>
                <w:numId w:val="4"/>
              </w:numPr>
              <w:rPr>
                <w:sz w:val="24"/>
                <w:szCs w:val="24"/>
              </w:rPr>
            </w:pPr>
            <w:r w:rsidRPr="00D11694">
              <w:rPr>
                <w:sz w:val="24"/>
                <w:szCs w:val="24"/>
              </w:rPr>
              <w:t>substantially increased transportation facility or structure cost; or</w:t>
            </w:r>
          </w:p>
          <w:p w:rsidR="00682ADB" w:rsidRPr="00D11694" w:rsidRDefault="00682ADB" w:rsidP="00682ADB">
            <w:pPr>
              <w:pStyle w:val="ListParagraph"/>
              <w:numPr>
                <w:ilvl w:val="0"/>
                <w:numId w:val="4"/>
              </w:numPr>
              <w:rPr>
                <w:sz w:val="24"/>
                <w:szCs w:val="24"/>
              </w:rPr>
            </w:pPr>
            <w:r w:rsidRPr="00D11694">
              <w:rPr>
                <w:sz w:val="24"/>
                <w:szCs w:val="24"/>
              </w:rPr>
              <w:t>unique engineering, traffic, maintenance, or safety problems; or</w:t>
            </w:r>
          </w:p>
          <w:p w:rsidR="00682ADB" w:rsidRDefault="00682ADB" w:rsidP="00682ADB">
            <w:pPr>
              <w:pStyle w:val="ListParagraph"/>
              <w:numPr>
                <w:ilvl w:val="0"/>
                <w:numId w:val="4"/>
              </w:numPr>
              <w:rPr>
                <w:sz w:val="24"/>
                <w:szCs w:val="24"/>
              </w:rPr>
            </w:pPr>
            <w:r w:rsidRPr="00D11694">
              <w:rPr>
                <w:sz w:val="24"/>
                <w:szCs w:val="24"/>
              </w:rPr>
              <w:t xml:space="preserve">substantial adverse social, economic, or environmental impacts; or                </w:t>
            </w:r>
          </w:p>
          <w:p w:rsidR="00682ADB" w:rsidRPr="00D11694" w:rsidRDefault="00682ADB" w:rsidP="00682ADB">
            <w:pPr>
              <w:pStyle w:val="ListParagraph"/>
              <w:numPr>
                <w:ilvl w:val="0"/>
                <w:numId w:val="4"/>
              </w:numPr>
              <w:rPr>
                <w:sz w:val="24"/>
                <w:szCs w:val="24"/>
              </w:rPr>
            </w:pPr>
            <w:r w:rsidRPr="00D11694">
              <w:rPr>
                <w:sz w:val="24"/>
                <w:szCs w:val="24"/>
              </w:rPr>
              <w:t>the project not meeting identified transportation needs; and</w:t>
            </w:r>
          </w:p>
          <w:p w:rsidR="00682ADB" w:rsidRPr="00D11694" w:rsidRDefault="00682ADB" w:rsidP="00682ADB">
            <w:pPr>
              <w:pStyle w:val="ListParagraph"/>
              <w:numPr>
                <w:ilvl w:val="0"/>
                <w:numId w:val="4"/>
              </w:numPr>
              <w:rPr>
                <w:sz w:val="24"/>
                <w:szCs w:val="24"/>
              </w:rPr>
            </w:pPr>
            <w:proofErr w:type="gramStart"/>
            <w:r w:rsidRPr="00D11694">
              <w:rPr>
                <w:sz w:val="24"/>
                <w:szCs w:val="24"/>
              </w:rPr>
              <w:t>the</w:t>
            </w:r>
            <w:proofErr w:type="gramEnd"/>
            <w:r w:rsidRPr="00D11694">
              <w:rPr>
                <w:sz w:val="24"/>
                <w:szCs w:val="24"/>
              </w:rPr>
              <w:t xml:space="preserve"> impacts, costs, or problems would be truly unusual or unique, or of extraordinary magnitude when compared with the proposed use of Section 4(f) lands.</w:t>
            </w:r>
          </w:p>
          <w:p w:rsidR="00682ADB" w:rsidRDefault="00682ADB" w:rsidP="00682ADB">
            <w:pPr>
              <w:rPr>
                <w:sz w:val="24"/>
                <w:szCs w:val="24"/>
              </w:rPr>
            </w:pPr>
          </w:p>
          <w:p w:rsidR="00682ADB" w:rsidRDefault="00682ADB" w:rsidP="00682ADB">
            <w:pPr>
              <w:jc w:val="center"/>
              <w:rPr>
                <w:sz w:val="28"/>
                <w:szCs w:val="28"/>
              </w:rPr>
            </w:pPr>
            <w:r w:rsidRPr="00DC1AEA">
              <w:rPr>
                <w:sz w:val="24"/>
                <w:szCs w:val="24"/>
              </w:rPr>
              <w:t>Flexibility in the application of American Association of State Highway and Transportation Officials (AASHTO) geometric standards should be exercised, as permitted in 23 CFR 625, during the analysis of this alternative.</w:t>
            </w:r>
          </w:p>
        </w:tc>
      </w:tr>
      <w:tr w:rsidR="00682ADB" w:rsidTr="00DC1AEA">
        <w:trPr>
          <w:trHeight w:val="971"/>
        </w:trPr>
        <w:tc>
          <w:tcPr>
            <w:tcW w:w="468" w:type="dxa"/>
            <w:vMerge w:val="restart"/>
          </w:tcPr>
          <w:p w:rsidR="00682ADB" w:rsidRPr="00DC1AEA" w:rsidRDefault="00682ADB" w:rsidP="002610E2">
            <w:pPr>
              <w:rPr>
                <w:sz w:val="24"/>
                <w:szCs w:val="24"/>
              </w:rPr>
            </w:pPr>
            <w:r w:rsidRPr="00DC1AEA">
              <w:rPr>
                <w:sz w:val="24"/>
                <w:szCs w:val="24"/>
              </w:rPr>
              <w:t>3.</w:t>
            </w:r>
          </w:p>
        </w:tc>
        <w:tc>
          <w:tcPr>
            <w:tcW w:w="7020" w:type="dxa"/>
          </w:tcPr>
          <w:p w:rsidR="00682ADB" w:rsidRPr="00DC1AEA" w:rsidRDefault="00682ADB" w:rsidP="00DC1AEA">
            <w:pPr>
              <w:rPr>
                <w:sz w:val="24"/>
                <w:szCs w:val="24"/>
              </w:rPr>
            </w:pPr>
            <w:r w:rsidRPr="00DC1AEA">
              <w:rPr>
                <w:sz w:val="24"/>
                <w:szCs w:val="24"/>
              </w:rPr>
              <w:t xml:space="preserve">An alternative has been evaluated </w:t>
            </w:r>
            <w:r w:rsidRPr="00DC1AEA">
              <w:rPr>
                <w:b/>
                <w:sz w:val="24"/>
                <w:szCs w:val="24"/>
              </w:rPr>
              <w:t>on a new location avoiding the 4(f) site</w:t>
            </w:r>
            <w:r w:rsidRPr="00DC1AEA">
              <w:rPr>
                <w:sz w:val="24"/>
                <w:szCs w:val="24"/>
              </w:rPr>
              <w:t xml:space="preserve">, and is </w:t>
            </w:r>
            <w:r w:rsidRPr="00DC1AEA">
              <w:rPr>
                <w:sz w:val="24"/>
                <w:szCs w:val="24"/>
                <w:u w:val="single"/>
              </w:rPr>
              <w:t>not</w:t>
            </w:r>
            <w:r w:rsidRPr="00DC1AEA">
              <w:rPr>
                <w:sz w:val="24"/>
                <w:szCs w:val="24"/>
              </w:rPr>
              <w:t xml:space="preserve"> considered to be feasible and prudent because:</w:t>
            </w:r>
          </w:p>
        </w:tc>
        <w:tc>
          <w:tcPr>
            <w:tcW w:w="1620" w:type="dxa"/>
          </w:tcPr>
          <w:p w:rsidR="00682ADB" w:rsidRDefault="00682ADB" w:rsidP="002610E2">
            <w:pPr>
              <w:rPr>
                <w:sz w:val="28"/>
                <w:szCs w:val="28"/>
              </w:rPr>
            </w:pPr>
          </w:p>
        </w:tc>
        <w:tc>
          <w:tcPr>
            <w:tcW w:w="1908" w:type="dxa"/>
            <w:shd w:val="clear" w:color="auto" w:fill="BFBFBF" w:themeFill="background1" w:themeFillShade="BF"/>
          </w:tcPr>
          <w:p w:rsidR="00682ADB" w:rsidRDefault="00682ADB" w:rsidP="002610E2">
            <w:pPr>
              <w:rPr>
                <w:sz w:val="28"/>
                <w:szCs w:val="28"/>
              </w:rPr>
            </w:pPr>
          </w:p>
        </w:tc>
      </w:tr>
      <w:tr w:rsidR="00682ADB" w:rsidTr="00F64CD6">
        <w:trPr>
          <w:trHeight w:val="971"/>
        </w:trPr>
        <w:tc>
          <w:tcPr>
            <w:tcW w:w="468" w:type="dxa"/>
            <w:vMerge/>
          </w:tcPr>
          <w:p w:rsidR="00682ADB" w:rsidRPr="00DC1AEA" w:rsidRDefault="00682ADB" w:rsidP="002610E2">
            <w:pPr>
              <w:rPr>
                <w:sz w:val="24"/>
                <w:szCs w:val="24"/>
              </w:rPr>
            </w:pPr>
          </w:p>
        </w:tc>
        <w:tc>
          <w:tcPr>
            <w:tcW w:w="10548" w:type="dxa"/>
            <w:gridSpan w:val="3"/>
          </w:tcPr>
          <w:p w:rsidR="00682ADB" w:rsidRPr="00D11694" w:rsidRDefault="00682ADB" w:rsidP="00682ADB">
            <w:pPr>
              <w:pStyle w:val="ListParagraph"/>
              <w:numPr>
                <w:ilvl w:val="0"/>
                <w:numId w:val="6"/>
              </w:numPr>
              <w:rPr>
                <w:sz w:val="24"/>
                <w:szCs w:val="24"/>
              </w:rPr>
            </w:pPr>
            <w:r>
              <w:rPr>
                <w:sz w:val="24"/>
                <w:szCs w:val="24"/>
              </w:rPr>
              <w:t>the new location would not solve existing transportation, safety, or maintenance problems</w:t>
            </w:r>
            <w:r w:rsidRPr="00D11694">
              <w:rPr>
                <w:sz w:val="24"/>
                <w:szCs w:val="24"/>
              </w:rPr>
              <w:t>; or</w:t>
            </w:r>
          </w:p>
          <w:p w:rsidR="00682ADB" w:rsidRDefault="00682ADB" w:rsidP="00682ADB">
            <w:pPr>
              <w:pStyle w:val="ListParagraph"/>
              <w:numPr>
                <w:ilvl w:val="0"/>
                <w:numId w:val="6"/>
              </w:numPr>
              <w:rPr>
                <w:sz w:val="24"/>
                <w:szCs w:val="24"/>
              </w:rPr>
            </w:pPr>
            <w:r w:rsidRPr="00D11694">
              <w:rPr>
                <w:sz w:val="24"/>
                <w:szCs w:val="24"/>
              </w:rPr>
              <w:t>the new location would result in substantial adverse social, economic, or environmental impacts (including such impacts as extensive severing of productive farmlands, displacement of a substantial number of families or businesses, serious d</w:t>
            </w:r>
            <w:r>
              <w:rPr>
                <w:sz w:val="24"/>
                <w:szCs w:val="24"/>
              </w:rPr>
              <w:t>isruption of established patterns, substantial damage to wetlands or other sensitive natural areas, or greater impacts to other Section 4(f) lands</w:t>
            </w:r>
            <w:r w:rsidRPr="00D11694">
              <w:rPr>
                <w:sz w:val="24"/>
                <w:szCs w:val="24"/>
              </w:rPr>
              <w:t>; or</w:t>
            </w:r>
          </w:p>
          <w:p w:rsidR="00A96E14" w:rsidRDefault="00A96E14" w:rsidP="00A96E14">
            <w:pPr>
              <w:rPr>
                <w:sz w:val="24"/>
                <w:szCs w:val="24"/>
              </w:rPr>
            </w:pPr>
          </w:p>
          <w:p w:rsidR="00A96E14" w:rsidRPr="00A96E14" w:rsidRDefault="00A96E14" w:rsidP="00A96E14">
            <w:pPr>
              <w:rPr>
                <w:sz w:val="24"/>
                <w:szCs w:val="24"/>
              </w:rPr>
            </w:pPr>
          </w:p>
          <w:p w:rsidR="00682ADB" w:rsidRPr="00D11694" w:rsidRDefault="00682ADB" w:rsidP="00682ADB">
            <w:pPr>
              <w:pStyle w:val="ListParagraph"/>
              <w:numPr>
                <w:ilvl w:val="0"/>
                <w:numId w:val="6"/>
              </w:numPr>
              <w:rPr>
                <w:sz w:val="24"/>
                <w:szCs w:val="24"/>
              </w:rPr>
            </w:pPr>
            <w:r w:rsidRPr="00D11694">
              <w:rPr>
                <w:sz w:val="24"/>
                <w:szCs w:val="24"/>
              </w:rPr>
              <w:t>the new location would substantially increase costs or engineering difficulties (such as an inability to achieve minimum design standards, or to meet the requirements of various permitting agencies such as those involved with navigation, pollution, or the environment); and</w:t>
            </w:r>
          </w:p>
          <w:p w:rsidR="00682ADB" w:rsidRPr="00D11694" w:rsidRDefault="00682ADB" w:rsidP="00682ADB">
            <w:pPr>
              <w:pStyle w:val="ListParagraph"/>
              <w:numPr>
                <w:ilvl w:val="0"/>
                <w:numId w:val="6"/>
              </w:numPr>
              <w:rPr>
                <w:sz w:val="24"/>
                <w:szCs w:val="24"/>
              </w:rPr>
            </w:pPr>
            <w:proofErr w:type="gramStart"/>
            <w:r w:rsidRPr="00D11694">
              <w:rPr>
                <w:sz w:val="24"/>
                <w:szCs w:val="24"/>
              </w:rPr>
              <w:t>such</w:t>
            </w:r>
            <w:proofErr w:type="gramEnd"/>
            <w:r w:rsidRPr="00D11694">
              <w:rPr>
                <w:sz w:val="24"/>
                <w:szCs w:val="24"/>
              </w:rPr>
              <w:t xml:space="preserve"> problems, impacts, costs, or difficulties would be truly unusual or unique, or of extraordinary magnitude when compared with the proposed use of Section 4(f) </w:t>
            </w:r>
            <w:r>
              <w:rPr>
                <w:sz w:val="24"/>
                <w:szCs w:val="24"/>
              </w:rPr>
              <w:t>lands.</w:t>
            </w:r>
            <w:r w:rsidRPr="00D11694">
              <w:rPr>
                <w:sz w:val="24"/>
                <w:szCs w:val="24"/>
              </w:rPr>
              <w:t xml:space="preserve">       </w:t>
            </w:r>
          </w:p>
          <w:p w:rsidR="00682ADB" w:rsidRDefault="00682ADB" w:rsidP="00682ADB">
            <w:pPr>
              <w:rPr>
                <w:sz w:val="24"/>
                <w:szCs w:val="24"/>
              </w:rPr>
            </w:pPr>
          </w:p>
          <w:p w:rsidR="00682ADB" w:rsidRDefault="00682ADB" w:rsidP="00682ADB">
            <w:pPr>
              <w:rPr>
                <w:sz w:val="28"/>
                <w:szCs w:val="28"/>
              </w:rPr>
            </w:pPr>
            <w:r w:rsidRPr="00DC1AEA">
              <w:rPr>
                <w:sz w:val="24"/>
                <w:szCs w:val="24"/>
              </w:rPr>
              <w:t>Flexibility in the application of AASHTO geometric standards should be exercised, as permitted in 23 CFR 625, during the analysis of this alternative.</w:t>
            </w:r>
          </w:p>
        </w:tc>
      </w:tr>
    </w:tbl>
    <w:p w:rsidR="002638DE" w:rsidRDefault="002638DE" w:rsidP="002610E2">
      <w:pPr>
        <w:rPr>
          <w:sz w:val="28"/>
          <w:szCs w:val="28"/>
        </w:rPr>
      </w:pPr>
    </w:p>
    <w:p w:rsidR="00DC1AEA" w:rsidRPr="00D86133" w:rsidRDefault="00DC1AEA" w:rsidP="002610E2">
      <w:pPr>
        <w:rPr>
          <w:b/>
          <w:sz w:val="28"/>
          <w:szCs w:val="28"/>
        </w:rPr>
      </w:pPr>
      <w:r>
        <w:rPr>
          <w:b/>
          <w:sz w:val="28"/>
          <w:szCs w:val="28"/>
          <w:u w:val="single"/>
        </w:rPr>
        <w:t>MEASURES TO MINIMIZE HARM</w:t>
      </w:r>
      <w:r w:rsidR="00D86133">
        <w:rPr>
          <w:b/>
          <w:sz w:val="28"/>
          <w:szCs w:val="28"/>
        </w:rPr>
        <w:tab/>
      </w:r>
      <w:r w:rsidR="00D86133">
        <w:rPr>
          <w:b/>
          <w:sz w:val="28"/>
          <w:szCs w:val="28"/>
        </w:rPr>
        <w:tab/>
      </w:r>
      <w:r w:rsidR="00D86133">
        <w:rPr>
          <w:b/>
          <w:sz w:val="28"/>
          <w:szCs w:val="28"/>
        </w:rPr>
        <w:tab/>
      </w:r>
      <w:r w:rsidR="00D86133">
        <w:rPr>
          <w:b/>
          <w:sz w:val="28"/>
          <w:szCs w:val="28"/>
        </w:rPr>
        <w:tab/>
      </w:r>
      <w:r w:rsidR="00D86133">
        <w:rPr>
          <w:b/>
          <w:sz w:val="28"/>
          <w:szCs w:val="28"/>
        </w:rPr>
        <w:tab/>
      </w:r>
      <w:r w:rsidR="00D86133">
        <w:rPr>
          <w:b/>
          <w:sz w:val="28"/>
          <w:szCs w:val="28"/>
        </w:rPr>
        <w:tab/>
      </w:r>
      <w:r w:rsidR="00D86133" w:rsidRPr="008E42BA">
        <w:rPr>
          <w:b/>
          <w:sz w:val="28"/>
          <w:szCs w:val="28"/>
          <w:u w:val="single"/>
          <w14:shadow w14:blurRad="50800" w14:dist="38100" w14:dir="2700000" w14:sx="100000" w14:sy="100000" w14:kx="0" w14:ky="0" w14:algn="tl">
            <w14:srgbClr w14:val="000000">
              <w14:alpha w14:val="60000"/>
            </w14:srgbClr>
          </w14:shadow>
        </w:rPr>
        <w:t>YES</w:t>
      </w:r>
      <w:r w:rsidR="00D86133" w:rsidRPr="008E42BA">
        <w:rPr>
          <w:b/>
          <w:sz w:val="28"/>
          <w:szCs w:val="28"/>
          <w14:shadow w14:blurRad="50800" w14:dist="38100" w14:dir="2700000" w14:sx="100000" w14:sy="100000" w14:kx="0" w14:ky="0" w14:algn="tl">
            <w14:srgbClr w14:val="000000">
              <w14:alpha w14:val="60000"/>
            </w14:srgbClr>
          </w14:shadow>
        </w:rPr>
        <w:tab/>
      </w:r>
      <w:r w:rsidR="00D86133" w:rsidRPr="008E42BA">
        <w:rPr>
          <w:b/>
          <w:sz w:val="28"/>
          <w:szCs w:val="28"/>
          <w14:shadow w14:blurRad="50800" w14:dist="38100" w14:dir="2700000" w14:sx="100000" w14:sy="100000" w14:kx="0" w14:ky="0" w14:algn="tl">
            <w14:srgbClr w14:val="000000">
              <w14:alpha w14:val="60000"/>
            </w14:srgbClr>
          </w14:shadow>
        </w:rPr>
        <w:tab/>
        <w:t xml:space="preserve">    </w:t>
      </w:r>
      <w:r w:rsidR="00D86133" w:rsidRPr="008E42BA">
        <w:rPr>
          <w:b/>
          <w:sz w:val="28"/>
          <w:szCs w:val="28"/>
          <w:u w:val="single"/>
          <w14:shadow w14:blurRad="50800" w14:dist="38100" w14:dir="2700000" w14:sx="100000" w14:sy="100000" w14:kx="0" w14:ky="0" w14:algn="tl">
            <w14:srgbClr w14:val="000000">
              <w14:alpha w14:val="60000"/>
            </w14:srgbClr>
          </w14:shadow>
        </w:rPr>
        <w:t>NO</w:t>
      </w:r>
    </w:p>
    <w:tbl>
      <w:tblPr>
        <w:tblStyle w:val="TableGrid"/>
        <w:tblW w:w="0" w:type="auto"/>
        <w:tblLook w:val="04A0" w:firstRow="1" w:lastRow="0" w:firstColumn="1" w:lastColumn="0" w:noHBand="0" w:noVBand="1"/>
      </w:tblPr>
      <w:tblGrid>
        <w:gridCol w:w="467"/>
        <w:gridCol w:w="6877"/>
        <w:gridCol w:w="1723"/>
        <w:gridCol w:w="1723"/>
      </w:tblGrid>
      <w:tr w:rsidR="00DC1AEA" w:rsidTr="00E35AD7">
        <w:tc>
          <w:tcPr>
            <w:tcW w:w="11016" w:type="dxa"/>
            <w:gridSpan w:val="4"/>
          </w:tcPr>
          <w:p w:rsidR="00DC1AEA" w:rsidRPr="00DC1AEA" w:rsidRDefault="00B07C9C" w:rsidP="00A96E14">
            <w:pPr>
              <w:rPr>
                <w:sz w:val="24"/>
                <w:szCs w:val="24"/>
              </w:rPr>
            </w:pPr>
            <w:r w:rsidRPr="00B07C9C">
              <w:rPr>
                <w:sz w:val="24"/>
                <w:szCs w:val="24"/>
              </w:rPr>
              <w:t>This Nationwide Programmatic Section 4(f) Evaluation and approval may be used only for projects where the FHWA Division Representative, in accordance with this evaluation, ensures that the proposed action includes all possible planning to minimize harm</w:t>
            </w:r>
            <w:r w:rsidR="00A96E14">
              <w:rPr>
                <w:sz w:val="24"/>
                <w:szCs w:val="24"/>
              </w:rPr>
              <w:t>.  This has occurred when the officials having jurisdiction over the Section 4(f) property have agreed, in writing, with the assessment of impacts resulting from the use of the Section 4(f) property and with the mitigation measures to be provided.</w:t>
            </w:r>
          </w:p>
        </w:tc>
      </w:tr>
      <w:tr w:rsidR="002811E1" w:rsidTr="00007842">
        <w:trPr>
          <w:trHeight w:val="512"/>
        </w:trPr>
        <w:tc>
          <w:tcPr>
            <w:tcW w:w="468" w:type="dxa"/>
            <w:vMerge w:val="restart"/>
          </w:tcPr>
          <w:p w:rsidR="002811E1" w:rsidRPr="00D86133" w:rsidRDefault="002811E1" w:rsidP="002610E2">
            <w:pPr>
              <w:rPr>
                <w:sz w:val="24"/>
                <w:szCs w:val="24"/>
              </w:rPr>
            </w:pPr>
            <w:r w:rsidRPr="00D86133">
              <w:rPr>
                <w:sz w:val="24"/>
                <w:szCs w:val="24"/>
              </w:rPr>
              <w:t>1.</w:t>
            </w:r>
          </w:p>
        </w:tc>
        <w:tc>
          <w:tcPr>
            <w:tcW w:w="10548" w:type="dxa"/>
            <w:gridSpan w:val="3"/>
          </w:tcPr>
          <w:p w:rsidR="002811E1" w:rsidRPr="00007842" w:rsidRDefault="002811E1" w:rsidP="00E5021E">
            <w:pPr>
              <w:rPr>
                <w:sz w:val="24"/>
                <w:szCs w:val="24"/>
              </w:rPr>
            </w:pPr>
            <w:r w:rsidRPr="00007842">
              <w:rPr>
                <w:rFonts w:eastAsia="Times New Roman" w:cs="Arial"/>
                <w:sz w:val="24"/>
                <w:szCs w:val="24"/>
              </w:rPr>
              <w:t xml:space="preserve">Does the proposed project include </w:t>
            </w:r>
            <w:r w:rsidR="00E5021E" w:rsidRPr="00E5021E">
              <w:rPr>
                <w:rFonts w:eastAsia="Times New Roman" w:cs="Arial"/>
                <w:b/>
                <w:sz w:val="24"/>
                <w:szCs w:val="24"/>
              </w:rPr>
              <w:t>one or more</w:t>
            </w:r>
            <w:r w:rsidR="00E5021E" w:rsidRPr="00E5021E">
              <w:rPr>
                <w:rFonts w:eastAsia="Times New Roman" w:cs="Arial"/>
                <w:sz w:val="24"/>
                <w:szCs w:val="24"/>
              </w:rPr>
              <w:t xml:space="preserve"> of the following </w:t>
            </w:r>
            <w:r w:rsidRPr="00007842">
              <w:rPr>
                <w:rFonts w:eastAsia="Times New Roman" w:cs="Arial"/>
                <w:sz w:val="24"/>
                <w:szCs w:val="24"/>
              </w:rPr>
              <w:t>mitigation measures</w:t>
            </w:r>
            <w:r w:rsidR="00E5021E">
              <w:rPr>
                <w:rFonts w:eastAsia="Times New Roman" w:cs="Arial"/>
                <w:sz w:val="24"/>
                <w:szCs w:val="24"/>
              </w:rPr>
              <w:t>?</w:t>
            </w:r>
          </w:p>
        </w:tc>
      </w:tr>
      <w:tr w:rsidR="002811E1" w:rsidTr="002811E1">
        <w:trPr>
          <w:trHeight w:val="728"/>
        </w:trPr>
        <w:tc>
          <w:tcPr>
            <w:tcW w:w="468" w:type="dxa"/>
            <w:vMerge/>
          </w:tcPr>
          <w:p w:rsidR="002811E1" w:rsidRPr="00D86133" w:rsidRDefault="002811E1" w:rsidP="002610E2">
            <w:pPr>
              <w:rPr>
                <w:sz w:val="24"/>
                <w:szCs w:val="24"/>
              </w:rPr>
            </w:pPr>
          </w:p>
        </w:tc>
        <w:tc>
          <w:tcPr>
            <w:tcW w:w="7020" w:type="dxa"/>
            <w:vMerge w:val="restart"/>
          </w:tcPr>
          <w:p w:rsidR="002811E1" w:rsidRPr="002811E1" w:rsidRDefault="002811E1" w:rsidP="00007842">
            <w:pPr>
              <w:rPr>
                <w:sz w:val="24"/>
                <w:szCs w:val="24"/>
              </w:rPr>
            </w:pPr>
            <w:r w:rsidRPr="002811E1">
              <w:rPr>
                <w:sz w:val="24"/>
                <w:szCs w:val="24"/>
              </w:rPr>
              <w:t>a. Replacement of lands used with lands of reasonably equivalent usefulness and location and of at least comparable value.</w:t>
            </w:r>
          </w:p>
          <w:p w:rsidR="002811E1" w:rsidRPr="002811E1" w:rsidRDefault="002811E1" w:rsidP="00007842">
            <w:pPr>
              <w:rPr>
                <w:sz w:val="24"/>
                <w:szCs w:val="24"/>
              </w:rPr>
            </w:pPr>
          </w:p>
          <w:p w:rsidR="002811E1" w:rsidRPr="002811E1" w:rsidRDefault="002811E1" w:rsidP="00682ADB">
            <w:pPr>
              <w:rPr>
                <w:sz w:val="24"/>
                <w:szCs w:val="24"/>
              </w:rPr>
            </w:pPr>
            <w:r w:rsidRPr="002811E1">
              <w:rPr>
                <w:sz w:val="24"/>
                <w:szCs w:val="24"/>
              </w:rPr>
              <w:t>b. Replacement of facilities impacted by the project including sidewalks, paths, benches, lights, trees, and other facilities.</w:t>
            </w:r>
          </w:p>
          <w:p w:rsidR="002811E1" w:rsidRPr="002811E1" w:rsidRDefault="002811E1" w:rsidP="00682ADB">
            <w:pPr>
              <w:rPr>
                <w:sz w:val="24"/>
                <w:szCs w:val="24"/>
              </w:rPr>
            </w:pPr>
          </w:p>
          <w:p w:rsidR="002811E1" w:rsidRPr="002811E1" w:rsidRDefault="002811E1" w:rsidP="00682ADB">
            <w:pPr>
              <w:rPr>
                <w:sz w:val="24"/>
                <w:szCs w:val="24"/>
              </w:rPr>
            </w:pPr>
            <w:r w:rsidRPr="002811E1">
              <w:rPr>
                <w:sz w:val="24"/>
                <w:szCs w:val="24"/>
              </w:rPr>
              <w:t>c. Restoration and landscaping of disturbed areas.</w:t>
            </w:r>
          </w:p>
          <w:p w:rsidR="002811E1" w:rsidRPr="002811E1" w:rsidRDefault="002811E1" w:rsidP="00007842">
            <w:pPr>
              <w:rPr>
                <w:sz w:val="24"/>
                <w:szCs w:val="24"/>
              </w:rPr>
            </w:pPr>
          </w:p>
          <w:p w:rsidR="002811E1" w:rsidRPr="002811E1" w:rsidRDefault="002811E1" w:rsidP="00007842">
            <w:pPr>
              <w:rPr>
                <w:sz w:val="24"/>
                <w:szCs w:val="24"/>
              </w:rPr>
            </w:pPr>
            <w:r w:rsidRPr="002811E1">
              <w:rPr>
                <w:sz w:val="24"/>
                <w:szCs w:val="24"/>
              </w:rPr>
              <w:t>d. Incorporation of design features (e.g., reduction in right-of-way width, modifications to the roadway section, retaining walls, curb and gutter sections, and minor alignment shifts); and habitat features (e.g., construction of new, or enhancement of existing, wetlands or other special habitat types); where necessary to reduce or minimize impacts to the Section 4(f) property.  Such features should be designed in a manner that will not adversely affect the safety of the highway facility.  Flexibility in the application of AASHTO geometric standards should be exercised, as permitted in 23 CFR 625, during such design.</w:t>
            </w:r>
          </w:p>
          <w:p w:rsidR="002811E1" w:rsidRPr="002811E1" w:rsidRDefault="002811E1" w:rsidP="00007842">
            <w:pPr>
              <w:rPr>
                <w:sz w:val="24"/>
                <w:szCs w:val="24"/>
              </w:rPr>
            </w:pPr>
          </w:p>
          <w:p w:rsidR="002811E1" w:rsidRPr="002811E1" w:rsidRDefault="002811E1" w:rsidP="00007842">
            <w:pPr>
              <w:rPr>
                <w:sz w:val="24"/>
                <w:szCs w:val="24"/>
              </w:rPr>
            </w:pPr>
            <w:r w:rsidRPr="002811E1">
              <w:rPr>
                <w:sz w:val="24"/>
                <w:szCs w:val="24"/>
              </w:rPr>
              <w:t>e. Payment of the fair market value of the land and improvements taken or improvements to the remaining Section 4(f) site equal to the fair market value of the land and improvements taken.</w:t>
            </w:r>
          </w:p>
          <w:p w:rsidR="002811E1" w:rsidRPr="002811E1" w:rsidRDefault="002811E1" w:rsidP="002811E1">
            <w:pPr>
              <w:rPr>
                <w:sz w:val="24"/>
                <w:szCs w:val="24"/>
              </w:rPr>
            </w:pPr>
          </w:p>
          <w:p w:rsidR="002811E1" w:rsidRPr="002811E1" w:rsidRDefault="002811E1" w:rsidP="002811E1">
            <w:pPr>
              <w:rPr>
                <w:sz w:val="24"/>
                <w:szCs w:val="24"/>
              </w:rPr>
            </w:pPr>
            <w:r w:rsidRPr="002811E1">
              <w:rPr>
                <w:sz w:val="24"/>
                <w:szCs w:val="24"/>
              </w:rPr>
              <w:t>f. Such additional or alternative mitigation measures as may be determined necessary based on consultation with, the officials having jurisdiction over the parkland, recreation area, or wildlife or waterfowl refuge.</w:t>
            </w:r>
          </w:p>
          <w:p w:rsidR="002811E1" w:rsidRDefault="002811E1" w:rsidP="00682ADB">
            <w:pPr>
              <w:rPr>
                <w:sz w:val="24"/>
                <w:szCs w:val="24"/>
              </w:rPr>
            </w:pPr>
          </w:p>
          <w:p w:rsidR="002811E1" w:rsidRDefault="002811E1" w:rsidP="00682ADB">
            <w:pPr>
              <w:rPr>
                <w:sz w:val="24"/>
                <w:szCs w:val="24"/>
              </w:rPr>
            </w:pPr>
          </w:p>
          <w:p w:rsidR="002811E1" w:rsidRPr="00B07C9C" w:rsidRDefault="002811E1" w:rsidP="00682ADB">
            <w:pPr>
              <w:rPr>
                <w:sz w:val="24"/>
                <w:szCs w:val="24"/>
              </w:rPr>
            </w:pPr>
          </w:p>
        </w:tc>
        <w:tc>
          <w:tcPr>
            <w:tcW w:w="1764" w:type="dxa"/>
          </w:tcPr>
          <w:p w:rsidR="002811E1" w:rsidRPr="00682ADB" w:rsidRDefault="002811E1" w:rsidP="00682ADB">
            <w:pPr>
              <w:ind w:firstLine="720"/>
              <w:rPr>
                <w:sz w:val="28"/>
                <w:szCs w:val="28"/>
              </w:rPr>
            </w:pPr>
          </w:p>
        </w:tc>
        <w:tc>
          <w:tcPr>
            <w:tcW w:w="1764" w:type="dxa"/>
            <w:tcBorders>
              <w:bottom w:val="single" w:sz="4" w:space="0" w:color="auto"/>
            </w:tcBorders>
            <w:shd w:val="pct25" w:color="auto" w:fill="auto"/>
          </w:tcPr>
          <w:p w:rsidR="002811E1" w:rsidRPr="00682ADB" w:rsidRDefault="002811E1" w:rsidP="00682ADB">
            <w:pPr>
              <w:ind w:firstLine="720"/>
              <w:rPr>
                <w:sz w:val="28"/>
                <w:szCs w:val="28"/>
              </w:rPr>
            </w:pPr>
          </w:p>
        </w:tc>
      </w:tr>
      <w:tr w:rsidR="002811E1" w:rsidTr="002811E1">
        <w:trPr>
          <w:trHeight w:val="881"/>
        </w:trPr>
        <w:tc>
          <w:tcPr>
            <w:tcW w:w="468" w:type="dxa"/>
            <w:vMerge/>
          </w:tcPr>
          <w:p w:rsidR="002811E1" w:rsidRPr="00D86133" w:rsidRDefault="002811E1" w:rsidP="002610E2">
            <w:pPr>
              <w:rPr>
                <w:sz w:val="24"/>
                <w:szCs w:val="24"/>
              </w:rPr>
            </w:pPr>
          </w:p>
        </w:tc>
        <w:tc>
          <w:tcPr>
            <w:tcW w:w="7020" w:type="dxa"/>
            <w:vMerge/>
          </w:tcPr>
          <w:p w:rsidR="002811E1" w:rsidRPr="00007842" w:rsidRDefault="002811E1" w:rsidP="00007842">
            <w:pPr>
              <w:rPr>
                <w:sz w:val="24"/>
                <w:szCs w:val="24"/>
              </w:rPr>
            </w:pPr>
          </w:p>
        </w:tc>
        <w:tc>
          <w:tcPr>
            <w:tcW w:w="1764" w:type="dxa"/>
          </w:tcPr>
          <w:p w:rsidR="002811E1" w:rsidRPr="00682ADB" w:rsidRDefault="002811E1" w:rsidP="00682ADB">
            <w:pPr>
              <w:ind w:firstLine="720"/>
              <w:rPr>
                <w:sz w:val="28"/>
                <w:szCs w:val="28"/>
              </w:rPr>
            </w:pPr>
          </w:p>
        </w:tc>
        <w:tc>
          <w:tcPr>
            <w:tcW w:w="1764" w:type="dxa"/>
            <w:shd w:val="pct25" w:color="auto" w:fill="auto"/>
          </w:tcPr>
          <w:p w:rsidR="002811E1" w:rsidRPr="00682ADB" w:rsidRDefault="002811E1" w:rsidP="00682ADB">
            <w:pPr>
              <w:ind w:firstLine="720"/>
              <w:rPr>
                <w:sz w:val="28"/>
                <w:szCs w:val="28"/>
              </w:rPr>
            </w:pPr>
          </w:p>
        </w:tc>
      </w:tr>
      <w:tr w:rsidR="002811E1" w:rsidTr="002811E1">
        <w:trPr>
          <w:trHeight w:val="539"/>
        </w:trPr>
        <w:tc>
          <w:tcPr>
            <w:tcW w:w="468" w:type="dxa"/>
            <w:vMerge/>
          </w:tcPr>
          <w:p w:rsidR="002811E1" w:rsidRPr="00D86133" w:rsidRDefault="002811E1" w:rsidP="002610E2">
            <w:pPr>
              <w:rPr>
                <w:sz w:val="24"/>
                <w:szCs w:val="24"/>
              </w:rPr>
            </w:pPr>
          </w:p>
        </w:tc>
        <w:tc>
          <w:tcPr>
            <w:tcW w:w="7020" w:type="dxa"/>
            <w:vMerge/>
          </w:tcPr>
          <w:p w:rsidR="002811E1" w:rsidRPr="00007842" w:rsidRDefault="002811E1" w:rsidP="00007842">
            <w:pPr>
              <w:rPr>
                <w:sz w:val="24"/>
                <w:szCs w:val="24"/>
              </w:rPr>
            </w:pPr>
          </w:p>
        </w:tc>
        <w:tc>
          <w:tcPr>
            <w:tcW w:w="1764" w:type="dxa"/>
          </w:tcPr>
          <w:p w:rsidR="002811E1" w:rsidRPr="00682ADB" w:rsidRDefault="002811E1" w:rsidP="00682ADB">
            <w:pPr>
              <w:ind w:firstLine="720"/>
              <w:rPr>
                <w:sz w:val="28"/>
                <w:szCs w:val="28"/>
              </w:rPr>
            </w:pPr>
          </w:p>
        </w:tc>
        <w:tc>
          <w:tcPr>
            <w:tcW w:w="1764" w:type="dxa"/>
            <w:tcBorders>
              <w:bottom w:val="single" w:sz="4" w:space="0" w:color="auto"/>
            </w:tcBorders>
            <w:shd w:val="pct25" w:color="auto" w:fill="auto"/>
          </w:tcPr>
          <w:p w:rsidR="002811E1" w:rsidRPr="00682ADB" w:rsidRDefault="002811E1" w:rsidP="00682ADB">
            <w:pPr>
              <w:ind w:firstLine="720"/>
              <w:rPr>
                <w:sz w:val="28"/>
                <w:szCs w:val="28"/>
              </w:rPr>
            </w:pPr>
          </w:p>
        </w:tc>
      </w:tr>
      <w:tr w:rsidR="002811E1" w:rsidTr="002811E1">
        <w:trPr>
          <w:trHeight w:val="3221"/>
        </w:trPr>
        <w:tc>
          <w:tcPr>
            <w:tcW w:w="468" w:type="dxa"/>
            <w:vMerge/>
          </w:tcPr>
          <w:p w:rsidR="002811E1" w:rsidRPr="00D86133" w:rsidRDefault="002811E1" w:rsidP="002610E2">
            <w:pPr>
              <w:rPr>
                <w:sz w:val="24"/>
                <w:szCs w:val="24"/>
              </w:rPr>
            </w:pPr>
          </w:p>
        </w:tc>
        <w:tc>
          <w:tcPr>
            <w:tcW w:w="7020" w:type="dxa"/>
            <w:vMerge/>
          </w:tcPr>
          <w:p w:rsidR="002811E1" w:rsidRPr="00007842" w:rsidRDefault="002811E1" w:rsidP="00007842">
            <w:pPr>
              <w:rPr>
                <w:sz w:val="24"/>
                <w:szCs w:val="24"/>
              </w:rPr>
            </w:pPr>
          </w:p>
        </w:tc>
        <w:tc>
          <w:tcPr>
            <w:tcW w:w="1764" w:type="dxa"/>
          </w:tcPr>
          <w:p w:rsidR="002811E1" w:rsidRPr="00682ADB" w:rsidRDefault="002811E1" w:rsidP="00682ADB">
            <w:pPr>
              <w:ind w:firstLine="720"/>
              <w:rPr>
                <w:sz w:val="28"/>
                <w:szCs w:val="28"/>
              </w:rPr>
            </w:pPr>
          </w:p>
        </w:tc>
        <w:tc>
          <w:tcPr>
            <w:tcW w:w="1764" w:type="dxa"/>
            <w:shd w:val="pct25" w:color="auto" w:fill="auto"/>
          </w:tcPr>
          <w:p w:rsidR="002811E1" w:rsidRPr="00682ADB" w:rsidRDefault="002811E1" w:rsidP="00682ADB">
            <w:pPr>
              <w:ind w:firstLine="720"/>
              <w:rPr>
                <w:sz w:val="28"/>
                <w:szCs w:val="28"/>
              </w:rPr>
            </w:pPr>
          </w:p>
        </w:tc>
      </w:tr>
      <w:tr w:rsidR="002811E1" w:rsidTr="002811E1">
        <w:trPr>
          <w:trHeight w:val="1169"/>
        </w:trPr>
        <w:tc>
          <w:tcPr>
            <w:tcW w:w="468" w:type="dxa"/>
            <w:vMerge/>
          </w:tcPr>
          <w:p w:rsidR="002811E1" w:rsidRPr="00D86133" w:rsidRDefault="002811E1" w:rsidP="002610E2">
            <w:pPr>
              <w:rPr>
                <w:sz w:val="24"/>
                <w:szCs w:val="24"/>
              </w:rPr>
            </w:pPr>
          </w:p>
        </w:tc>
        <w:tc>
          <w:tcPr>
            <w:tcW w:w="7020" w:type="dxa"/>
            <w:vMerge/>
          </w:tcPr>
          <w:p w:rsidR="002811E1" w:rsidRPr="00007842" w:rsidRDefault="002811E1" w:rsidP="00007842">
            <w:pPr>
              <w:rPr>
                <w:sz w:val="24"/>
                <w:szCs w:val="24"/>
              </w:rPr>
            </w:pPr>
          </w:p>
        </w:tc>
        <w:tc>
          <w:tcPr>
            <w:tcW w:w="1764" w:type="dxa"/>
          </w:tcPr>
          <w:p w:rsidR="002811E1" w:rsidRPr="00682ADB" w:rsidRDefault="002811E1" w:rsidP="00682ADB">
            <w:pPr>
              <w:ind w:firstLine="720"/>
              <w:rPr>
                <w:sz w:val="28"/>
                <w:szCs w:val="28"/>
              </w:rPr>
            </w:pPr>
          </w:p>
        </w:tc>
        <w:tc>
          <w:tcPr>
            <w:tcW w:w="1764" w:type="dxa"/>
            <w:shd w:val="pct25" w:color="auto" w:fill="auto"/>
          </w:tcPr>
          <w:p w:rsidR="002811E1" w:rsidRPr="00682ADB" w:rsidRDefault="002811E1" w:rsidP="00682ADB">
            <w:pPr>
              <w:ind w:firstLine="720"/>
              <w:rPr>
                <w:sz w:val="28"/>
                <w:szCs w:val="28"/>
              </w:rPr>
            </w:pPr>
          </w:p>
        </w:tc>
      </w:tr>
      <w:tr w:rsidR="002811E1" w:rsidTr="002811E1">
        <w:trPr>
          <w:trHeight w:val="1340"/>
        </w:trPr>
        <w:tc>
          <w:tcPr>
            <w:tcW w:w="468" w:type="dxa"/>
            <w:vMerge/>
          </w:tcPr>
          <w:p w:rsidR="002811E1" w:rsidRPr="00D86133" w:rsidRDefault="002811E1" w:rsidP="002610E2">
            <w:pPr>
              <w:rPr>
                <w:sz w:val="24"/>
                <w:szCs w:val="24"/>
              </w:rPr>
            </w:pPr>
          </w:p>
        </w:tc>
        <w:tc>
          <w:tcPr>
            <w:tcW w:w="7020" w:type="dxa"/>
            <w:vMerge/>
          </w:tcPr>
          <w:p w:rsidR="002811E1" w:rsidRPr="00007842" w:rsidRDefault="002811E1" w:rsidP="00007842">
            <w:pPr>
              <w:rPr>
                <w:sz w:val="24"/>
                <w:szCs w:val="24"/>
              </w:rPr>
            </w:pPr>
          </w:p>
        </w:tc>
        <w:tc>
          <w:tcPr>
            <w:tcW w:w="1764" w:type="dxa"/>
          </w:tcPr>
          <w:p w:rsidR="002811E1" w:rsidRPr="00682ADB" w:rsidRDefault="002811E1" w:rsidP="00682ADB">
            <w:pPr>
              <w:ind w:firstLine="720"/>
              <w:rPr>
                <w:sz w:val="28"/>
                <w:szCs w:val="28"/>
              </w:rPr>
            </w:pPr>
          </w:p>
        </w:tc>
        <w:tc>
          <w:tcPr>
            <w:tcW w:w="1764" w:type="dxa"/>
            <w:shd w:val="pct25" w:color="auto" w:fill="auto"/>
          </w:tcPr>
          <w:p w:rsidR="002811E1" w:rsidRPr="00682ADB" w:rsidRDefault="002811E1" w:rsidP="00682ADB">
            <w:pPr>
              <w:ind w:firstLine="720"/>
              <w:rPr>
                <w:sz w:val="28"/>
                <w:szCs w:val="28"/>
              </w:rPr>
            </w:pPr>
          </w:p>
        </w:tc>
      </w:tr>
      <w:tr w:rsidR="002811E1" w:rsidTr="00682ADB">
        <w:trPr>
          <w:trHeight w:val="854"/>
        </w:trPr>
        <w:tc>
          <w:tcPr>
            <w:tcW w:w="468" w:type="dxa"/>
          </w:tcPr>
          <w:p w:rsidR="002811E1" w:rsidRPr="00D86133" w:rsidRDefault="002811E1" w:rsidP="002610E2">
            <w:pPr>
              <w:rPr>
                <w:sz w:val="24"/>
                <w:szCs w:val="24"/>
              </w:rPr>
            </w:pPr>
            <w:r>
              <w:rPr>
                <w:sz w:val="24"/>
                <w:szCs w:val="24"/>
              </w:rPr>
              <w:t>2.</w:t>
            </w:r>
          </w:p>
        </w:tc>
        <w:tc>
          <w:tcPr>
            <w:tcW w:w="7020" w:type="dxa"/>
          </w:tcPr>
          <w:p w:rsidR="002811E1" w:rsidRDefault="002811E1" w:rsidP="00682ADB">
            <w:pPr>
              <w:rPr>
                <w:sz w:val="24"/>
                <w:szCs w:val="24"/>
              </w:rPr>
            </w:pPr>
            <w:r>
              <w:rPr>
                <w:sz w:val="24"/>
                <w:szCs w:val="24"/>
              </w:rPr>
              <w:t>Have the officials with jurisdiction over the Section 4(f) lands provided concurrence in writing?</w:t>
            </w:r>
          </w:p>
          <w:p w:rsidR="002811E1" w:rsidRDefault="002811E1" w:rsidP="00682ADB">
            <w:pPr>
              <w:rPr>
                <w:sz w:val="24"/>
                <w:szCs w:val="24"/>
              </w:rPr>
            </w:pPr>
            <w:r>
              <w:rPr>
                <w:sz w:val="24"/>
                <w:szCs w:val="24"/>
              </w:rPr>
              <w:t>List all applicable officials:</w:t>
            </w:r>
          </w:p>
          <w:p w:rsidR="002811E1" w:rsidRDefault="002811E1" w:rsidP="00682ADB">
            <w:pPr>
              <w:rPr>
                <w:sz w:val="24"/>
                <w:szCs w:val="24"/>
              </w:rPr>
            </w:pPr>
          </w:p>
          <w:p w:rsidR="002811E1" w:rsidRDefault="002811E1" w:rsidP="00682ADB">
            <w:pPr>
              <w:rPr>
                <w:sz w:val="24"/>
                <w:szCs w:val="24"/>
              </w:rPr>
            </w:pPr>
          </w:p>
          <w:p w:rsidR="002811E1" w:rsidRDefault="002811E1" w:rsidP="00682ADB">
            <w:pPr>
              <w:rPr>
                <w:sz w:val="24"/>
                <w:szCs w:val="24"/>
              </w:rPr>
            </w:pPr>
          </w:p>
        </w:tc>
        <w:tc>
          <w:tcPr>
            <w:tcW w:w="1764" w:type="dxa"/>
          </w:tcPr>
          <w:p w:rsidR="002811E1" w:rsidRDefault="002811E1" w:rsidP="002610E2">
            <w:pPr>
              <w:rPr>
                <w:sz w:val="28"/>
                <w:szCs w:val="28"/>
              </w:rPr>
            </w:pPr>
          </w:p>
        </w:tc>
        <w:tc>
          <w:tcPr>
            <w:tcW w:w="1764" w:type="dxa"/>
            <w:shd w:val="pct25" w:color="auto" w:fill="auto"/>
          </w:tcPr>
          <w:p w:rsidR="002811E1" w:rsidRDefault="002811E1" w:rsidP="002610E2">
            <w:pPr>
              <w:rPr>
                <w:sz w:val="28"/>
                <w:szCs w:val="28"/>
              </w:rPr>
            </w:pPr>
          </w:p>
        </w:tc>
      </w:tr>
    </w:tbl>
    <w:p w:rsidR="00DC1AEA" w:rsidRDefault="00DC1AEA" w:rsidP="002610E2">
      <w:pPr>
        <w:rPr>
          <w:sz w:val="28"/>
          <w:szCs w:val="28"/>
        </w:rPr>
      </w:pPr>
    </w:p>
    <w:p w:rsidR="002638DE" w:rsidRPr="00D86133" w:rsidRDefault="00D86133" w:rsidP="002610E2">
      <w:pPr>
        <w:rPr>
          <w:sz w:val="28"/>
          <w:szCs w:val="28"/>
        </w:rPr>
      </w:pPr>
      <w:r>
        <w:rPr>
          <w:b/>
          <w:sz w:val="28"/>
          <w:szCs w:val="28"/>
          <w:u w:val="single"/>
        </w:rPr>
        <w:t>COORDINATION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E42BA">
        <w:rPr>
          <w:b/>
          <w:sz w:val="28"/>
          <w:szCs w:val="28"/>
          <w:u w:val="single"/>
          <w14:shadow w14:blurRad="50800" w14:dist="38100" w14:dir="2700000" w14:sx="100000" w14:sy="100000" w14:kx="0" w14:ky="0" w14:algn="tl">
            <w14:srgbClr w14:val="000000">
              <w14:alpha w14:val="60000"/>
            </w14:srgbClr>
          </w14:shadow>
        </w:rPr>
        <w:t>YES</w:t>
      </w:r>
      <w:r w:rsidRPr="008E42BA">
        <w:rPr>
          <w:b/>
          <w:sz w:val="28"/>
          <w:szCs w:val="28"/>
          <w14:shadow w14:blurRad="50800" w14:dist="38100" w14:dir="2700000" w14:sx="100000" w14:sy="100000" w14:kx="0" w14:ky="0" w14:algn="tl">
            <w14:srgbClr w14:val="000000">
              <w14:alpha w14:val="60000"/>
            </w14:srgbClr>
          </w14:shadow>
        </w:rPr>
        <w:tab/>
      </w:r>
      <w:r w:rsidRPr="008E42BA">
        <w:rPr>
          <w:b/>
          <w:sz w:val="28"/>
          <w:szCs w:val="28"/>
          <w14:shadow w14:blurRad="50800" w14:dist="38100" w14:dir="2700000" w14:sx="100000" w14:sy="100000" w14:kx="0" w14:ky="0" w14:algn="tl">
            <w14:srgbClr w14:val="000000">
              <w14:alpha w14:val="60000"/>
            </w14:srgbClr>
          </w14:shadow>
        </w:rPr>
        <w:tab/>
        <w:t xml:space="preserve">    </w:t>
      </w:r>
      <w:r w:rsidRPr="008E42BA">
        <w:rPr>
          <w:b/>
          <w:sz w:val="28"/>
          <w:szCs w:val="28"/>
          <w:u w:val="single"/>
          <w14:shadow w14:blurRad="50800" w14:dist="38100" w14:dir="2700000" w14:sx="100000" w14:sy="100000" w14:kx="0" w14:ky="0" w14:algn="tl">
            <w14:srgbClr w14:val="000000">
              <w14:alpha w14:val="60000"/>
            </w14:srgbClr>
          </w14:shadow>
        </w:rPr>
        <w:t>NO</w:t>
      </w:r>
    </w:p>
    <w:tbl>
      <w:tblPr>
        <w:tblStyle w:val="TableGrid"/>
        <w:tblW w:w="0" w:type="auto"/>
        <w:tblLook w:val="04A0" w:firstRow="1" w:lastRow="0" w:firstColumn="1" w:lastColumn="0" w:noHBand="0" w:noVBand="1"/>
      </w:tblPr>
      <w:tblGrid>
        <w:gridCol w:w="466"/>
        <w:gridCol w:w="6878"/>
        <w:gridCol w:w="1583"/>
        <w:gridCol w:w="1863"/>
      </w:tblGrid>
      <w:tr w:rsidR="00D86133" w:rsidTr="0033473B">
        <w:tc>
          <w:tcPr>
            <w:tcW w:w="468" w:type="dxa"/>
          </w:tcPr>
          <w:p w:rsidR="00D86133" w:rsidRPr="00DE1A83" w:rsidRDefault="00D86133" w:rsidP="002610E2">
            <w:pPr>
              <w:rPr>
                <w:sz w:val="24"/>
                <w:szCs w:val="24"/>
              </w:rPr>
            </w:pPr>
            <w:r w:rsidRPr="00DE1A83">
              <w:rPr>
                <w:sz w:val="24"/>
                <w:szCs w:val="24"/>
              </w:rPr>
              <w:t>1.</w:t>
            </w:r>
          </w:p>
        </w:tc>
        <w:tc>
          <w:tcPr>
            <w:tcW w:w="7020" w:type="dxa"/>
          </w:tcPr>
          <w:p w:rsidR="00D86133" w:rsidRPr="00DE1A83" w:rsidRDefault="00D86133" w:rsidP="002610E2">
            <w:pPr>
              <w:rPr>
                <w:sz w:val="24"/>
                <w:szCs w:val="24"/>
              </w:rPr>
            </w:pPr>
            <w:r w:rsidRPr="00DE1A83">
              <w:rPr>
                <w:sz w:val="24"/>
                <w:szCs w:val="24"/>
              </w:rPr>
              <w:t xml:space="preserve">Has the proposed project been coordinated with the Federal, State, and/or local officials having jurisdiction over the Section 4(f) </w:t>
            </w:r>
            <w:r w:rsidR="002C4194">
              <w:rPr>
                <w:sz w:val="24"/>
                <w:szCs w:val="24"/>
              </w:rPr>
              <w:t>lands</w:t>
            </w:r>
            <w:r w:rsidRPr="00DE1A83">
              <w:rPr>
                <w:sz w:val="24"/>
                <w:szCs w:val="24"/>
              </w:rPr>
              <w:t xml:space="preserve"> and concurrence in writing been given? </w:t>
            </w:r>
          </w:p>
          <w:p w:rsidR="00D86133" w:rsidRPr="00DE1A83" w:rsidRDefault="00D86133" w:rsidP="002610E2">
            <w:pPr>
              <w:rPr>
                <w:sz w:val="24"/>
                <w:szCs w:val="24"/>
              </w:rPr>
            </w:pPr>
            <w:r w:rsidRPr="00DE1A83">
              <w:rPr>
                <w:sz w:val="24"/>
                <w:szCs w:val="24"/>
              </w:rPr>
              <w:t>List all applicable officials:</w:t>
            </w:r>
          </w:p>
          <w:p w:rsidR="00D86133" w:rsidRPr="00DE1A83" w:rsidRDefault="00D86133" w:rsidP="002610E2">
            <w:pPr>
              <w:rPr>
                <w:sz w:val="24"/>
                <w:szCs w:val="24"/>
              </w:rPr>
            </w:pPr>
          </w:p>
          <w:p w:rsidR="00D86133" w:rsidRPr="00DE1A83" w:rsidRDefault="00D86133" w:rsidP="002610E2">
            <w:pPr>
              <w:rPr>
                <w:sz w:val="24"/>
                <w:szCs w:val="24"/>
              </w:rPr>
            </w:pPr>
          </w:p>
        </w:tc>
        <w:tc>
          <w:tcPr>
            <w:tcW w:w="1620" w:type="dxa"/>
          </w:tcPr>
          <w:p w:rsidR="00D86133" w:rsidRDefault="00D86133" w:rsidP="002610E2">
            <w:pPr>
              <w:rPr>
                <w:b/>
                <w:sz w:val="28"/>
                <w:szCs w:val="28"/>
                <w:u w:val="single"/>
              </w:rPr>
            </w:pPr>
          </w:p>
        </w:tc>
        <w:tc>
          <w:tcPr>
            <w:tcW w:w="1908" w:type="dxa"/>
            <w:shd w:val="clear" w:color="auto" w:fill="BFBFBF" w:themeFill="background1" w:themeFillShade="BF"/>
          </w:tcPr>
          <w:p w:rsidR="00D86133" w:rsidRDefault="00D86133" w:rsidP="002610E2">
            <w:pPr>
              <w:rPr>
                <w:b/>
                <w:sz w:val="28"/>
                <w:szCs w:val="28"/>
                <w:u w:val="single"/>
              </w:rPr>
            </w:pPr>
          </w:p>
        </w:tc>
      </w:tr>
      <w:tr w:rsidR="00D86133" w:rsidTr="0033473B">
        <w:tc>
          <w:tcPr>
            <w:tcW w:w="468" w:type="dxa"/>
          </w:tcPr>
          <w:p w:rsidR="00D86133" w:rsidRPr="00DE1A83" w:rsidRDefault="00D86133" w:rsidP="002610E2">
            <w:pPr>
              <w:rPr>
                <w:sz w:val="24"/>
                <w:szCs w:val="24"/>
              </w:rPr>
            </w:pPr>
            <w:r w:rsidRPr="00DE1A83">
              <w:rPr>
                <w:sz w:val="24"/>
                <w:szCs w:val="24"/>
              </w:rPr>
              <w:t>2.</w:t>
            </w:r>
          </w:p>
        </w:tc>
        <w:tc>
          <w:tcPr>
            <w:tcW w:w="7020" w:type="dxa"/>
          </w:tcPr>
          <w:p w:rsidR="00D86133" w:rsidRPr="00DE1A83" w:rsidRDefault="002811E1" w:rsidP="002610E2">
            <w:pPr>
              <w:rPr>
                <w:sz w:val="24"/>
                <w:szCs w:val="24"/>
              </w:rPr>
            </w:pPr>
            <w:r>
              <w:rPr>
                <w:sz w:val="24"/>
                <w:szCs w:val="24"/>
              </w:rPr>
              <w:t>In the case of non-federal Section 4(f) lands, has the official with jurisdiction been asked to identify any Federal encumbrances; and has coordination occurred with the Federal agency responsible for the encumbrance?</w:t>
            </w:r>
          </w:p>
        </w:tc>
        <w:tc>
          <w:tcPr>
            <w:tcW w:w="1620" w:type="dxa"/>
          </w:tcPr>
          <w:p w:rsidR="00D86133" w:rsidRDefault="00D86133" w:rsidP="002610E2">
            <w:pPr>
              <w:rPr>
                <w:b/>
                <w:sz w:val="28"/>
                <w:szCs w:val="28"/>
                <w:u w:val="single"/>
              </w:rPr>
            </w:pPr>
          </w:p>
        </w:tc>
        <w:tc>
          <w:tcPr>
            <w:tcW w:w="1908" w:type="dxa"/>
            <w:shd w:val="clear" w:color="auto" w:fill="BFBFBF" w:themeFill="background1" w:themeFillShade="BF"/>
          </w:tcPr>
          <w:p w:rsidR="00D86133" w:rsidRDefault="00D86133" w:rsidP="002610E2">
            <w:pPr>
              <w:rPr>
                <w:b/>
                <w:sz w:val="28"/>
                <w:szCs w:val="28"/>
                <w:u w:val="single"/>
              </w:rPr>
            </w:pPr>
          </w:p>
        </w:tc>
      </w:tr>
      <w:tr w:rsidR="00D86133" w:rsidTr="002811E1">
        <w:tc>
          <w:tcPr>
            <w:tcW w:w="468" w:type="dxa"/>
          </w:tcPr>
          <w:p w:rsidR="00D86133" w:rsidRPr="00DE1A83" w:rsidRDefault="00D86133" w:rsidP="002610E2">
            <w:pPr>
              <w:rPr>
                <w:sz w:val="24"/>
                <w:szCs w:val="24"/>
              </w:rPr>
            </w:pPr>
            <w:r w:rsidRPr="00DE1A83">
              <w:rPr>
                <w:sz w:val="24"/>
                <w:szCs w:val="24"/>
              </w:rPr>
              <w:t>3.</w:t>
            </w:r>
          </w:p>
        </w:tc>
        <w:tc>
          <w:tcPr>
            <w:tcW w:w="7020" w:type="dxa"/>
          </w:tcPr>
          <w:p w:rsidR="00D86133" w:rsidRPr="00DE1A83" w:rsidRDefault="002C4194" w:rsidP="00E5021E">
            <w:pPr>
              <w:rPr>
                <w:sz w:val="24"/>
                <w:szCs w:val="24"/>
              </w:rPr>
            </w:pPr>
            <w:r w:rsidRPr="002C4194">
              <w:rPr>
                <w:sz w:val="24"/>
                <w:szCs w:val="24"/>
              </w:rPr>
              <w:t>Does the proposed project require an individual bridge permit from the US</w:t>
            </w:r>
            <w:r>
              <w:rPr>
                <w:sz w:val="24"/>
                <w:szCs w:val="24"/>
              </w:rPr>
              <w:t xml:space="preserve"> </w:t>
            </w:r>
            <w:r w:rsidRPr="002C4194">
              <w:rPr>
                <w:sz w:val="24"/>
                <w:szCs w:val="24"/>
              </w:rPr>
              <w:t>Coast Guard</w:t>
            </w:r>
            <w:r w:rsidR="00E5021E">
              <w:rPr>
                <w:sz w:val="24"/>
                <w:szCs w:val="24"/>
              </w:rPr>
              <w:t>?</w:t>
            </w:r>
            <w:r w:rsidRPr="002C4194">
              <w:rPr>
                <w:sz w:val="24"/>
                <w:szCs w:val="24"/>
              </w:rPr>
              <w:t xml:space="preserve"> </w:t>
            </w:r>
          </w:p>
        </w:tc>
        <w:tc>
          <w:tcPr>
            <w:tcW w:w="1620" w:type="dxa"/>
            <w:shd w:val="pct25" w:color="auto" w:fill="auto"/>
          </w:tcPr>
          <w:p w:rsidR="00D86133" w:rsidRDefault="00D86133" w:rsidP="002610E2">
            <w:pPr>
              <w:rPr>
                <w:b/>
                <w:sz w:val="28"/>
                <w:szCs w:val="28"/>
                <w:u w:val="single"/>
              </w:rPr>
            </w:pPr>
          </w:p>
        </w:tc>
        <w:tc>
          <w:tcPr>
            <w:tcW w:w="1908" w:type="dxa"/>
            <w:shd w:val="clear" w:color="auto" w:fill="auto"/>
          </w:tcPr>
          <w:p w:rsidR="00D86133" w:rsidRDefault="00D86133" w:rsidP="002610E2">
            <w:pPr>
              <w:rPr>
                <w:b/>
                <w:sz w:val="28"/>
                <w:szCs w:val="28"/>
                <w:u w:val="single"/>
              </w:rPr>
            </w:pPr>
          </w:p>
        </w:tc>
      </w:tr>
      <w:tr w:rsidR="00E5021E" w:rsidTr="00E5021E">
        <w:tc>
          <w:tcPr>
            <w:tcW w:w="468" w:type="dxa"/>
          </w:tcPr>
          <w:p w:rsidR="00E5021E" w:rsidRPr="00DE1A83" w:rsidRDefault="00E5021E" w:rsidP="002610E2">
            <w:pPr>
              <w:rPr>
                <w:sz w:val="24"/>
                <w:szCs w:val="24"/>
              </w:rPr>
            </w:pPr>
            <w:r>
              <w:rPr>
                <w:sz w:val="24"/>
                <w:szCs w:val="24"/>
              </w:rPr>
              <w:t>4.</w:t>
            </w:r>
          </w:p>
        </w:tc>
        <w:tc>
          <w:tcPr>
            <w:tcW w:w="7020" w:type="dxa"/>
          </w:tcPr>
          <w:p w:rsidR="00E5021E" w:rsidRPr="002C4194" w:rsidRDefault="00E5021E" w:rsidP="00E5021E">
            <w:pPr>
              <w:rPr>
                <w:sz w:val="24"/>
                <w:szCs w:val="24"/>
              </w:rPr>
            </w:pPr>
            <w:r>
              <w:rPr>
                <w:sz w:val="24"/>
                <w:szCs w:val="24"/>
              </w:rPr>
              <w:t>If a US Coast Guard permit is required, has coordination with the US Coast Guard occurred?</w:t>
            </w:r>
          </w:p>
        </w:tc>
        <w:tc>
          <w:tcPr>
            <w:tcW w:w="1620" w:type="dxa"/>
            <w:shd w:val="clear" w:color="auto" w:fill="FFFFFF" w:themeFill="background1"/>
          </w:tcPr>
          <w:p w:rsidR="00E5021E" w:rsidRDefault="00E5021E" w:rsidP="002610E2">
            <w:pPr>
              <w:rPr>
                <w:b/>
                <w:sz w:val="28"/>
                <w:szCs w:val="28"/>
                <w:u w:val="single"/>
              </w:rPr>
            </w:pPr>
          </w:p>
        </w:tc>
        <w:tc>
          <w:tcPr>
            <w:tcW w:w="1908" w:type="dxa"/>
            <w:shd w:val="clear" w:color="auto" w:fill="A6A6A6" w:themeFill="background1" w:themeFillShade="A6"/>
          </w:tcPr>
          <w:p w:rsidR="00E5021E" w:rsidRDefault="00E5021E" w:rsidP="002610E2">
            <w:pPr>
              <w:rPr>
                <w:b/>
                <w:sz w:val="28"/>
                <w:szCs w:val="28"/>
                <w:u w:val="single"/>
              </w:rPr>
            </w:pPr>
          </w:p>
        </w:tc>
      </w:tr>
    </w:tbl>
    <w:p w:rsidR="00A96E14" w:rsidRDefault="00A96E14" w:rsidP="002610E2">
      <w:pPr>
        <w:rPr>
          <w:sz w:val="28"/>
          <w:szCs w:val="28"/>
        </w:rPr>
      </w:pPr>
    </w:p>
    <w:p w:rsidR="00A96E14" w:rsidRDefault="00A96E14" w:rsidP="002610E2">
      <w:pPr>
        <w:rPr>
          <w:sz w:val="28"/>
          <w:szCs w:val="28"/>
        </w:rPr>
      </w:pPr>
    </w:p>
    <w:p w:rsidR="00A96E14" w:rsidRDefault="00A96E14" w:rsidP="002610E2">
      <w:pPr>
        <w:rPr>
          <w:sz w:val="28"/>
          <w:szCs w:val="28"/>
        </w:rPr>
      </w:pPr>
    </w:p>
    <w:p w:rsidR="00DE1A83" w:rsidRPr="00DE1A83" w:rsidRDefault="00DE1A83" w:rsidP="002610E2">
      <w:pPr>
        <w:rPr>
          <w:sz w:val="28"/>
          <w:szCs w:val="28"/>
        </w:rPr>
      </w:pPr>
      <w:r>
        <w:rPr>
          <w:b/>
          <w:sz w:val="28"/>
          <w:szCs w:val="28"/>
          <w:u w:val="single"/>
        </w:rPr>
        <w:t>APPROVAL PROCEDURE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E42BA">
        <w:rPr>
          <w:b/>
          <w:sz w:val="28"/>
          <w:szCs w:val="28"/>
          <w:u w:val="single"/>
          <w14:shadow w14:blurRad="50800" w14:dist="38100" w14:dir="2700000" w14:sx="100000" w14:sy="100000" w14:kx="0" w14:ky="0" w14:algn="tl">
            <w14:srgbClr w14:val="000000">
              <w14:alpha w14:val="60000"/>
            </w14:srgbClr>
          </w14:shadow>
        </w:rPr>
        <w:t>YES</w:t>
      </w:r>
      <w:r w:rsidRPr="008E42BA">
        <w:rPr>
          <w:b/>
          <w:sz w:val="28"/>
          <w:szCs w:val="28"/>
          <w14:shadow w14:blurRad="50800" w14:dist="38100" w14:dir="2700000" w14:sx="100000" w14:sy="100000" w14:kx="0" w14:ky="0" w14:algn="tl">
            <w14:srgbClr w14:val="000000">
              <w14:alpha w14:val="60000"/>
            </w14:srgbClr>
          </w14:shadow>
        </w:rPr>
        <w:tab/>
      </w:r>
      <w:r w:rsidRPr="008E42BA">
        <w:rPr>
          <w:b/>
          <w:sz w:val="28"/>
          <w:szCs w:val="28"/>
          <w14:shadow w14:blurRad="50800" w14:dist="38100" w14:dir="2700000" w14:sx="100000" w14:sy="100000" w14:kx="0" w14:ky="0" w14:algn="tl">
            <w14:srgbClr w14:val="000000">
              <w14:alpha w14:val="60000"/>
            </w14:srgbClr>
          </w14:shadow>
        </w:rPr>
        <w:tab/>
        <w:t xml:space="preserve">    </w:t>
      </w:r>
      <w:r w:rsidRPr="008E42BA">
        <w:rPr>
          <w:b/>
          <w:sz w:val="28"/>
          <w:szCs w:val="28"/>
          <w:u w:val="single"/>
          <w14:shadow w14:blurRad="50800" w14:dist="38100" w14:dir="2700000" w14:sx="100000" w14:sy="100000" w14:kx="0" w14:ky="0" w14:algn="tl">
            <w14:srgbClr w14:val="000000">
              <w14:alpha w14:val="60000"/>
            </w14:srgbClr>
          </w14:shadow>
        </w:rPr>
        <w:t>NO</w:t>
      </w:r>
    </w:p>
    <w:tbl>
      <w:tblPr>
        <w:tblStyle w:val="TableGrid"/>
        <w:tblW w:w="0" w:type="auto"/>
        <w:tblLook w:val="04A0" w:firstRow="1" w:lastRow="0" w:firstColumn="1" w:lastColumn="0" w:noHBand="0" w:noVBand="1"/>
      </w:tblPr>
      <w:tblGrid>
        <w:gridCol w:w="466"/>
        <w:gridCol w:w="6878"/>
        <w:gridCol w:w="1583"/>
        <w:gridCol w:w="1863"/>
      </w:tblGrid>
      <w:tr w:rsidR="00682ADB" w:rsidTr="00F64CD6">
        <w:tc>
          <w:tcPr>
            <w:tcW w:w="11016" w:type="dxa"/>
            <w:gridSpan w:val="4"/>
          </w:tcPr>
          <w:p w:rsidR="00682ADB" w:rsidRPr="00DE1A83" w:rsidRDefault="00682ADB" w:rsidP="002610E2">
            <w:pPr>
              <w:rPr>
                <w:sz w:val="24"/>
                <w:szCs w:val="24"/>
              </w:rPr>
            </w:pPr>
            <w:r w:rsidRPr="00DE1A83">
              <w:rPr>
                <w:sz w:val="24"/>
                <w:szCs w:val="24"/>
              </w:rPr>
              <w:t xml:space="preserve">This programmatic Section 4(f) approval applies only after the FHWA Division </w:t>
            </w:r>
            <w:r>
              <w:rPr>
                <w:sz w:val="24"/>
                <w:szCs w:val="24"/>
              </w:rPr>
              <w:t>Representative has:</w:t>
            </w:r>
          </w:p>
        </w:tc>
      </w:tr>
      <w:tr w:rsidR="00DE1A83" w:rsidTr="00DE1A83">
        <w:tc>
          <w:tcPr>
            <w:tcW w:w="468" w:type="dxa"/>
          </w:tcPr>
          <w:p w:rsidR="00DE1A83" w:rsidRPr="00DE1A83" w:rsidRDefault="00DE1A83" w:rsidP="002610E2">
            <w:pPr>
              <w:rPr>
                <w:sz w:val="24"/>
                <w:szCs w:val="24"/>
              </w:rPr>
            </w:pPr>
            <w:r w:rsidRPr="00DE1A83">
              <w:rPr>
                <w:sz w:val="24"/>
                <w:szCs w:val="24"/>
              </w:rPr>
              <w:t>1.</w:t>
            </w:r>
          </w:p>
        </w:tc>
        <w:tc>
          <w:tcPr>
            <w:tcW w:w="7020" w:type="dxa"/>
          </w:tcPr>
          <w:p w:rsidR="00DE1A83" w:rsidRPr="00DE1A83" w:rsidRDefault="00DE1A83" w:rsidP="002C4194">
            <w:pPr>
              <w:rPr>
                <w:sz w:val="24"/>
                <w:szCs w:val="24"/>
              </w:rPr>
            </w:pPr>
            <w:r w:rsidRPr="00DE1A83">
              <w:rPr>
                <w:sz w:val="24"/>
                <w:szCs w:val="24"/>
              </w:rPr>
              <w:t xml:space="preserve">Determined that the project meets the applicability criteria set forth </w:t>
            </w:r>
            <w:r w:rsidR="002C4194">
              <w:rPr>
                <w:sz w:val="24"/>
                <w:szCs w:val="24"/>
              </w:rPr>
              <w:t>above</w:t>
            </w:r>
            <w:r w:rsidRPr="00DE1A83">
              <w:rPr>
                <w:sz w:val="24"/>
                <w:szCs w:val="24"/>
              </w:rPr>
              <w:t>;</w:t>
            </w:r>
          </w:p>
        </w:tc>
        <w:tc>
          <w:tcPr>
            <w:tcW w:w="1620" w:type="dxa"/>
          </w:tcPr>
          <w:p w:rsidR="00DE1A83" w:rsidRDefault="00DE1A83" w:rsidP="002610E2">
            <w:pPr>
              <w:rPr>
                <w:sz w:val="28"/>
                <w:szCs w:val="28"/>
              </w:rPr>
            </w:pPr>
          </w:p>
        </w:tc>
        <w:tc>
          <w:tcPr>
            <w:tcW w:w="1908" w:type="dxa"/>
            <w:shd w:val="clear" w:color="auto" w:fill="BFBFBF" w:themeFill="background1" w:themeFillShade="BF"/>
          </w:tcPr>
          <w:p w:rsidR="00DE1A83" w:rsidRDefault="00DE1A83" w:rsidP="002610E2">
            <w:pPr>
              <w:rPr>
                <w:sz w:val="28"/>
                <w:szCs w:val="28"/>
              </w:rPr>
            </w:pPr>
          </w:p>
        </w:tc>
      </w:tr>
      <w:tr w:rsidR="00DE1A83" w:rsidTr="00DE1A83">
        <w:tc>
          <w:tcPr>
            <w:tcW w:w="468" w:type="dxa"/>
          </w:tcPr>
          <w:p w:rsidR="00DE1A83" w:rsidRPr="00DE1A83" w:rsidRDefault="00DE1A83" w:rsidP="002610E2">
            <w:pPr>
              <w:rPr>
                <w:sz w:val="24"/>
                <w:szCs w:val="24"/>
              </w:rPr>
            </w:pPr>
            <w:r w:rsidRPr="00DE1A83">
              <w:rPr>
                <w:sz w:val="24"/>
                <w:szCs w:val="24"/>
              </w:rPr>
              <w:t>2.</w:t>
            </w:r>
          </w:p>
        </w:tc>
        <w:tc>
          <w:tcPr>
            <w:tcW w:w="7020" w:type="dxa"/>
          </w:tcPr>
          <w:p w:rsidR="00DE1A83" w:rsidRPr="00DE1A83" w:rsidRDefault="00DE1A83" w:rsidP="002610E2">
            <w:pPr>
              <w:rPr>
                <w:sz w:val="24"/>
                <w:szCs w:val="24"/>
              </w:rPr>
            </w:pPr>
            <w:r w:rsidRPr="00DE1A83">
              <w:rPr>
                <w:sz w:val="24"/>
                <w:szCs w:val="24"/>
              </w:rPr>
              <w:t>Determined that all of the alternatives set forth in the Findings section have been fully evaluated;</w:t>
            </w:r>
          </w:p>
        </w:tc>
        <w:tc>
          <w:tcPr>
            <w:tcW w:w="1620" w:type="dxa"/>
          </w:tcPr>
          <w:p w:rsidR="00DE1A83" w:rsidRDefault="00DE1A83" w:rsidP="002610E2">
            <w:pPr>
              <w:rPr>
                <w:sz w:val="28"/>
                <w:szCs w:val="28"/>
              </w:rPr>
            </w:pPr>
          </w:p>
        </w:tc>
        <w:tc>
          <w:tcPr>
            <w:tcW w:w="1908" w:type="dxa"/>
            <w:shd w:val="clear" w:color="auto" w:fill="BFBFBF" w:themeFill="background1" w:themeFillShade="BF"/>
          </w:tcPr>
          <w:p w:rsidR="00DE1A83" w:rsidRDefault="00DE1A83" w:rsidP="002610E2">
            <w:pPr>
              <w:rPr>
                <w:sz w:val="28"/>
                <w:szCs w:val="28"/>
              </w:rPr>
            </w:pPr>
          </w:p>
        </w:tc>
      </w:tr>
      <w:tr w:rsidR="00DE1A83" w:rsidTr="00DE1A83">
        <w:tc>
          <w:tcPr>
            <w:tcW w:w="468" w:type="dxa"/>
          </w:tcPr>
          <w:p w:rsidR="00DE1A83" w:rsidRPr="00DE1A83" w:rsidRDefault="00DE1A83" w:rsidP="002610E2">
            <w:pPr>
              <w:rPr>
                <w:sz w:val="24"/>
                <w:szCs w:val="24"/>
              </w:rPr>
            </w:pPr>
            <w:r w:rsidRPr="00DE1A83">
              <w:rPr>
                <w:sz w:val="24"/>
                <w:szCs w:val="24"/>
              </w:rPr>
              <w:t>3.</w:t>
            </w:r>
          </w:p>
        </w:tc>
        <w:tc>
          <w:tcPr>
            <w:tcW w:w="7020" w:type="dxa"/>
          </w:tcPr>
          <w:p w:rsidR="00DE1A83" w:rsidRPr="00DE1A83" w:rsidRDefault="00DE1A83" w:rsidP="006C3117">
            <w:pPr>
              <w:rPr>
                <w:sz w:val="24"/>
                <w:szCs w:val="24"/>
              </w:rPr>
            </w:pPr>
            <w:r w:rsidRPr="00DE1A83">
              <w:rPr>
                <w:sz w:val="24"/>
                <w:szCs w:val="24"/>
              </w:rPr>
              <w:t xml:space="preserve">Determined that the findings in </w:t>
            </w:r>
            <w:r w:rsidR="002C4194">
              <w:rPr>
                <w:sz w:val="24"/>
                <w:szCs w:val="24"/>
              </w:rPr>
              <w:t>this document</w:t>
            </w:r>
            <w:r w:rsidRPr="00DE1A83">
              <w:rPr>
                <w:sz w:val="24"/>
                <w:szCs w:val="24"/>
              </w:rPr>
              <w:t xml:space="preserve"> (which conclude that </w:t>
            </w:r>
            <w:r w:rsidR="006C3117">
              <w:rPr>
                <w:sz w:val="24"/>
                <w:szCs w:val="24"/>
              </w:rPr>
              <w:t>there are no feasible and prudent alternatives to the use of the publicly owned park, recreation area, or wildlife or waterfowl refuge</w:t>
            </w:r>
            <w:r w:rsidRPr="00DE1A83">
              <w:rPr>
                <w:sz w:val="24"/>
                <w:szCs w:val="24"/>
              </w:rPr>
              <w:t xml:space="preserve">) </w:t>
            </w:r>
            <w:r w:rsidR="00E25643">
              <w:rPr>
                <w:sz w:val="24"/>
                <w:szCs w:val="24"/>
              </w:rPr>
              <w:t>are clearly applicable to the project</w:t>
            </w:r>
            <w:r w:rsidRPr="00DE1A83">
              <w:rPr>
                <w:sz w:val="24"/>
                <w:szCs w:val="24"/>
              </w:rPr>
              <w:t>;</w:t>
            </w:r>
          </w:p>
        </w:tc>
        <w:tc>
          <w:tcPr>
            <w:tcW w:w="1620" w:type="dxa"/>
          </w:tcPr>
          <w:p w:rsidR="00DE1A83" w:rsidRDefault="00DE1A83" w:rsidP="002610E2">
            <w:pPr>
              <w:rPr>
                <w:sz w:val="28"/>
                <w:szCs w:val="28"/>
              </w:rPr>
            </w:pPr>
          </w:p>
        </w:tc>
        <w:tc>
          <w:tcPr>
            <w:tcW w:w="1908" w:type="dxa"/>
            <w:shd w:val="clear" w:color="auto" w:fill="BFBFBF" w:themeFill="background1" w:themeFillShade="BF"/>
          </w:tcPr>
          <w:p w:rsidR="00DE1A83" w:rsidRDefault="00DE1A83" w:rsidP="002610E2">
            <w:pPr>
              <w:rPr>
                <w:sz w:val="28"/>
                <w:szCs w:val="28"/>
              </w:rPr>
            </w:pPr>
          </w:p>
        </w:tc>
      </w:tr>
      <w:tr w:rsidR="00DE1A83" w:rsidTr="00DE1A83">
        <w:tc>
          <w:tcPr>
            <w:tcW w:w="468" w:type="dxa"/>
          </w:tcPr>
          <w:p w:rsidR="00DE1A83" w:rsidRPr="00DE1A83" w:rsidRDefault="00DE1A83" w:rsidP="002610E2">
            <w:pPr>
              <w:rPr>
                <w:sz w:val="24"/>
                <w:szCs w:val="24"/>
              </w:rPr>
            </w:pPr>
            <w:r w:rsidRPr="00DE1A83">
              <w:rPr>
                <w:sz w:val="24"/>
                <w:szCs w:val="24"/>
              </w:rPr>
              <w:lastRenderedPageBreak/>
              <w:t>4.</w:t>
            </w:r>
          </w:p>
        </w:tc>
        <w:tc>
          <w:tcPr>
            <w:tcW w:w="7020" w:type="dxa"/>
          </w:tcPr>
          <w:p w:rsidR="00DE1A83" w:rsidRPr="00DE1A83" w:rsidRDefault="00DE1A83" w:rsidP="00E25643">
            <w:pPr>
              <w:rPr>
                <w:sz w:val="24"/>
                <w:szCs w:val="24"/>
              </w:rPr>
            </w:pPr>
            <w:r w:rsidRPr="00DE1A83">
              <w:rPr>
                <w:sz w:val="24"/>
                <w:szCs w:val="24"/>
              </w:rPr>
              <w:t>Determined that the project complies with the Measures to Minimize Harm section of this document;</w:t>
            </w:r>
          </w:p>
        </w:tc>
        <w:tc>
          <w:tcPr>
            <w:tcW w:w="1620" w:type="dxa"/>
          </w:tcPr>
          <w:p w:rsidR="00DE1A83" w:rsidRDefault="00DE1A83" w:rsidP="002610E2">
            <w:pPr>
              <w:rPr>
                <w:sz w:val="28"/>
                <w:szCs w:val="28"/>
              </w:rPr>
            </w:pPr>
          </w:p>
        </w:tc>
        <w:tc>
          <w:tcPr>
            <w:tcW w:w="1908" w:type="dxa"/>
            <w:shd w:val="clear" w:color="auto" w:fill="BFBFBF" w:themeFill="background1" w:themeFillShade="BF"/>
          </w:tcPr>
          <w:p w:rsidR="00DE1A83" w:rsidRDefault="00DE1A83" w:rsidP="002610E2">
            <w:pPr>
              <w:rPr>
                <w:sz w:val="28"/>
                <w:szCs w:val="28"/>
              </w:rPr>
            </w:pPr>
          </w:p>
        </w:tc>
      </w:tr>
      <w:tr w:rsidR="00DE1A83" w:rsidTr="00DE1A83">
        <w:tc>
          <w:tcPr>
            <w:tcW w:w="468" w:type="dxa"/>
          </w:tcPr>
          <w:p w:rsidR="00DE1A83" w:rsidRPr="00DE1A83" w:rsidRDefault="00DE1A83" w:rsidP="002610E2">
            <w:pPr>
              <w:rPr>
                <w:sz w:val="24"/>
                <w:szCs w:val="24"/>
              </w:rPr>
            </w:pPr>
            <w:r w:rsidRPr="00DE1A83">
              <w:rPr>
                <w:sz w:val="24"/>
                <w:szCs w:val="24"/>
              </w:rPr>
              <w:t>5.</w:t>
            </w:r>
          </w:p>
        </w:tc>
        <w:tc>
          <w:tcPr>
            <w:tcW w:w="7020" w:type="dxa"/>
          </w:tcPr>
          <w:p w:rsidR="00DE1A83" w:rsidRPr="00DE1A83" w:rsidRDefault="00DE1A83" w:rsidP="00E25643">
            <w:pPr>
              <w:rPr>
                <w:sz w:val="24"/>
                <w:szCs w:val="24"/>
              </w:rPr>
            </w:pPr>
            <w:r w:rsidRPr="00DE1A83">
              <w:rPr>
                <w:sz w:val="24"/>
                <w:szCs w:val="24"/>
              </w:rPr>
              <w:t>Dete</w:t>
            </w:r>
            <w:r w:rsidR="00E25643">
              <w:rPr>
                <w:sz w:val="24"/>
                <w:szCs w:val="24"/>
              </w:rPr>
              <w:t>rmined that the coordination called for in this programmatic evaluation has been successfully completed</w:t>
            </w:r>
            <w:r w:rsidRPr="00DE1A83">
              <w:rPr>
                <w:sz w:val="24"/>
                <w:szCs w:val="24"/>
              </w:rPr>
              <w:t xml:space="preserve">; </w:t>
            </w:r>
          </w:p>
        </w:tc>
        <w:tc>
          <w:tcPr>
            <w:tcW w:w="1620" w:type="dxa"/>
          </w:tcPr>
          <w:p w:rsidR="00DE1A83" w:rsidRDefault="00DE1A83" w:rsidP="002610E2">
            <w:pPr>
              <w:rPr>
                <w:sz w:val="28"/>
                <w:szCs w:val="28"/>
              </w:rPr>
            </w:pPr>
          </w:p>
        </w:tc>
        <w:tc>
          <w:tcPr>
            <w:tcW w:w="1908" w:type="dxa"/>
            <w:shd w:val="clear" w:color="auto" w:fill="BFBFBF" w:themeFill="background1" w:themeFillShade="BF"/>
          </w:tcPr>
          <w:p w:rsidR="00DE1A83" w:rsidRDefault="00DE1A83" w:rsidP="002610E2">
            <w:pPr>
              <w:rPr>
                <w:sz w:val="28"/>
                <w:szCs w:val="28"/>
              </w:rPr>
            </w:pPr>
          </w:p>
        </w:tc>
      </w:tr>
      <w:tr w:rsidR="00DE1A83" w:rsidTr="00DE1A83">
        <w:tc>
          <w:tcPr>
            <w:tcW w:w="468" w:type="dxa"/>
          </w:tcPr>
          <w:p w:rsidR="00DE1A83" w:rsidRPr="00DE1A83" w:rsidRDefault="00DE1A83" w:rsidP="002610E2">
            <w:pPr>
              <w:rPr>
                <w:sz w:val="24"/>
                <w:szCs w:val="24"/>
              </w:rPr>
            </w:pPr>
            <w:r w:rsidRPr="00DE1A83">
              <w:rPr>
                <w:sz w:val="24"/>
                <w:szCs w:val="24"/>
              </w:rPr>
              <w:t>6.</w:t>
            </w:r>
          </w:p>
        </w:tc>
        <w:tc>
          <w:tcPr>
            <w:tcW w:w="7020" w:type="dxa"/>
          </w:tcPr>
          <w:p w:rsidR="00DE1A83" w:rsidRPr="00DE1A83" w:rsidRDefault="00E25643" w:rsidP="002610E2">
            <w:pPr>
              <w:rPr>
                <w:sz w:val="24"/>
                <w:szCs w:val="24"/>
              </w:rPr>
            </w:pPr>
            <w:r>
              <w:rPr>
                <w:sz w:val="24"/>
                <w:szCs w:val="24"/>
              </w:rPr>
              <w:t>Assured that the measures to minimize harm will be incorporated into the project; and</w:t>
            </w:r>
          </w:p>
        </w:tc>
        <w:tc>
          <w:tcPr>
            <w:tcW w:w="1620" w:type="dxa"/>
          </w:tcPr>
          <w:p w:rsidR="00DE1A83" w:rsidRDefault="00DE1A83" w:rsidP="002610E2">
            <w:pPr>
              <w:rPr>
                <w:sz w:val="28"/>
                <w:szCs w:val="28"/>
              </w:rPr>
            </w:pPr>
          </w:p>
        </w:tc>
        <w:tc>
          <w:tcPr>
            <w:tcW w:w="1908" w:type="dxa"/>
            <w:shd w:val="clear" w:color="auto" w:fill="BFBFBF" w:themeFill="background1" w:themeFillShade="BF"/>
          </w:tcPr>
          <w:p w:rsidR="00DE1A83" w:rsidRDefault="00DE1A83" w:rsidP="002610E2">
            <w:pPr>
              <w:rPr>
                <w:sz w:val="28"/>
                <w:szCs w:val="28"/>
              </w:rPr>
            </w:pPr>
          </w:p>
        </w:tc>
      </w:tr>
      <w:tr w:rsidR="00E25643" w:rsidTr="00DE1A83">
        <w:tc>
          <w:tcPr>
            <w:tcW w:w="468" w:type="dxa"/>
          </w:tcPr>
          <w:p w:rsidR="00E25643" w:rsidRPr="00DE1A83" w:rsidRDefault="00E25643" w:rsidP="002610E2">
            <w:pPr>
              <w:rPr>
                <w:sz w:val="24"/>
                <w:szCs w:val="24"/>
              </w:rPr>
            </w:pPr>
            <w:r>
              <w:rPr>
                <w:sz w:val="24"/>
                <w:szCs w:val="24"/>
              </w:rPr>
              <w:t>7.</w:t>
            </w:r>
          </w:p>
        </w:tc>
        <w:tc>
          <w:tcPr>
            <w:tcW w:w="7020" w:type="dxa"/>
          </w:tcPr>
          <w:p w:rsidR="00E25643" w:rsidRDefault="00E25643" w:rsidP="002610E2">
            <w:pPr>
              <w:rPr>
                <w:sz w:val="24"/>
                <w:szCs w:val="24"/>
              </w:rPr>
            </w:pPr>
            <w:r>
              <w:rPr>
                <w:sz w:val="24"/>
                <w:szCs w:val="24"/>
              </w:rPr>
              <w:t>Documented the project file clearly identifying the basis for the above determinations and assurances.</w:t>
            </w:r>
          </w:p>
        </w:tc>
        <w:tc>
          <w:tcPr>
            <w:tcW w:w="1620" w:type="dxa"/>
          </w:tcPr>
          <w:p w:rsidR="00E25643" w:rsidRDefault="00E25643" w:rsidP="002610E2">
            <w:pPr>
              <w:rPr>
                <w:sz w:val="28"/>
                <w:szCs w:val="28"/>
              </w:rPr>
            </w:pPr>
          </w:p>
        </w:tc>
        <w:tc>
          <w:tcPr>
            <w:tcW w:w="1908" w:type="dxa"/>
            <w:shd w:val="clear" w:color="auto" w:fill="BFBFBF" w:themeFill="background1" w:themeFillShade="BF"/>
          </w:tcPr>
          <w:p w:rsidR="00E25643" w:rsidRDefault="00E25643" w:rsidP="002610E2">
            <w:pPr>
              <w:rPr>
                <w:sz w:val="28"/>
                <w:szCs w:val="28"/>
              </w:rPr>
            </w:pPr>
          </w:p>
        </w:tc>
      </w:tr>
    </w:tbl>
    <w:p w:rsidR="00DE1A83" w:rsidRDefault="00DE1A83" w:rsidP="002610E2">
      <w:pPr>
        <w:rPr>
          <w:sz w:val="28"/>
          <w:szCs w:val="28"/>
        </w:rPr>
      </w:pPr>
    </w:p>
    <w:p w:rsidR="009E6404" w:rsidRDefault="009E6404" w:rsidP="002610E2">
      <w:pPr>
        <w:rPr>
          <w:b/>
          <w:sz w:val="28"/>
          <w:szCs w:val="28"/>
          <w:u w:val="single"/>
        </w:rPr>
      </w:pPr>
    </w:p>
    <w:p w:rsidR="00DE1A83" w:rsidRDefault="00DE1A83" w:rsidP="002610E2">
      <w:pPr>
        <w:rPr>
          <w:b/>
          <w:sz w:val="28"/>
          <w:szCs w:val="28"/>
          <w:u w:val="single"/>
        </w:rPr>
      </w:pPr>
      <w:r>
        <w:rPr>
          <w:b/>
          <w:sz w:val="28"/>
          <w:szCs w:val="28"/>
          <w:u w:val="single"/>
        </w:rPr>
        <w:t>SUMMARY AND APPROVAL</w:t>
      </w:r>
    </w:p>
    <w:p w:rsidR="00DE1A83" w:rsidRDefault="00DE1A83" w:rsidP="002610E2">
      <w:pPr>
        <w:rPr>
          <w:sz w:val="24"/>
          <w:szCs w:val="24"/>
        </w:rPr>
      </w:pPr>
      <w:r w:rsidRPr="00DE1A83">
        <w:rPr>
          <w:sz w:val="24"/>
          <w:szCs w:val="24"/>
        </w:rPr>
        <w:t>The proposed action meets all criteria regarding the required Alternatives, Findings, and Measures to Minimize Harm, which will be incorporated into this proposed project. This proposed project therefore complies with the December 23, 1986 Programmatic Section 4(f) Evaluation by the U.S. Department of Transportation’s Federal Highway Administration. This approval is made Pursuant to Section 4(f) of the Department of Transportation Act of 1966, 49 U.S.C. 303, Section 18(a) of the Federal-Aid Highway Act of 1968, 23 U.S.C. 138, and 23 CFR 774.</w:t>
      </w:r>
    </w:p>
    <w:p w:rsidR="00DE1A83" w:rsidRDefault="00DE1A83" w:rsidP="002610E2">
      <w:pPr>
        <w:rPr>
          <w:sz w:val="24"/>
          <w:szCs w:val="24"/>
        </w:rPr>
      </w:pPr>
    </w:p>
    <w:p w:rsidR="00DE1A83" w:rsidRDefault="00DE1A83" w:rsidP="002610E2">
      <w:pPr>
        <w:rPr>
          <w:sz w:val="24"/>
          <w:szCs w:val="24"/>
        </w:rPr>
      </w:pPr>
    </w:p>
    <w:p w:rsidR="00DE1A83" w:rsidRDefault="00DE1A83" w:rsidP="002610E2">
      <w:pPr>
        <w:rPr>
          <w:sz w:val="24"/>
          <w:szCs w:val="24"/>
        </w:rPr>
      </w:pPr>
    </w:p>
    <w:p w:rsidR="00DE1A83" w:rsidRDefault="00DE1A83" w:rsidP="002610E2">
      <w:pPr>
        <w:rPr>
          <w:sz w:val="24"/>
          <w:szCs w:val="24"/>
        </w:rPr>
      </w:pPr>
    </w:p>
    <w:p w:rsidR="00802D92" w:rsidRDefault="008E42BA" w:rsidP="002610E2">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4421505</wp:posOffset>
                </wp:positionH>
                <wp:positionV relativeFrom="paragraph">
                  <wp:posOffset>131445</wp:posOffset>
                </wp:positionV>
                <wp:extent cx="2553335" cy="0"/>
                <wp:effectExtent l="11430" t="17145" r="1651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335" cy="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1F360B" id="_x0000_t32" coordsize="21600,21600" o:spt="32" o:oned="t" path="m,l21600,21600e" filled="f">
                <v:path arrowok="t" fillok="f" o:connecttype="none"/>
                <o:lock v:ext="edit" shapetype="t"/>
              </v:shapetype>
              <v:shape id="AutoShape 3" o:spid="_x0000_s1026" type="#_x0000_t32" style="position:absolute;margin-left:348.15pt;margin-top:10.35pt;width:20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" strokecolor="black [3213]" strokeweight="1.5pt">
                <v:shadow color="#7f7f7f [1601]" opacity=".5" offset="1pt"/>
              </v:shape>
            </w:pict>
          </mc:Fallback>
        </mc:AlternateContent>
      </w:r>
      <w:r>
        <w:rPr>
          <w:noProof/>
          <w:sz w:val="24"/>
          <w:szCs w:val="24"/>
          <w:u w:val="single"/>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131445</wp:posOffset>
                </wp:positionV>
                <wp:extent cx="2553335" cy="0"/>
                <wp:effectExtent l="17780" t="17145" r="1016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335" cy="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140B6C" id="AutoShape 2" o:spid="_x0000_s1026" type="#_x0000_t32" style="position:absolute;margin-left:1.4pt;margin-top:10.35pt;width:201.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" strokecolor="black [3213]" strokeweight="1.5pt">
                <v:shadow color="#7f7f7f [1601]" opacity=".5" offset="1pt"/>
              </v:shape>
            </w:pict>
          </mc:Fallback>
        </mc:AlternateContent>
      </w:r>
    </w:p>
    <w:p w:rsidR="00DE1A83" w:rsidRDefault="00802D92" w:rsidP="002610E2">
      <w:pPr>
        <w:rPr>
          <w:b/>
          <w:sz w:val="28"/>
          <w:szCs w:val="28"/>
        </w:rPr>
      </w:pPr>
      <w:r>
        <w:rPr>
          <w:b/>
          <w:sz w:val="28"/>
          <w:szCs w:val="28"/>
        </w:rPr>
        <w:t>Approved:</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Date:</w:t>
      </w:r>
    </w:p>
    <w:p w:rsidR="00802D92" w:rsidRPr="00802D92" w:rsidRDefault="008E42BA" w:rsidP="002610E2">
      <w:pPr>
        <w:rPr>
          <w:sz w:val="28"/>
          <w:szCs w:val="28"/>
        </w:rPr>
      </w:pPr>
      <w:r>
        <w:rPr>
          <w:sz w:val="28"/>
          <w:szCs w:val="28"/>
        </w:rPr>
        <w:t>FHWA Representative</w:t>
      </w:r>
    </w:p>
    <w:sectPr w:rsidR="00802D92" w:rsidRPr="00802D92" w:rsidSect="00E67A3F">
      <w:footerReference w:type="default" r:id="rId7"/>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1E1" w:rsidRDefault="002811E1" w:rsidP="009E6404">
      <w:r>
        <w:separator/>
      </w:r>
    </w:p>
  </w:endnote>
  <w:endnote w:type="continuationSeparator" w:id="0">
    <w:p w:rsidR="002811E1" w:rsidRDefault="002811E1" w:rsidP="009E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A3F" w:rsidRDefault="00707D5E" w:rsidP="00E67A3F">
    <w:pPr>
      <w:pStyle w:val="Footer"/>
    </w:pPr>
    <w:r>
      <w:rPr>
        <w:rFonts w:ascii="Arial" w:hAnsi="Arial" w:cs="Arial"/>
        <w:sz w:val="20"/>
        <w:szCs w:val="20"/>
      </w:rPr>
      <w:t xml:space="preserve">Project </w:t>
    </w:r>
    <w:r w:rsidR="00202512">
      <w:rPr>
        <w:rFonts w:ascii="Arial" w:hAnsi="Arial" w:cs="Arial"/>
        <w:sz w:val="20"/>
        <w:szCs w:val="20"/>
      </w:rPr>
      <w:t>Title</w:t>
    </w:r>
    <w:r w:rsidR="00E67A3F">
      <w:rPr>
        <w:rFonts w:ascii="Arial" w:hAnsi="Arial" w:cs="Arial"/>
        <w:sz w:val="20"/>
        <w:szCs w:val="20"/>
      </w:rPr>
      <w:tab/>
    </w:r>
    <w:r w:rsidR="00E67A3F">
      <w:rPr>
        <w:rFonts w:ascii="Arial" w:hAnsi="Arial" w:cs="Arial"/>
        <w:sz w:val="20"/>
        <w:szCs w:val="20"/>
      </w:rPr>
      <w:tab/>
    </w:r>
    <w:sdt>
      <w:sdtPr>
        <w:id w:val="11495917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w:t>
            </w:r>
            <w:r>
              <w:tab/>
            </w:r>
            <w:r w:rsidR="00E67A3F" w:rsidRPr="00E67A3F">
              <w:t xml:space="preserve">Page </w:t>
            </w:r>
            <w:r w:rsidR="00E67A3F" w:rsidRPr="00E67A3F">
              <w:rPr>
                <w:bCs/>
                <w:sz w:val="24"/>
                <w:szCs w:val="24"/>
              </w:rPr>
              <w:fldChar w:fldCharType="begin"/>
            </w:r>
            <w:r w:rsidR="00E67A3F" w:rsidRPr="00E67A3F">
              <w:rPr>
                <w:bCs/>
              </w:rPr>
              <w:instrText xml:space="preserve"> PAGE </w:instrText>
            </w:r>
            <w:r w:rsidR="00E67A3F" w:rsidRPr="00E67A3F">
              <w:rPr>
                <w:bCs/>
                <w:sz w:val="24"/>
                <w:szCs w:val="24"/>
              </w:rPr>
              <w:fldChar w:fldCharType="separate"/>
            </w:r>
            <w:r w:rsidR="00202512">
              <w:rPr>
                <w:bCs/>
                <w:noProof/>
              </w:rPr>
              <w:t>6</w:t>
            </w:r>
            <w:r w:rsidR="00E67A3F" w:rsidRPr="00E67A3F">
              <w:rPr>
                <w:bCs/>
                <w:sz w:val="24"/>
                <w:szCs w:val="24"/>
              </w:rPr>
              <w:fldChar w:fldCharType="end"/>
            </w:r>
          </w:sdtContent>
        </w:sdt>
      </w:sdtContent>
    </w:sdt>
  </w:p>
  <w:p w:rsidR="00707D5E" w:rsidRDefault="00707D5E" w:rsidP="009E6404">
    <w:pPr>
      <w:pStyle w:val="Footer"/>
    </w:pPr>
    <w:r>
      <w:t>Project No.</w:t>
    </w:r>
    <w:r>
      <w:tab/>
    </w:r>
    <w:r>
      <w:tab/>
    </w:r>
    <w:r>
      <w:tab/>
      <w:t xml:space="preserve">    PCN</w:t>
    </w:r>
  </w:p>
  <w:p w:rsidR="002811E1" w:rsidRDefault="00E67A3F" w:rsidP="009E6404">
    <w:pPr>
      <w:pStyle w:val="Footer"/>
    </w:pPr>
    <w:r>
      <w:t>January 2017</w:t>
    </w:r>
    <w:r w:rsidR="00707D5E">
      <w:t xml:space="preserve">          </w:t>
    </w:r>
    <w:r w:rsidR="00707D5E">
      <w:tab/>
    </w:r>
    <w:r w:rsidR="00707D5E" w:rsidRPr="002D50CC">
      <w:rPr>
        <w:rFonts w:ascii="Arial" w:hAnsi="Arial" w:cs="Arial"/>
        <w:sz w:val="20"/>
        <w:szCs w:val="20"/>
      </w:rPr>
      <w:t xml:space="preserve">Draft Programmatic Section 4(f) – </w:t>
    </w:r>
    <w:r w:rsidR="00707D5E">
      <w:rPr>
        <w:rFonts w:ascii="Arial" w:hAnsi="Arial" w:cs="Arial"/>
        <w:sz w:val="20"/>
        <w:szCs w:val="20"/>
      </w:rPr>
      <w:t>Public Parks, Recreation Lands, and Wildlife and Waterfowl Refuges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1E1" w:rsidRDefault="002811E1" w:rsidP="009E6404">
      <w:r>
        <w:separator/>
      </w:r>
    </w:p>
  </w:footnote>
  <w:footnote w:type="continuationSeparator" w:id="0">
    <w:p w:rsidR="002811E1" w:rsidRDefault="002811E1" w:rsidP="009E6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51021"/>
    <w:multiLevelType w:val="hybridMultilevel"/>
    <w:tmpl w:val="A1A2722E"/>
    <w:lvl w:ilvl="0" w:tplc="EC760F6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1452B"/>
    <w:multiLevelType w:val="hybridMultilevel"/>
    <w:tmpl w:val="95649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B5B36"/>
    <w:multiLevelType w:val="hybridMultilevel"/>
    <w:tmpl w:val="42DE9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7071F"/>
    <w:multiLevelType w:val="hybridMultilevel"/>
    <w:tmpl w:val="4B7AE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42B07"/>
    <w:multiLevelType w:val="hybridMultilevel"/>
    <w:tmpl w:val="4B2A0C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43A5F"/>
    <w:multiLevelType w:val="hybridMultilevel"/>
    <w:tmpl w:val="5A3C01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06CCF"/>
    <w:multiLevelType w:val="hybridMultilevel"/>
    <w:tmpl w:val="0478E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00319"/>
    <w:multiLevelType w:val="hybridMultilevel"/>
    <w:tmpl w:val="8D4AF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6496F"/>
    <w:multiLevelType w:val="hybridMultilevel"/>
    <w:tmpl w:val="D76028D4"/>
    <w:lvl w:ilvl="0" w:tplc="D9202A7A">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8"/>
  </w:num>
  <w:num w:numId="5">
    <w:abstractNumId w:val="6"/>
  </w:num>
  <w:num w:numId="6">
    <w:abstractNumId w:val="2"/>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E2"/>
    <w:rsid w:val="00007842"/>
    <w:rsid w:val="00042008"/>
    <w:rsid w:val="0008134A"/>
    <w:rsid w:val="00087BC3"/>
    <w:rsid w:val="00202512"/>
    <w:rsid w:val="002610E2"/>
    <w:rsid w:val="002638DE"/>
    <w:rsid w:val="002811E1"/>
    <w:rsid w:val="002C4194"/>
    <w:rsid w:val="0033473B"/>
    <w:rsid w:val="004B3125"/>
    <w:rsid w:val="00537780"/>
    <w:rsid w:val="00596A7E"/>
    <w:rsid w:val="00682ADB"/>
    <w:rsid w:val="006C3117"/>
    <w:rsid w:val="00707D5E"/>
    <w:rsid w:val="007230C7"/>
    <w:rsid w:val="00802D92"/>
    <w:rsid w:val="00806543"/>
    <w:rsid w:val="00822288"/>
    <w:rsid w:val="00825BAC"/>
    <w:rsid w:val="00863081"/>
    <w:rsid w:val="008E42BA"/>
    <w:rsid w:val="009A7C1B"/>
    <w:rsid w:val="009E6404"/>
    <w:rsid w:val="00A46D02"/>
    <w:rsid w:val="00A96E14"/>
    <w:rsid w:val="00AC61F9"/>
    <w:rsid w:val="00B07C9C"/>
    <w:rsid w:val="00B44A7D"/>
    <w:rsid w:val="00B77E56"/>
    <w:rsid w:val="00D11694"/>
    <w:rsid w:val="00D86133"/>
    <w:rsid w:val="00DC1AEA"/>
    <w:rsid w:val="00DE1A83"/>
    <w:rsid w:val="00E25643"/>
    <w:rsid w:val="00E35AD7"/>
    <w:rsid w:val="00E5021E"/>
    <w:rsid w:val="00E67A3F"/>
    <w:rsid w:val="00F64CD6"/>
    <w:rsid w:val="00F83103"/>
    <w:rsid w:val="00FB2844"/>
    <w:rsid w:val="00FE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C8D58D5-7E56-4749-8594-DDE19634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844"/>
    <w:pPr>
      <w:ind w:left="720"/>
      <w:contextualSpacing/>
    </w:pPr>
  </w:style>
  <w:style w:type="paragraph" w:styleId="Header">
    <w:name w:val="header"/>
    <w:basedOn w:val="Normal"/>
    <w:link w:val="HeaderChar"/>
    <w:uiPriority w:val="99"/>
    <w:unhideWhenUsed/>
    <w:rsid w:val="009E6404"/>
    <w:pPr>
      <w:tabs>
        <w:tab w:val="center" w:pos="4680"/>
        <w:tab w:val="right" w:pos="9360"/>
      </w:tabs>
    </w:pPr>
  </w:style>
  <w:style w:type="character" w:customStyle="1" w:styleId="HeaderChar">
    <w:name w:val="Header Char"/>
    <w:basedOn w:val="DefaultParagraphFont"/>
    <w:link w:val="Header"/>
    <w:uiPriority w:val="99"/>
    <w:rsid w:val="009E6404"/>
  </w:style>
  <w:style w:type="paragraph" w:styleId="Footer">
    <w:name w:val="footer"/>
    <w:basedOn w:val="Normal"/>
    <w:link w:val="FooterChar"/>
    <w:uiPriority w:val="99"/>
    <w:unhideWhenUsed/>
    <w:rsid w:val="009E6404"/>
    <w:pPr>
      <w:tabs>
        <w:tab w:val="center" w:pos="4680"/>
        <w:tab w:val="right" w:pos="9360"/>
      </w:tabs>
    </w:pPr>
  </w:style>
  <w:style w:type="character" w:customStyle="1" w:styleId="FooterChar">
    <w:name w:val="Footer Char"/>
    <w:basedOn w:val="DefaultParagraphFont"/>
    <w:link w:val="Footer"/>
    <w:uiPriority w:val="99"/>
    <w:rsid w:val="009E6404"/>
  </w:style>
  <w:style w:type="paragraph" w:styleId="BalloonText">
    <w:name w:val="Balloon Text"/>
    <w:basedOn w:val="Normal"/>
    <w:link w:val="BalloonTextChar"/>
    <w:uiPriority w:val="99"/>
    <w:semiHidden/>
    <w:unhideWhenUsed/>
    <w:rsid w:val="009E6404"/>
    <w:rPr>
      <w:rFonts w:ascii="Tahoma" w:hAnsi="Tahoma" w:cs="Tahoma"/>
      <w:sz w:val="16"/>
      <w:szCs w:val="16"/>
    </w:rPr>
  </w:style>
  <w:style w:type="character" w:customStyle="1" w:styleId="BalloonTextChar">
    <w:name w:val="Balloon Text Char"/>
    <w:basedOn w:val="DefaultParagraphFont"/>
    <w:link w:val="BalloonText"/>
    <w:uiPriority w:val="99"/>
    <w:semiHidden/>
    <w:rsid w:val="009E6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NDDOT</Company>
  <LinksUpToDate>false</LinksUpToDate>
  <CharactersWithSpaces>11268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pjmoch</dc:creator>
  <cp:keywords/>
  <dc:description/>
  <cp:lastModifiedBy>Sperry, Kristen S.</cp:lastModifiedBy>
  <cp:revision>5</cp:revision>
  <dcterms:created xsi:type="dcterms:W3CDTF">2017-01-17T17:45:00Z</dcterms:created>
  <dcterms:modified xsi:type="dcterms:W3CDTF">2017-01-17T18:05:00Z</dcterms:modified>
</cp:coreProperties>
</file>