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F087" w14:textId="77777777" w:rsidR="00D22244" w:rsidRPr="00FB1388" w:rsidRDefault="00D22244" w:rsidP="00EB7D14">
      <w:pPr>
        <w:jc w:val="center"/>
        <w:rPr>
          <w:rFonts w:asciiTheme="minorHAnsi" w:hAnsiTheme="minorHAnsi" w:cstheme="minorHAnsi"/>
          <w:b/>
          <w:bCs/>
          <w:sz w:val="44"/>
          <w:szCs w:val="44"/>
        </w:rPr>
      </w:pPr>
      <w:r w:rsidRPr="00FB1388">
        <w:rPr>
          <w:rFonts w:asciiTheme="minorHAnsi" w:hAnsiTheme="minorHAnsi" w:cstheme="minorHAnsi"/>
          <w:b/>
          <w:bCs/>
          <w:sz w:val="44"/>
          <w:szCs w:val="44"/>
        </w:rPr>
        <w:t>REQUEST FOR PROPOSAL</w:t>
      </w:r>
    </w:p>
    <w:p w14:paraId="48165777" w14:textId="2EBDCF8B" w:rsidR="006151C1" w:rsidRPr="00607D6E" w:rsidRDefault="00FB1388" w:rsidP="00EB7D14">
      <w:pPr>
        <w:jc w:val="center"/>
        <w:rPr>
          <w:rFonts w:asciiTheme="minorHAnsi" w:hAnsiTheme="minorHAnsi" w:cstheme="minorHAnsi"/>
          <w:sz w:val="26"/>
          <w:szCs w:val="26"/>
        </w:rPr>
      </w:pPr>
      <w:r w:rsidRPr="00FB1388">
        <w:rPr>
          <w:rFonts w:asciiTheme="minorHAnsi" w:hAnsiTheme="minorHAnsi" w:cstheme="minorHAnsi"/>
          <w:b/>
          <w:bCs/>
          <w:sz w:val="26"/>
          <w:szCs w:val="26"/>
        </w:rPr>
        <w:t>APRIL</w:t>
      </w:r>
      <w:r w:rsidR="00D70F7F" w:rsidRPr="00FB1388">
        <w:rPr>
          <w:rFonts w:asciiTheme="minorHAnsi" w:hAnsiTheme="minorHAnsi" w:cstheme="minorHAnsi"/>
          <w:b/>
          <w:bCs/>
          <w:sz w:val="26"/>
          <w:szCs w:val="26"/>
        </w:rPr>
        <w:t xml:space="preserve"> </w:t>
      </w:r>
      <w:r w:rsidRPr="00FB1388">
        <w:rPr>
          <w:rFonts w:asciiTheme="minorHAnsi" w:hAnsiTheme="minorHAnsi" w:cstheme="minorHAnsi"/>
          <w:b/>
          <w:bCs/>
          <w:sz w:val="26"/>
          <w:szCs w:val="26"/>
        </w:rPr>
        <w:t>17</w:t>
      </w:r>
      <w:r w:rsidR="00C032F3" w:rsidRPr="00FB1388">
        <w:rPr>
          <w:rFonts w:asciiTheme="minorHAnsi" w:hAnsiTheme="minorHAnsi" w:cstheme="minorHAnsi"/>
          <w:b/>
          <w:bCs/>
          <w:sz w:val="26"/>
          <w:szCs w:val="26"/>
        </w:rPr>
        <w:t xml:space="preserve">, </w:t>
      </w:r>
      <w:r w:rsidR="00D70F7F" w:rsidRPr="00FB1388">
        <w:rPr>
          <w:rFonts w:asciiTheme="minorHAnsi" w:hAnsiTheme="minorHAnsi" w:cstheme="minorHAnsi"/>
          <w:b/>
          <w:bCs/>
          <w:sz w:val="26"/>
          <w:szCs w:val="26"/>
        </w:rPr>
        <w:t>202</w:t>
      </w:r>
      <w:r w:rsidRPr="00FB1388">
        <w:rPr>
          <w:rFonts w:asciiTheme="minorHAnsi" w:hAnsiTheme="minorHAnsi" w:cstheme="minorHAnsi"/>
          <w:b/>
          <w:bCs/>
          <w:sz w:val="26"/>
          <w:szCs w:val="26"/>
        </w:rPr>
        <w:t>6</w:t>
      </w:r>
    </w:p>
    <w:p w14:paraId="1C2643B4" w14:textId="77777777" w:rsidR="00D22244" w:rsidRPr="00607D6E" w:rsidRDefault="00D22244" w:rsidP="00EB7D14">
      <w:pPr>
        <w:jc w:val="center"/>
        <w:rPr>
          <w:rFonts w:asciiTheme="minorHAnsi" w:hAnsiTheme="minorHAnsi" w:cstheme="minorHAnsi"/>
          <w:sz w:val="29"/>
          <w:szCs w:val="29"/>
        </w:rPr>
      </w:pPr>
    </w:p>
    <w:p w14:paraId="03001135" w14:textId="7537BC74" w:rsidR="00D22244" w:rsidRDefault="00D22244" w:rsidP="00EB7D14">
      <w:pPr>
        <w:jc w:val="center"/>
        <w:rPr>
          <w:rFonts w:asciiTheme="minorHAnsi" w:hAnsiTheme="minorHAnsi" w:cstheme="minorHAnsi"/>
          <w:sz w:val="29"/>
          <w:szCs w:val="29"/>
        </w:rPr>
      </w:pPr>
    </w:p>
    <w:p w14:paraId="7645A965" w14:textId="69808040" w:rsidR="00D86751" w:rsidRDefault="00D86751" w:rsidP="00EB7D14">
      <w:pPr>
        <w:jc w:val="center"/>
        <w:rPr>
          <w:rFonts w:asciiTheme="minorHAnsi" w:hAnsiTheme="minorHAnsi" w:cstheme="minorHAnsi"/>
          <w:sz w:val="29"/>
          <w:szCs w:val="29"/>
        </w:rPr>
      </w:pPr>
    </w:p>
    <w:p w14:paraId="34A0D64D" w14:textId="77777777" w:rsidR="00D22244" w:rsidRPr="00607D6E" w:rsidRDefault="00D22244" w:rsidP="00EB7D14">
      <w:pPr>
        <w:jc w:val="center"/>
        <w:rPr>
          <w:rFonts w:asciiTheme="minorHAnsi" w:hAnsiTheme="minorHAnsi" w:cstheme="minorHAnsi"/>
          <w:sz w:val="29"/>
          <w:szCs w:val="29"/>
        </w:rPr>
      </w:pPr>
    </w:p>
    <w:p w14:paraId="4B3C9A08" w14:textId="05FA7317" w:rsidR="00483DCD" w:rsidRDefault="00D22244" w:rsidP="00EB7D14">
      <w:pPr>
        <w:jc w:val="center"/>
        <w:rPr>
          <w:rFonts w:asciiTheme="minorHAnsi" w:hAnsiTheme="minorHAnsi" w:cstheme="minorHAnsi"/>
          <w:b/>
          <w:bCs/>
          <w:sz w:val="28"/>
          <w:szCs w:val="28"/>
        </w:rPr>
      </w:pPr>
      <w:r w:rsidRPr="00EB7D14">
        <w:rPr>
          <w:rFonts w:asciiTheme="minorHAnsi" w:hAnsiTheme="minorHAnsi" w:cstheme="minorHAnsi"/>
          <w:b/>
          <w:bCs/>
          <w:sz w:val="28"/>
          <w:szCs w:val="28"/>
        </w:rPr>
        <w:t>TO PERFORM</w:t>
      </w:r>
    </w:p>
    <w:p w14:paraId="365290DE" w14:textId="3867AB74" w:rsidR="000156DA" w:rsidRPr="00EB7D14" w:rsidRDefault="000156DA" w:rsidP="00EB7D14">
      <w:pPr>
        <w:jc w:val="center"/>
        <w:rPr>
          <w:rFonts w:asciiTheme="minorHAnsi" w:hAnsiTheme="minorHAnsi" w:cstheme="minorHAnsi"/>
          <w:b/>
          <w:bCs/>
          <w:sz w:val="28"/>
          <w:szCs w:val="28"/>
        </w:rPr>
      </w:pPr>
      <w:r>
        <w:rPr>
          <w:rFonts w:asciiTheme="minorHAnsi" w:hAnsiTheme="minorHAnsi" w:cstheme="minorHAnsi"/>
          <w:b/>
          <w:bCs/>
          <w:sz w:val="28"/>
          <w:szCs w:val="28"/>
        </w:rPr>
        <w:t>ENGINEERING SERVICES FOR</w:t>
      </w:r>
    </w:p>
    <w:p w14:paraId="5A2893F9" w14:textId="77777777" w:rsidR="000156DA" w:rsidRDefault="000156DA" w:rsidP="000156DA">
      <w:pPr>
        <w:jc w:val="center"/>
        <w:rPr>
          <w:rFonts w:asciiTheme="minorHAnsi" w:hAnsiTheme="minorHAnsi" w:cstheme="minorHAnsi"/>
          <w:b/>
          <w:bCs/>
          <w:sz w:val="28"/>
          <w:szCs w:val="28"/>
        </w:rPr>
      </w:pPr>
      <w:bookmarkStart w:id="0" w:name="_Hlk42688435"/>
    </w:p>
    <w:p w14:paraId="59DEA30E" w14:textId="77777777" w:rsidR="000156DA" w:rsidRDefault="000156DA" w:rsidP="000156DA">
      <w:pPr>
        <w:jc w:val="center"/>
        <w:rPr>
          <w:rFonts w:asciiTheme="minorHAnsi" w:hAnsiTheme="minorHAnsi" w:cstheme="minorHAnsi"/>
          <w:b/>
          <w:bCs/>
          <w:sz w:val="28"/>
          <w:szCs w:val="28"/>
        </w:rPr>
      </w:pPr>
    </w:p>
    <w:p w14:paraId="0026D432" w14:textId="77777777" w:rsidR="000156DA" w:rsidRDefault="000156DA" w:rsidP="000156DA">
      <w:pPr>
        <w:jc w:val="center"/>
        <w:rPr>
          <w:rFonts w:asciiTheme="minorHAnsi" w:hAnsiTheme="minorHAnsi" w:cstheme="minorHAnsi"/>
          <w:b/>
          <w:bCs/>
          <w:sz w:val="28"/>
          <w:szCs w:val="28"/>
        </w:rPr>
      </w:pPr>
    </w:p>
    <w:p w14:paraId="658DE894" w14:textId="77777777" w:rsidR="000156DA" w:rsidRDefault="000156DA" w:rsidP="000156DA">
      <w:pPr>
        <w:jc w:val="center"/>
        <w:rPr>
          <w:rFonts w:asciiTheme="minorHAnsi" w:hAnsiTheme="minorHAnsi" w:cstheme="minorHAnsi"/>
          <w:b/>
          <w:bCs/>
          <w:sz w:val="28"/>
          <w:szCs w:val="28"/>
        </w:rPr>
      </w:pPr>
    </w:p>
    <w:p w14:paraId="3B108073" w14:textId="77777777" w:rsidR="000156DA" w:rsidRDefault="000156DA" w:rsidP="000156DA">
      <w:pPr>
        <w:jc w:val="center"/>
        <w:rPr>
          <w:rFonts w:asciiTheme="minorHAnsi" w:hAnsiTheme="minorHAnsi" w:cstheme="minorHAnsi"/>
          <w:b/>
          <w:bCs/>
          <w:sz w:val="28"/>
          <w:szCs w:val="28"/>
        </w:rPr>
      </w:pPr>
    </w:p>
    <w:p w14:paraId="5BBDBCA2" w14:textId="3F6C5BF4" w:rsidR="000156DA" w:rsidRDefault="000156DA" w:rsidP="000156DA">
      <w:pPr>
        <w:jc w:val="center"/>
        <w:rPr>
          <w:rFonts w:asciiTheme="minorHAnsi" w:hAnsiTheme="minorHAnsi" w:cstheme="minorHAnsi"/>
          <w:b/>
          <w:bCs/>
          <w:sz w:val="28"/>
          <w:szCs w:val="28"/>
        </w:rPr>
      </w:pPr>
      <w:r>
        <w:rPr>
          <w:rFonts w:asciiTheme="minorHAnsi" w:hAnsiTheme="minorHAnsi" w:cstheme="minorHAnsi"/>
          <w:b/>
          <w:bCs/>
          <w:sz w:val="28"/>
          <w:szCs w:val="28"/>
        </w:rPr>
        <w:t>NB26(002) PCN 24710</w:t>
      </w:r>
    </w:p>
    <w:p w14:paraId="3BA6134F" w14:textId="4317B68E" w:rsidR="00A86DF2" w:rsidRPr="00EB7D14" w:rsidRDefault="00A86DF2" w:rsidP="00EB7D14">
      <w:pPr>
        <w:jc w:val="center"/>
        <w:rPr>
          <w:rFonts w:asciiTheme="minorHAnsi" w:hAnsiTheme="minorHAnsi" w:cstheme="minorHAnsi"/>
          <w:b/>
          <w:bCs/>
          <w:sz w:val="28"/>
          <w:szCs w:val="28"/>
        </w:rPr>
      </w:pPr>
      <w:r w:rsidRPr="00EB7D14">
        <w:rPr>
          <w:rFonts w:asciiTheme="minorHAnsi" w:hAnsiTheme="minorHAnsi" w:cstheme="minorHAnsi"/>
          <w:b/>
          <w:bCs/>
          <w:sz w:val="28"/>
          <w:szCs w:val="28"/>
        </w:rPr>
        <w:t>ULTRASONIC INSPECTION OF BRIDGE PIN</w:t>
      </w:r>
      <w:r w:rsidR="00B05D0F" w:rsidRPr="00EB7D14">
        <w:rPr>
          <w:rFonts w:asciiTheme="minorHAnsi" w:hAnsiTheme="minorHAnsi" w:cstheme="minorHAnsi"/>
          <w:b/>
          <w:bCs/>
          <w:sz w:val="28"/>
          <w:szCs w:val="28"/>
        </w:rPr>
        <w:t xml:space="preserve"> AND LINK ASSEMBLIE</w:t>
      </w:r>
      <w:r w:rsidRPr="00EB7D14">
        <w:rPr>
          <w:rFonts w:asciiTheme="minorHAnsi" w:hAnsiTheme="minorHAnsi" w:cstheme="minorHAnsi"/>
          <w:b/>
          <w:bCs/>
          <w:sz w:val="28"/>
          <w:szCs w:val="28"/>
        </w:rPr>
        <w:t>S</w:t>
      </w:r>
    </w:p>
    <w:p w14:paraId="6D3F92BE" w14:textId="11B00C6A" w:rsidR="00A86DF2" w:rsidRPr="00EB7D14" w:rsidRDefault="00D22244" w:rsidP="00EB7D14">
      <w:pPr>
        <w:jc w:val="center"/>
        <w:rPr>
          <w:rFonts w:asciiTheme="minorHAnsi" w:hAnsiTheme="minorHAnsi" w:cstheme="minorHAnsi"/>
          <w:b/>
          <w:bCs/>
          <w:sz w:val="28"/>
          <w:szCs w:val="28"/>
        </w:rPr>
      </w:pPr>
      <w:r w:rsidRPr="00EB7D14">
        <w:rPr>
          <w:rFonts w:asciiTheme="minorHAnsi" w:hAnsiTheme="minorHAnsi" w:cstheme="minorHAnsi"/>
          <w:b/>
          <w:bCs/>
          <w:sz w:val="28"/>
          <w:szCs w:val="28"/>
        </w:rPr>
        <w:t>FOR</w:t>
      </w:r>
      <w:r w:rsidR="003C73D5" w:rsidRPr="00EB7D14">
        <w:rPr>
          <w:rFonts w:asciiTheme="minorHAnsi" w:hAnsiTheme="minorHAnsi" w:cstheme="minorHAnsi"/>
          <w:b/>
          <w:bCs/>
          <w:sz w:val="28"/>
          <w:szCs w:val="28"/>
        </w:rPr>
        <w:t xml:space="preserve"> </w:t>
      </w:r>
      <w:r w:rsidR="008B0681" w:rsidRPr="00EB7D14">
        <w:rPr>
          <w:rFonts w:asciiTheme="minorHAnsi" w:hAnsiTheme="minorHAnsi" w:cstheme="minorHAnsi"/>
          <w:b/>
          <w:bCs/>
          <w:caps/>
          <w:sz w:val="28"/>
          <w:szCs w:val="28"/>
        </w:rPr>
        <w:t>North Dakota</w:t>
      </w:r>
      <w:r w:rsidR="00A86DF2" w:rsidRPr="00EB7D14">
        <w:rPr>
          <w:rFonts w:asciiTheme="minorHAnsi" w:hAnsiTheme="minorHAnsi" w:cstheme="minorHAnsi"/>
          <w:b/>
          <w:bCs/>
          <w:caps/>
          <w:sz w:val="28"/>
          <w:szCs w:val="28"/>
        </w:rPr>
        <w:t xml:space="preserve"> Bridges</w:t>
      </w:r>
      <w:bookmarkEnd w:id="0"/>
      <w:r w:rsidR="00A86DF2" w:rsidRPr="00EB7D14">
        <w:rPr>
          <w:rFonts w:asciiTheme="minorHAnsi" w:hAnsiTheme="minorHAnsi" w:cstheme="minorHAnsi"/>
          <w:b/>
          <w:bCs/>
          <w:sz w:val="28"/>
          <w:szCs w:val="28"/>
        </w:rPr>
        <w:t xml:space="preserve"> </w:t>
      </w:r>
    </w:p>
    <w:p w14:paraId="3AED6315" w14:textId="77777777" w:rsidR="004E7D0B" w:rsidRPr="00607D6E" w:rsidRDefault="004E7D0B" w:rsidP="00EB7D14">
      <w:pPr>
        <w:jc w:val="center"/>
        <w:rPr>
          <w:rFonts w:asciiTheme="minorHAnsi" w:hAnsiTheme="minorHAnsi" w:cstheme="minorHAnsi"/>
          <w:sz w:val="26"/>
          <w:szCs w:val="26"/>
        </w:rPr>
      </w:pPr>
    </w:p>
    <w:p w14:paraId="41CE8887" w14:textId="77777777" w:rsidR="00D22244" w:rsidRPr="00607D6E" w:rsidRDefault="00D22244" w:rsidP="00EB7D14">
      <w:pPr>
        <w:jc w:val="center"/>
        <w:rPr>
          <w:rFonts w:asciiTheme="minorHAnsi" w:hAnsiTheme="minorHAnsi" w:cstheme="minorHAnsi"/>
          <w:sz w:val="26"/>
          <w:szCs w:val="26"/>
        </w:rPr>
      </w:pPr>
    </w:p>
    <w:p w14:paraId="0ECF8F9D" w14:textId="77777777" w:rsidR="00A86DF2" w:rsidRDefault="00A86DF2" w:rsidP="00EB7D14">
      <w:pPr>
        <w:jc w:val="center"/>
        <w:rPr>
          <w:rFonts w:asciiTheme="minorHAnsi" w:hAnsiTheme="minorHAnsi" w:cstheme="minorHAnsi"/>
          <w:sz w:val="26"/>
          <w:szCs w:val="26"/>
        </w:rPr>
      </w:pPr>
    </w:p>
    <w:p w14:paraId="25A448A6" w14:textId="77777777" w:rsidR="000156DA" w:rsidRPr="00607D6E" w:rsidRDefault="000156DA" w:rsidP="00EB7D14">
      <w:pPr>
        <w:jc w:val="center"/>
        <w:rPr>
          <w:rFonts w:asciiTheme="minorHAnsi" w:hAnsiTheme="minorHAnsi" w:cstheme="minorHAnsi"/>
          <w:sz w:val="26"/>
          <w:szCs w:val="26"/>
        </w:rPr>
      </w:pPr>
    </w:p>
    <w:p w14:paraId="4BC53E38" w14:textId="77777777" w:rsidR="00A86DF2" w:rsidRPr="00607D6E" w:rsidRDefault="00A86DF2" w:rsidP="00EB7D14">
      <w:pPr>
        <w:jc w:val="center"/>
        <w:rPr>
          <w:rFonts w:asciiTheme="minorHAnsi" w:hAnsiTheme="minorHAnsi" w:cstheme="minorHAnsi"/>
          <w:sz w:val="26"/>
          <w:szCs w:val="26"/>
        </w:rPr>
      </w:pPr>
    </w:p>
    <w:p w14:paraId="68F0CF6B" w14:textId="77777777" w:rsidR="00A86DF2" w:rsidRDefault="00A86DF2" w:rsidP="00EB7D14">
      <w:pPr>
        <w:jc w:val="center"/>
        <w:rPr>
          <w:rFonts w:asciiTheme="minorHAnsi" w:hAnsiTheme="minorHAnsi" w:cstheme="minorHAnsi"/>
          <w:sz w:val="26"/>
          <w:szCs w:val="26"/>
        </w:rPr>
      </w:pPr>
    </w:p>
    <w:p w14:paraId="0469B967" w14:textId="77777777" w:rsidR="00EB7D14" w:rsidRPr="00607D6E" w:rsidRDefault="00EB7D14" w:rsidP="00EB7D14">
      <w:pPr>
        <w:jc w:val="center"/>
        <w:rPr>
          <w:rFonts w:asciiTheme="minorHAnsi" w:hAnsiTheme="minorHAnsi" w:cstheme="minorHAnsi"/>
          <w:sz w:val="26"/>
          <w:szCs w:val="26"/>
        </w:rPr>
      </w:pPr>
    </w:p>
    <w:p w14:paraId="79523D58" w14:textId="77777777" w:rsidR="00A86DF2" w:rsidRPr="00607D6E" w:rsidRDefault="00A86DF2" w:rsidP="00EB7D14">
      <w:pPr>
        <w:jc w:val="center"/>
        <w:rPr>
          <w:rFonts w:asciiTheme="minorHAnsi" w:hAnsiTheme="minorHAnsi" w:cstheme="minorHAnsi"/>
          <w:sz w:val="26"/>
          <w:szCs w:val="26"/>
        </w:rPr>
      </w:pPr>
    </w:p>
    <w:p w14:paraId="63085460" w14:textId="77777777" w:rsidR="00D22244" w:rsidRPr="00607D6E" w:rsidRDefault="00D22244" w:rsidP="00EB7D14">
      <w:pPr>
        <w:jc w:val="center"/>
        <w:rPr>
          <w:rFonts w:asciiTheme="minorHAnsi" w:hAnsiTheme="minorHAnsi" w:cstheme="minorHAnsi"/>
          <w:sz w:val="26"/>
          <w:szCs w:val="26"/>
        </w:rPr>
      </w:pPr>
    </w:p>
    <w:p w14:paraId="1374734B" w14:textId="2A90658A" w:rsidR="00D22244" w:rsidRPr="00607D6E" w:rsidRDefault="00C16F13" w:rsidP="00EB7D14">
      <w:pPr>
        <w:jc w:val="center"/>
        <w:rPr>
          <w:rFonts w:asciiTheme="minorHAnsi" w:hAnsiTheme="minorHAnsi" w:cstheme="minorHAnsi"/>
          <w:b/>
          <w:bCs/>
          <w:sz w:val="29"/>
          <w:szCs w:val="29"/>
        </w:rPr>
      </w:pPr>
      <w:r>
        <w:rPr>
          <w:rFonts w:asciiTheme="minorHAnsi" w:hAnsiTheme="minorHAnsi" w:cstheme="minorHAnsi"/>
          <w:b/>
          <w:bCs/>
          <w:sz w:val="29"/>
          <w:szCs w:val="29"/>
        </w:rPr>
        <w:t>R</w:t>
      </w:r>
      <w:r w:rsidR="00EB7D14">
        <w:rPr>
          <w:rFonts w:asciiTheme="minorHAnsi" w:hAnsiTheme="minorHAnsi" w:cstheme="minorHAnsi"/>
          <w:b/>
          <w:bCs/>
          <w:sz w:val="29"/>
          <w:szCs w:val="29"/>
        </w:rPr>
        <w:t>ONALD J. HENKE, PE</w:t>
      </w:r>
    </w:p>
    <w:p w14:paraId="0C9C4836" w14:textId="77878C51" w:rsidR="00D22244" w:rsidRPr="00607D6E" w:rsidRDefault="00D22244" w:rsidP="00EB7D14">
      <w:pPr>
        <w:jc w:val="center"/>
        <w:rPr>
          <w:rFonts w:asciiTheme="minorHAnsi" w:hAnsiTheme="minorHAnsi" w:cstheme="minorHAnsi"/>
          <w:b/>
          <w:bCs/>
          <w:sz w:val="29"/>
          <w:szCs w:val="29"/>
        </w:rPr>
      </w:pPr>
      <w:r w:rsidRPr="00607D6E">
        <w:rPr>
          <w:rFonts w:asciiTheme="minorHAnsi" w:hAnsiTheme="minorHAnsi" w:cstheme="minorHAnsi"/>
          <w:b/>
          <w:bCs/>
          <w:sz w:val="29"/>
          <w:szCs w:val="29"/>
        </w:rPr>
        <w:t>DIRECTOR</w:t>
      </w:r>
    </w:p>
    <w:p w14:paraId="628AF018" w14:textId="77777777" w:rsidR="00D22244" w:rsidRPr="00607D6E" w:rsidRDefault="00D22244" w:rsidP="00EB7D14">
      <w:pPr>
        <w:jc w:val="center"/>
        <w:rPr>
          <w:rFonts w:asciiTheme="minorHAnsi" w:hAnsiTheme="minorHAnsi" w:cstheme="minorHAnsi"/>
          <w:b/>
          <w:bCs/>
          <w:sz w:val="24"/>
          <w:szCs w:val="24"/>
        </w:rPr>
      </w:pPr>
      <w:r w:rsidRPr="00607D6E">
        <w:rPr>
          <w:rFonts w:asciiTheme="minorHAnsi" w:hAnsiTheme="minorHAnsi" w:cstheme="minorHAnsi"/>
          <w:b/>
          <w:bCs/>
          <w:sz w:val="29"/>
          <w:szCs w:val="29"/>
        </w:rPr>
        <w:t>NORTH DAKOTA DEPARTMENT OF TRANSPORTATION</w:t>
      </w:r>
    </w:p>
    <w:p w14:paraId="0729B691" w14:textId="77777777" w:rsidR="00D22244" w:rsidRPr="00607D6E" w:rsidRDefault="00D22244" w:rsidP="00EB7D14">
      <w:pPr>
        <w:jc w:val="center"/>
        <w:rPr>
          <w:rFonts w:asciiTheme="minorHAnsi" w:hAnsiTheme="minorHAnsi" w:cstheme="minorHAnsi"/>
          <w:b/>
          <w:bCs/>
          <w:sz w:val="24"/>
          <w:szCs w:val="24"/>
        </w:rPr>
      </w:pPr>
    </w:p>
    <w:p w14:paraId="664D9717" w14:textId="77777777" w:rsidR="004864A7" w:rsidRPr="00607D6E" w:rsidRDefault="004864A7" w:rsidP="00EB7D14">
      <w:pPr>
        <w:jc w:val="center"/>
        <w:rPr>
          <w:rFonts w:asciiTheme="minorHAnsi" w:hAnsiTheme="minorHAnsi" w:cstheme="minorHAnsi"/>
          <w:b/>
          <w:bCs/>
          <w:sz w:val="24"/>
          <w:szCs w:val="24"/>
        </w:rPr>
      </w:pPr>
    </w:p>
    <w:p w14:paraId="49AA32F5" w14:textId="77777777" w:rsidR="004864A7" w:rsidRPr="00607D6E" w:rsidRDefault="004864A7" w:rsidP="00EB7D14">
      <w:pPr>
        <w:jc w:val="center"/>
        <w:rPr>
          <w:rFonts w:asciiTheme="minorHAnsi" w:hAnsiTheme="minorHAnsi" w:cstheme="minorHAnsi"/>
          <w:b/>
          <w:bCs/>
          <w:sz w:val="24"/>
          <w:szCs w:val="24"/>
        </w:rPr>
      </w:pPr>
    </w:p>
    <w:p w14:paraId="0A9DBF4F" w14:textId="77777777" w:rsidR="00D22244" w:rsidRDefault="00D22244" w:rsidP="00EB7D14">
      <w:pPr>
        <w:jc w:val="center"/>
        <w:rPr>
          <w:rFonts w:asciiTheme="minorHAnsi" w:hAnsiTheme="minorHAnsi" w:cstheme="minorHAnsi"/>
          <w:b/>
          <w:bCs/>
          <w:sz w:val="24"/>
          <w:szCs w:val="24"/>
        </w:rPr>
      </w:pPr>
    </w:p>
    <w:p w14:paraId="21A78C5C" w14:textId="77777777" w:rsidR="00EB7D14" w:rsidRDefault="00EB7D14" w:rsidP="00EB7D14">
      <w:pPr>
        <w:jc w:val="center"/>
        <w:rPr>
          <w:rFonts w:asciiTheme="minorHAnsi" w:hAnsiTheme="minorHAnsi" w:cstheme="minorHAnsi"/>
          <w:b/>
          <w:bCs/>
          <w:sz w:val="24"/>
          <w:szCs w:val="24"/>
        </w:rPr>
      </w:pPr>
    </w:p>
    <w:p w14:paraId="3D5E964C" w14:textId="77777777" w:rsidR="00EB7D14" w:rsidRPr="00EB7D14" w:rsidRDefault="00EB7D14" w:rsidP="00EB7D14">
      <w:pPr>
        <w:jc w:val="center"/>
        <w:rPr>
          <w:rFonts w:asciiTheme="minorHAnsi" w:hAnsiTheme="minorHAnsi" w:cstheme="minorHAnsi"/>
          <w:b/>
          <w:bCs/>
          <w:sz w:val="24"/>
          <w:szCs w:val="24"/>
        </w:rPr>
      </w:pPr>
    </w:p>
    <w:p w14:paraId="60C0F305" w14:textId="77777777" w:rsidR="00A86DF2" w:rsidRPr="00EB7D14" w:rsidRDefault="00A86DF2" w:rsidP="00EB7D14">
      <w:pPr>
        <w:jc w:val="center"/>
        <w:rPr>
          <w:rFonts w:asciiTheme="minorHAnsi" w:hAnsiTheme="minorHAnsi" w:cstheme="minorHAnsi"/>
          <w:b/>
          <w:bCs/>
          <w:sz w:val="22"/>
          <w:szCs w:val="22"/>
        </w:rPr>
      </w:pPr>
      <w:r w:rsidRPr="00EB7D14">
        <w:rPr>
          <w:rFonts w:asciiTheme="minorHAnsi" w:hAnsiTheme="minorHAnsi" w:cstheme="minorHAnsi"/>
          <w:b/>
          <w:bCs/>
          <w:sz w:val="22"/>
          <w:szCs w:val="22"/>
        </w:rPr>
        <w:t>PROPOSALS MUST BE DELIVERED TO</w:t>
      </w:r>
    </w:p>
    <w:p w14:paraId="6537DEEE" w14:textId="29B0A630" w:rsidR="00A86DF2" w:rsidRPr="00EB7D14" w:rsidRDefault="00150254" w:rsidP="00EB7D14">
      <w:pPr>
        <w:jc w:val="center"/>
        <w:rPr>
          <w:rFonts w:asciiTheme="minorHAnsi" w:hAnsiTheme="minorHAnsi" w:cstheme="minorHAnsi"/>
          <w:b/>
          <w:bCs/>
          <w:sz w:val="22"/>
          <w:szCs w:val="22"/>
        </w:rPr>
      </w:pPr>
      <w:r w:rsidRPr="00EB7D14">
        <w:rPr>
          <w:rFonts w:asciiTheme="minorHAnsi" w:hAnsiTheme="minorHAnsi" w:cstheme="minorHAnsi"/>
          <w:b/>
          <w:bCs/>
          <w:sz w:val="22"/>
          <w:szCs w:val="22"/>
        </w:rPr>
        <w:t>CHAD TAYLOR</w:t>
      </w:r>
    </w:p>
    <w:p w14:paraId="2B7041AE" w14:textId="77777777" w:rsidR="00A86DF2" w:rsidRPr="00EB7D14" w:rsidRDefault="00A86DF2" w:rsidP="00EB7D14">
      <w:pPr>
        <w:jc w:val="center"/>
        <w:rPr>
          <w:rFonts w:asciiTheme="minorHAnsi" w:hAnsiTheme="minorHAnsi" w:cstheme="minorHAnsi"/>
          <w:b/>
          <w:bCs/>
          <w:sz w:val="22"/>
          <w:szCs w:val="22"/>
        </w:rPr>
      </w:pPr>
      <w:r w:rsidRPr="00EB7D14">
        <w:rPr>
          <w:rFonts w:asciiTheme="minorHAnsi" w:hAnsiTheme="minorHAnsi" w:cstheme="minorHAnsi"/>
          <w:b/>
          <w:bCs/>
          <w:sz w:val="22"/>
          <w:szCs w:val="22"/>
        </w:rPr>
        <w:t>ENVIRONMENTAL AND TRANSPORTATION SERVICES DIVISION</w:t>
      </w:r>
    </w:p>
    <w:p w14:paraId="2AD9DC58" w14:textId="77777777" w:rsidR="00EB7D14" w:rsidRPr="00FB1388" w:rsidRDefault="00A86DF2" w:rsidP="00EB7D14">
      <w:pPr>
        <w:jc w:val="center"/>
        <w:rPr>
          <w:rFonts w:asciiTheme="minorHAnsi" w:hAnsiTheme="minorHAnsi" w:cstheme="minorHAnsi"/>
          <w:b/>
          <w:bCs/>
          <w:sz w:val="22"/>
          <w:szCs w:val="22"/>
        </w:rPr>
      </w:pPr>
      <w:r w:rsidRPr="00FB1388">
        <w:rPr>
          <w:rFonts w:asciiTheme="minorHAnsi" w:hAnsiTheme="minorHAnsi" w:cstheme="minorHAnsi"/>
          <w:b/>
          <w:bCs/>
          <w:sz w:val="22"/>
          <w:szCs w:val="22"/>
        </w:rPr>
        <w:t xml:space="preserve">BY </w:t>
      </w:r>
    </w:p>
    <w:p w14:paraId="0C94754C" w14:textId="485A459D" w:rsidR="00095181" w:rsidRPr="00EB7D14" w:rsidRDefault="00A86DF2" w:rsidP="00EB7D14">
      <w:pPr>
        <w:jc w:val="center"/>
        <w:rPr>
          <w:rFonts w:asciiTheme="minorHAnsi" w:hAnsiTheme="minorHAnsi" w:cstheme="minorHAnsi"/>
          <w:b/>
          <w:bCs/>
          <w:sz w:val="22"/>
          <w:szCs w:val="22"/>
        </w:rPr>
      </w:pPr>
      <w:r w:rsidRPr="00FB1388">
        <w:rPr>
          <w:rFonts w:asciiTheme="minorHAnsi" w:hAnsiTheme="minorHAnsi" w:cstheme="minorHAnsi"/>
          <w:b/>
          <w:bCs/>
          <w:sz w:val="22"/>
          <w:szCs w:val="22"/>
        </w:rPr>
        <w:t>12:00</w:t>
      </w:r>
      <w:r w:rsidR="00EB7D14" w:rsidRPr="00FB1388">
        <w:rPr>
          <w:rFonts w:asciiTheme="minorHAnsi" w:hAnsiTheme="minorHAnsi" w:cstheme="minorHAnsi"/>
          <w:b/>
          <w:bCs/>
          <w:sz w:val="22"/>
          <w:szCs w:val="22"/>
        </w:rPr>
        <w:t xml:space="preserve"> PM</w:t>
      </w:r>
      <w:r w:rsidRPr="00FB1388">
        <w:rPr>
          <w:rFonts w:asciiTheme="minorHAnsi" w:hAnsiTheme="minorHAnsi" w:cstheme="minorHAnsi"/>
          <w:b/>
          <w:bCs/>
          <w:sz w:val="22"/>
          <w:szCs w:val="22"/>
        </w:rPr>
        <w:t xml:space="preserve"> C</w:t>
      </w:r>
      <w:r w:rsidR="00EB7D14" w:rsidRPr="00FB1388">
        <w:rPr>
          <w:rFonts w:asciiTheme="minorHAnsi" w:hAnsiTheme="minorHAnsi" w:cstheme="minorHAnsi"/>
          <w:b/>
          <w:bCs/>
          <w:sz w:val="22"/>
          <w:szCs w:val="22"/>
        </w:rPr>
        <w:t xml:space="preserve">ENTRAL TIME </w:t>
      </w:r>
      <w:r w:rsidR="00FB1388" w:rsidRPr="00FB1388">
        <w:rPr>
          <w:rFonts w:asciiTheme="minorHAnsi" w:hAnsiTheme="minorHAnsi" w:cstheme="minorHAnsi"/>
          <w:b/>
          <w:bCs/>
          <w:caps/>
          <w:sz w:val="22"/>
          <w:szCs w:val="22"/>
        </w:rPr>
        <w:t>MAY</w:t>
      </w:r>
      <w:r w:rsidR="00C032F3" w:rsidRPr="00FB1388">
        <w:rPr>
          <w:rFonts w:asciiTheme="minorHAnsi" w:hAnsiTheme="minorHAnsi" w:cstheme="minorHAnsi"/>
          <w:b/>
          <w:bCs/>
          <w:caps/>
          <w:sz w:val="22"/>
          <w:szCs w:val="22"/>
        </w:rPr>
        <w:t xml:space="preserve"> </w:t>
      </w:r>
      <w:r w:rsidR="00FB1388" w:rsidRPr="00FB1388">
        <w:rPr>
          <w:rFonts w:asciiTheme="minorHAnsi" w:hAnsiTheme="minorHAnsi" w:cstheme="minorHAnsi"/>
          <w:b/>
          <w:bCs/>
          <w:caps/>
          <w:sz w:val="22"/>
          <w:szCs w:val="22"/>
        </w:rPr>
        <w:t>08</w:t>
      </w:r>
      <w:r w:rsidR="00C032F3" w:rsidRPr="00FB1388">
        <w:rPr>
          <w:rFonts w:asciiTheme="minorHAnsi" w:hAnsiTheme="minorHAnsi" w:cstheme="minorHAnsi"/>
          <w:b/>
          <w:bCs/>
          <w:caps/>
          <w:sz w:val="22"/>
          <w:szCs w:val="22"/>
        </w:rPr>
        <w:t xml:space="preserve">, </w:t>
      </w:r>
      <w:r w:rsidR="00FB1388" w:rsidRPr="00FB1388">
        <w:rPr>
          <w:rFonts w:asciiTheme="minorHAnsi" w:hAnsiTheme="minorHAnsi" w:cstheme="minorHAnsi"/>
          <w:b/>
          <w:bCs/>
          <w:caps/>
          <w:sz w:val="22"/>
          <w:szCs w:val="22"/>
        </w:rPr>
        <w:t>2026</w:t>
      </w:r>
    </w:p>
    <w:p w14:paraId="4EE2F65E" w14:textId="77777777" w:rsidR="00D22244" w:rsidRPr="00607D6E" w:rsidRDefault="00D22244" w:rsidP="00EB7D14">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z w:val="24"/>
          <w:szCs w:val="24"/>
        </w:rPr>
      </w:pPr>
      <w:r w:rsidRPr="00607D6E">
        <w:rPr>
          <w:rFonts w:asciiTheme="minorHAnsi" w:hAnsiTheme="minorHAnsi" w:cstheme="minorHAnsi"/>
          <w:b/>
          <w:bCs/>
          <w:sz w:val="24"/>
          <w:szCs w:val="24"/>
        </w:rPr>
        <w:lastRenderedPageBreak/>
        <w:t>REQUEST FOR PROPOSAL</w:t>
      </w:r>
    </w:p>
    <w:p w14:paraId="74124DAF" w14:textId="77777777" w:rsidR="00E07794" w:rsidRPr="00607D6E" w:rsidRDefault="00E07794" w:rsidP="00EB7D14">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z w:val="22"/>
          <w:szCs w:val="22"/>
        </w:rPr>
      </w:pPr>
    </w:p>
    <w:p w14:paraId="7D3B3519" w14:textId="77777777" w:rsidR="00E07794" w:rsidRPr="00607D6E" w:rsidRDefault="00E07794" w:rsidP="00E41799">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sz w:val="22"/>
          <w:szCs w:val="22"/>
        </w:rPr>
      </w:pPr>
    </w:p>
    <w:p w14:paraId="1647C022" w14:textId="0C524D6C" w:rsidR="00084041" w:rsidRPr="00607D6E" w:rsidRDefault="00084041" w:rsidP="00E41799">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4"/>
          <w:szCs w:val="24"/>
        </w:rPr>
      </w:pPr>
      <w:r>
        <w:rPr>
          <w:rFonts w:asciiTheme="minorHAnsi" w:hAnsiTheme="minorHAnsi" w:cstheme="minorHAnsi"/>
          <w:b/>
          <w:smallCaps/>
          <w:sz w:val="24"/>
          <w:szCs w:val="24"/>
        </w:rPr>
        <w:t>PROJECT OVERVIEW</w:t>
      </w:r>
    </w:p>
    <w:p w14:paraId="71EB05ED" w14:textId="4AB54721" w:rsidR="00084041" w:rsidRDefault="00084041" w:rsidP="00E41799">
      <w:pPr>
        <w:tabs>
          <w:tab w:val="left" w:pos="-1080"/>
          <w:tab w:val="left" w:pos="-720"/>
          <w:tab w:val="left" w:pos="0"/>
          <w:tab w:val="left" w:pos="720"/>
          <w:tab w:val="left" w:pos="1440"/>
          <w:tab w:val="left" w:pos="1800"/>
          <w:tab w:val="left" w:pos="2880"/>
        </w:tabs>
        <w:rPr>
          <w:rFonts w:asciiTheme="minorHAnsi" w:hAnsiTheme="minorHAnsi" w:cstheme="minorHAnsi"/>
          <w:bCs/>
          <w:sz w:val="24"/>
          <w:szCs w:val="24"/>
        </w:rPr>
      </w:pPr>
      <w:r w:rsidRPr="00607D6E">
        <w:rPr>
          <w:rFonts w:asciiTheme="minorHAnsi" w:hAnsiTheme="minorHAnsi" w:cstheme="minorHAnsi"/>
          <w:bCs/>
          <w:sz w:val="24"/>
          <w:szCs w:val="24"/>
        </w:rPr>
        <w:t xml:space="preserve">The North Dakota Department of Transportation (NDDOT) is </w:t>
      </w:r>
      <w:r>
        <w:rPr>
          <w:rFonts w:asciiTheme="minorHAnsi" w:hAnsiTheme="minorHAnsi" w:cstheme="minorHAnsi"/>
          <w:bCs/>
          <w:sz w:val="24"/>
          <w:szCs w:val="24"/>
        </w:rPr>
        <w:t>soliciting</w:t>
      </w:r>
      <w:r w:rsidRPr="00607D6E">
        <w:rPr>
          <w:rFonts w:asciiTheme="minorHAnsi" w:hAnsiTheme="minorHAnsi" w:cstheme="minorHAnsi"/>
          <w:bCs/>
          <w:sz w:val="24"/>
          <w:szCs w:val="24"/>
        </w:rPr>
        <w:t xml:space="preserve"> the services of </w:t>
      </w:r>
      <w:r w:rsidR="00994D3C">
        <w:rPr>
          <w:rFonts w:asciiTheme="minorHAnsi" w:hAnsiTheme="minorHAnsi" w:cstheme="minorHAnsi"/>
          <w:bCs/>
          <w:sz w:val="24"/>
          <w:szCs w:val="24"/>
        </w:rPr>
        <w:t>one qualified</w:t>
      </w:r>
      <w:r w:rsidRPr="00607D6E">
        <w:rPr>
          <w:rFonts w:asciiTheme="minorHAnsi" w:hAnsiTheme="minorHAnsi" w:cstheme="minorHAnsi"/>
          <w:bCs/>
          <w:sz w:val="24"/>
          <w:szCs w:val="24"/>
        </w:rPr>
        <w:t xml:space="preserve"> </w:t>
      </w:r>
      <w:r w:rsidR="00994D3C">
        <w:rPr>
          <w:rFonts w:asciiTheme="minorHAnsi" w:hAnsiTheme="minorHAnsi" w:cstheme="minorHAnsi"/>
          <w:bCs/>
          <w:sz w:val="24"/>
          <w:szCs w:val="24"/>
        </w:rPr>
        <w:t>consultant</w:t>
      </w:r>
      <w:r w:rsidRPr="00607D6E">
        <w:rPr>
          <w:rFonts w:asciiTheme="minorHAnsi" w:hAnsiTheme="minorHAnsi" w:cstheme="minorHAnsi"/>
          <w:bCs/>
          <w:sz w:val="24"/>
          <w:szCs w:val="24"/>
        </w:rPr>
        <w:t xml:space="preserve"> to perform </w:t>
      </w:r>
      <w:r>
        <w:rPr>
          <w:rFonts w:asciiTheme="minorHAnsi" w:hAnsiTheme="minorHAnsi" w:cstheme="minorHAnsi"/>
          <w:bCs/>
          <w:sz w:val="24"/>
          <w:szCs w:val="24"/>
        </w:rPr>
        <w:t xml:space="preserve">the inspection of pin and link assemblies for </w:t>
      </w:r>
      <w:r w:rsidR="00DF7D73">
        <w:rPr>
          <w:rFonts w:asciiTheme="minorHAnsi" w:hAnsiTheme="minorHAnsi" w:cstheme="minorHAnsi"/>
          <w:bCs/>
          <w:sz w:val="24"/>
          <w:szCs w:val="24"/>
        </w:rPr>
        <w:t xml:space="preserve">fourteen </w:t>
      </w:r>
      <w:r>
        <w:rPr>
          <w:rFonts w:asciiTheme="minorHAnsi" w:hAnsiTheme="minorHAnsi" w:cstheme="minorHAnsi"/>
          <w:bCs/>
          <w:sz w:val="24"/>
          <w:szCs w:val="24"/>
        </w:rPr>
        <w:t>(1</w:t>
      </w:r>
      <w:r w:rsidR="00DF7D73">
        <w:rPr>
          <w:rFonts w:asciiTheme="minorHAnsi" w:hAnsiTheme="minorHAnsi" w:cstheme="minorHAnsi"/>
          <w:bCs/>
          <w:sz w:val="24"/>
          <w:szCs w:val="24"/>
        </w:rPr>
        <w:t>4</w:t>
      </w:r>
      <w:r>
        <w:rPr>
          <w:rFonts w:asciiTheme="minorHAnsi" w:hAnsiTheme="minorHAnsi" w:cstheme="minorHAnsi"/>
          <w:bCs/>
          <w:sz w:val="24"/>
          <w:szCs w:val="24"/>
        </w:rPr>
        <w:t>) bridges located on the state and local highway system</w:t>
      </w:r>
      <w:r w:rsidR="00F2217D">
        <w:rPr>
          <w:rFonts w:asciiTheme="minorHAnsi" w:hAnsiTheme="minorHAnsi" w:cstheme="minorHAnsi"/>
          <w:bCs/>
          <w:sz w:val="24"/>
          <w:szCs w:val="24"/>
        </w:rPr>
        <w:t xml:space="preserve"> for the 2026 inspection cycle from April 1</w:t>
      </w:r>
      <w:r w:rsidR="00F2217D" w:rsidRPr="00F2217D">
        <w:rPr>
          <w:rFonts w:asciiTheme="minorHAnsi" w:hAnsiTheme="minorHAnsi" w:cstheme="minorHAnsi"/>
          <w:bCs/>
          <w:sz w:val="24"/>
          <w:szCs w:val="24"/>
          <w:vertAlign w:val="superscript"/>
        </w:rPr>
        <w:t>st</w:t>
      </w:r>
      <w:r w:rsidR="00F2217D">
        <w:rPr>
          <w:rFonts w:asciiTheme="minorHAnsi" w:hAnsiTheme="minorHAnsi" w:cstheme="minorHAnsi"/>
          <w:bCs/>
          <w:sz w:val="24"/>
          <w:szCs w:val="24"/>
        </w:rPr>
        <w:t xml:space="preserve"> and ending on November 30</w:t>
      </w:r>
      <w:r w:rsidR="00F2217D" w:rsidRPr="00F2217D">
        <w:rPr>
          <w:rFonts w:asciiTheme="minorHAnsi" w:hAnsiTheme="minorHAnsi" w:cstheme="minorHAnsi"/>
          <w:bCs/>
          <w:sz w:val="24"/>
          <w:szCs w:val="24"/>
          <w:vertAlign w:val="superscript"/>
        </w:rPr>
        <w:t>th</w:t>
      </w:r>
      <w:r w:rsidR="00F2217D">
        <w:rPr>
          <w:rFonts w:asciiTheme="minorHAnsi" w:hAnsiTheme="minorHAnsi" w:cstheme="minorHAnsi"/>
          <w:bCs/>
          <w:sz w:val="24"/>
          <w:szCs w:val="24"/>
        </w:rPr>
        <w:t xml:space="preserve">. </w:t>
      </w:r>
      <w:r w:rsidRPr="00607D6E">
        <w:rPr>
          <w:rFonts w:asciiTheme="minorHAnsi" w:hAnsiTheme="minorHAnsi" w:cstheme="minorHAnsi"/>
          <w:bCs/>
          <w:sz w:val="24"/>
          <w:szCs w:val="24"/>
        </w:rPr>
        <w:t xml:space="preserve"> </w:t>
      </w:r>
    </w:p>
    <w:p w14:paraId="27B23FFE" w14:textId="77777777" w:rsidR="00084041" w:rsidRPr="00607D6E" w:rsidRDefault="00084041" w:rsidP="00CE4E07">
      <w:pPr>
        <w:tabs>
          <w:tab w:val="left" w:pos="-1080"/>
          <w:tab w:val="left" w:pos="-720"/>
          <w:tab w:val="left" w:pos="0"/>
          <w:tab w:val="left" w:pos="720"/>
          <w:tab w:val="left" w:pos="1440"/>
          <w:tab w:val="left" w:pos="1800"/>
          <w:tab w:val="left" w:pos="2880"/>
        </w:tabs>
        <w:rPr>
          <w:rFonts w:asciiTheme="minorHAnsi" w:hAnsiTheme="minorHAnsi" w:cstheme="minorHAnsi"/>
          <w:bCs/>
          <w:sz w:val="24"/>
          <w:szCs w:val="24"/>
        </w:rPr>
      </w:pPr>
    </w:p>
    <w:p w14:paraId="784E883F" w14:textId="6A72E988" w:rsidR="0000330D" w:rsidRPr="00E41799" w:rsidRDefault="00084041" w:rsidP="00CE4E07">
      <w:pPr>
        <w:tabs>
          <w:tab w:val="left" w:pos="-1080"/>
          <w:tab w:val="left" w:pos="-720"/>
          <w:tab w:val="left" w:pos="0"/>
          <w:tab w:val="left" w:pos="1800"/>
          <w:tab w:val="left" w:pos="2880"/>
        </w:tabs>
        <w:rPr>
          <w:rFonts w:asciiTheme="minorHAnsi" w:hAnsiTheme="minorHAnsi" w:cstheme="minorHAnsi"/>
          <w:bCs/>
          <w:sz w:val="24"/>
          <w:szCs w:val="24"/>
        </w:rPr>
      </w:pPr>
      <w:r w:rsidRPr="16951998">
        <w:rPr>
          <w:rFonts w:asciiTheme="minorHAnsi" w:hAnsiTheme="minorHAnsi" w:cstheme="minorBidi"/>
          <w:sz w:val="24"/>
          <w:szCs w:val="24"/>
        </w:rPr>
        <w:t xml:space="preserve">Inspections shall be in accordance with 23 CFR 650 – Subpart C, </w:t>
      </w:r>
      <w:r w:rsidR="686B8DDE" w:rsidRPr="16951998">
        <w:rPr>
          <w:rFonts w:asciiTheme="minorHAnsi" w:hAnsiTheme="minorHAnsi" w:cstheme="minorBidi"/>
          <w:sz w:val="24"/>
          <w:szCs w:val="24"/>
        </w:rPr>
        <w:t xml:space="preserve">latest edition of FHWA Specifications for the National Bridge Invenory (SNBI), </w:t>
      </w:r>
      <w:r w:rsidRPr="16951998">
        <w:rPr>
          <w:rFonts w:asciiTheme="minorHAnsi" w:hAnsiTheme="minorHAnsi" w:cstheme="minorBidi"/>
          <w:sz w:val="24"/>
          <w:szCs w:val="24"/>
        </w:rPr>
        <w:t>Metrics for the Oversight of the National Bridge Inspection Program (23 Metrics), the latest FHWA accepted edition of the AASHTO Manual for Bridge Evaluation (MBE),</w:t>
      </w:r>
      <w:r w:rsidR="00D6372A" w:rsidRPr="16951998">
        <w:rPr>
          <w:rFonts w:asciiTheme="minorHAnsi" w:hAnsiTheme="minorHAnsi" w:cstheme="minorBidi"/>
          <w:sz w:val="24"/>
          <w:szCs w:val="24"/>
        </w:rPr>
        <w:t xml:space="preserve"> </w:t>
      </w:r>
      <w:r w:rsidRPr="16951998">
        <w:rPr>
          <w:rFonts w:asciiTheme="minorHAnsi" w:hAnsiTheme="minorHAnsi" w:cstheme="minorBidi"/>
          <w:sz w:val="24"/>
          <w:szCs w:val="24"/>
        </w:rPr>
        <w:t>the NDDOT Bridge Inspection manual</w:t>
      </w:r>
      <w:r w:rsidR="00D6372A" w:rsidRPr="16951998">
        <w:rPr>
          <w:rFonts w:asciiTheme="minorHAnsi" w:hAnsiTheme="minorHAnsi" w:cstheme="minorBidi"/>
          <w:sz w:val="24"/>
          <w:szCs w:val="24"/>
        </w:rPr>
        <w:t>, Guidelines for Ultrasonic Inspection of Hanger Pins (FHWA-HRT-04-042)</w:t>
      </w:r>
      <w:r w:rsidR="00DE704C">
        <w:rPr>
          <w:rFonts w:asciiTheme="minorHAnsi" w:hAnsiTheme="minorHAnsi" w:cstheme="minorBidi"/>
          <w:sz w:val="24"/>
          <w:szCs w:val="24"/>
        </w:rPr>
        <w:t>,</w:t>
      </w:r>
      <w:r w:rsidR="00D6372A" w:rsidRPr="16951998">
        <w:rPr>
          <w:rFonts w:asciiTheme="minorHAnsi" w:hAnsiTheme="minorHAnsi" w:cstheme="minorBidi"/>
          <w:sz w:val="24"/>
          <w:szCs w:val="24"/>
        </w:rPr>
        <w:t xml:space="preserve"> and other pertinent Federal Highway Administration regulations, advisories, and guidelines.</w:t>
      </w:r>
      <w:r w:rsidR="00B218E8">
        <w:rPr>
          <w:rFonts w:asciiTheme="minorHAnsi" w:hAnsiTheme="minorHAnsi" w:cstheme="minorBidi"/>
          <w:sz w:val="24"/>
          <w:szCs w:val="24"/>
        </w:rPr>
        <w:t xml:space="preserve"> </w:t>
      </w:r>
    </w:p>
    <w:p w14:paraId="314F2A9A" w14:textId="77777777" w:rsidR="00084041" w:rsidRDefault="00084041" w:rsidP="00CE4E07">
      <w:pPr>
        <w:rPr>
          <w:rFonts w:asciiTheme="minorHAnsi" w:hAnsiTheme="minorHAnsi" w:cstheme="minorHAnsi"/>
          <w:sz w:val="24"/>
          <w:szCs w:val="24"/>
        </w:rPr>
      </w:pPr>
    </w:p>
    <w:p w14:paraId="47A00CB4" w14:textId="4E8462AC" w:rsidR="009D220F" w:rsidRDefault="009D220F" w:rsidP="00CE4E07">
      <w:pPr>
        <w:rPr>
          <w:rFonts w:asciiTheme="minorHAnsi" w:hAnsiTheme="minorHAnsi" w:cstheme="minorBidi"/>
          <w:sz w:val="24"/>
          <w:szCs w:val="24"/>
        </w:rPr>
      </w:pPr>
      <w:r w:rsidRPr="16951998">
        <w:rPr>
          <w:rFonts w:asciiTheme="minorHAnsi" w:hAnsiTheme="minorHAnsi" w:cstheme="minorBidi"/>
          <w:sz w:val="24"/>
          <w:szCs w:val="24"/>
        </w:rPr>
        <w:t xml:space="preserve">If an inspection identifies a change in condition of the bridge that would require a load rating per the </w:t>
      </w:r>
      <w:r w:rsidR="040A7008" w:rsidRPr="16951998">
        <w:rPr>
          <w:rFonts w:asciiTheme="minorHAnsi" w:hAnsiTheme="minorHAnsi" w:cstheme="minorBidi"/>
          <w:sz w:val="24"/>
          <w:szCs w:val="24"/>
        </w:rPr>
        <w:t xml:space="preserve">NDDOT </w:t>
      </w:r>
      <w:r w:rsidR="23DFF13C" w:rsidRPr="16951998">
        <w:rPr>
          <w:rFonts w:asciiTheme="minorHAnsi" w:hAnsiTheme="minorHAnsi" w:cstheme="minorBidi"/>
          <w:sz w:val="24"/>
          <w:szCs w:val="24"/>
        </w:rPr>
        <w:t>L</w:t>
      </w:r>
      <w:r w:rsidRPr="16951998">
        <w:rPr>
          <w:rFonts w:asciiTheme="minorHAnsi" w:hAnsiTheme="minorHAnsi" w:cstheme="minorBidi"/>
          <w:sz w:val="24"/>
          <w:szCs w:val="24"/>
        </w:rPr>
        <w:t xml:space="preserve">oad </w:t>
      </w:r>
      <w:r w:rsidR="2964CE4D" w:rsidRPr="16951998">
        <w:rPr>
          <w:rFonts w:asciiTheme="minorHAnsi" w:hAnsiTheme="minorHAnsi" w:cstheme="minorBidi"/>
          <w:sz w:val="24"/>
          <w:szCs w:val="24"/>
        </w:rPr>
        <w:t>R</w:t>
      </w:r>
      <w:r w:rsidRPr="16951998">
        <w:rPr>
          <w:rFonts w:asciiTheme="minorHAnsi" w:hAnsiTheme="minorHAnsi" w:cstheme="minorBidi"/>
          <w:sz w:val="24"/>
          <w:szCs w:val="24"/>
        </w:rPr>
        <w:t xml:space="preserve">ating manual, the consultant will notify the NDDOT. NDDOT will share the </w:t>
      </w:r>
      <w:r w:rsidR="29F46577" w:rsidRPr="16951998">
        <w:rPr>
          <w:rFonts w:asciiTheme="minorHAnsi" w:hAnsiTheme="minorHAnsi" w:cstheme="minorBidi"/>
          <w:sz w:val="24"/>
          <w:szCs w:val="24"/>
        </w:rPr>
        <w:t xml:space="preserve">BrR </w:t>
      </w:r>
      <w:r w:rsidRPr="16951998">
        <w:rPr>
          <w:rFonts w:asciiTheme="minorHAnsi" w:hAnsiTheme="minorHAnsi" w:cstheme="minorBidi"/>
          <w:sz w:val="24"/>
          <w:szCs w:val="24"/>
        </w:rPr>
        <w:t>load rating model, if available, for that bridge(s).</w:t>
      </w:r>
      <w:r w:rsidR="00B218E8">
        <w:rPr>
          <w:rFonts w:asciiTheme="minorHAnsi" w:hAnsiTheme="minorHAnsi" w:cstheme="minorBidi"/>
          <w:sz w:val="24"/>
          <w:szCs w:val="24"/>
        </w:rPr>
        <w:t xml:space="preserve"> </w:t>
      </w:r>
    </w:p>
    <w:p w14:paraId="1E78ED2F" w14:textId="77777777" w:rsidR="00084041" w:rsidRPr="00084041" w:rsidRDefault="00084041" w:rsidP="00CE4E07">
      <w:pPr>
        <w:rPr>
          <w:rFonts w:asciiTheme="minorHAnsi" w:hAnsiTheme="minorHAnsi" w:cstheme="minorHAnsi"/>
          <w:sz w:val="24"/>
          <w:szCs w:val="24"/>
        </w:rPr>
      </w:pPr>
    </w:p>
    <w:p w14:paraId="69547FE9" w14:textId="49252C3C" w:rsidR="00AF3B79" w:rsidRDefault="00E87C4D" w:rsidP="00CE4E07">
      <w:pPr>
        <w:rPr>
          <w:rFonts w:asciiTheme="minorHAnsi" w:hAnsiTheme="minorHAnsi" w:cstheme="minorHAnsi"/>
          <w:sz w:val="24"/>
          <w:szCs w:val="24"/>
        </w:rPr>
      </w:pPr>
      <w:r>
        <w:rPr>
          <w:rFonts w:asciiTheme="minorHAnsi" w:hAnsiTheme="minorHAnsi" w:cstheme="minorHAnsi"/>
          <w:sz w:val="24"/>
          <w:szCs w:val="24"/>
        </w:rPr>
        <w:t>The c</w:t>
      </w:r>
      <w:r w:rsidR="00084041" w:rsidRPr="00084041">
        <w:rPr>
          <w:rFonts w:asciiTheme="minorHAnsi" w:hAnsiTheme="minorHAnsi" w:cstheme="minorHAnsi"/>
          <w:sz w:val="24"/>
          <w:szCs w:val="24"/>
        </w:rPr>
        <w:t>onsultant will supply all necessary labor, equipment, materials, tools, traffic control, licenses, permits, and insurance necessary for completion of inspections and reporting.</w:t>
      </w:r>
      <w:r w:rsidR="00B218E8">
        <w:rPr>
          <w:rFonts w:asciiTheme="minorHAnsi" w:hAnsiTheme="minorHAnsi" w:cstheme="minorHAnsi"/>
          <w:sz w:val="24"/>
          <w:szCs w:val="24"/>
        </w:rPr>
        <w:t xml:space="preserve"> </w:t>
      </w:r>
      <w:r>
        <w:rPr>
          <w:rFonts w:asciiTheme="minorHAnsi" w:hAnsiTheme="minorHAnsi" w:cstheme="minorHAnsi"/>
          <w:sz w:val="24"/>
          <w:szCs w:val="24"/>
        </w:rPr>
        <w:t>The c</w:t>
      </w:r>
      <w:r w:rsidR="00084041" w:rsidRPr="00084041">
        <w:rPr>
          <w:rFonts w:asciiTheme="minorHAnsi" w:hAnsiTheme="minorHAnsi" w:cstheme="minorHAnsi"/>
          <w:sz w:val="24"/>
          <w:szCs w:val="24"/>
        </w:rPr>
        <w:t xml:space="preserve">onsultant </w:t>
      </w:r>
      <w:r>
        <w:rPr>
          <w:rFonts w:asciiTheme="minorHAnsi" w:hAnsiTheme="minorHAnsi" w:cstheme="minorHAnsi"/>
          <w:sz w:val="24"/>
          <w:szCs w:val="24"/>
        </w:rPr>
        <w:t>must</w:t>
      </w:r>
      <w:r w:rsidR="00084041" w:rsidRPr="00084041">
        <w:rPr>
          <w:rFonts w:asciiTheme="minorHAnsi" w:hAnsiTheme="minorHAnsi" w:cstheme="minorHAnsi"/>
          <w:sz w:val="24"/>
          <w:szCs w:val="24"/>
        </w:rPr>
        <w:t xml:space="preserve"> coordinat</w:t>
      </w:r>
      <w:r>
        <w:rPr>
          <w:rFonts w:asciiTheme="minorHAnsi" w:hAnsiTheme="minorHAnsi" w:cstheme="minorHAnsi"/>
          <w:sz w:val="24"/>
          <w:szCs w:val="24"/>
        </w:rPr>
        <w:t>e</w:t>
      </w:r>
      <w:r w:rsidR="00084041" w:rsidRPr="00084041">
        <w:rPr>
          <w:rFonts w:asciiTheme="minorHAnsi" w:hAnsiTheme="minorHAnsi" w:cstheme="minorHAnsi"/>
          <w:sz w:val="24"/>
          <w:szCs w:val="24"/>
        </w:rPr>
        <w:t xml:space="preserve"> and obtain any insurance, flagging, or agreements necessary for inspection of bridges that cross railroad right of way.</w:t>
      </w:r>
    </w:p>
    <w:p w14:paraId="2023C8FC" w14:textId="77777777" w:rsidR="003C1F55" w:rsidRDefault="003C1F55" w:rsidP="00E87C4D">
      <w:pPr>
        <w:rPr>
          <w:rFonts w:asciiTheme="minorHAnsi" w:hAnsiTheme="minorHAnsi" w:cstheme="minorHAnsi"/>
          <w:color w:val="010202"/>
          <w:sz w:val="24"/>
          <w:szCs w:val="24"/>
        </w:rPr>
      </w:pPr>
    </w:p>
    <w:p w14:paraId="424D9D88" w14:textId="5254A147" w:rsidR="003C1F55" w:rsidRDefault="00E87C4D" w:rsidP="00E87C4D">
      <w:pPr>
        <w:rPr>
          <w:rFonts w:asciiTheme="minorHAnsi" w:hAnsiTheme="minorHAnsi" w:cstheme="minorBidi"/>
          <w:color w:val="010202"/>
          <w:sz w:val="24"/>
          <w:szCs w:val="24"/>
        </w:rPr>
      </w:pPr>
      <w:r>
        <w:rPr>
          <w:rFonts w:asciiTheme="minorHAnsi" w:hAnsiTheme="minorHAnsi" w:cstheme="minorBidi"/>
          <w:color w:val="010202"/>
          <w:sz w:val="24"/>
          <w:szCs w:val="24"/>
        </w:rPr>
        <w:t>I</w:t>
      </w:r>
      <w:r w:rsidR="003C1F55" w:rsidRPr="16951998">
        <w:rPr>
          <w:rFonts w:asciiTheme="minorHAnsi" w:hAnsiTheme="minorHAnsi" w:cstheme="minorBidi"/>
          <w:color w:val="010202"/>
          <w:sz w:val="24"/>
          <w:szCs w:val="24"/>
        </w:rPr>
        <w:t>nspection report</w:t>
      </w:r>
      <w:r>
        <w:rPr>
          <w:rFonts w:asciiTheme="minorHAnsi" w:hAnsiTheme="minorHAnsi" w:cstheme="minorBidi"/>
          <w:color w:val="010202"/>
          <w:sz w:val="24"/>
          <w:szCs w:val="24"/>
        </w:rPr>
        <w:t>s</w:t>
      </w:r>
      <w:r w:rsidR="003C1F55" w:rsidRPr="16951998">
        <w:rPr>
          <w:rFonts w:asciiTheme="minorHAnsi" w:hAnsiTheme="minorHAnsi" w:cstheme="minorBidi"/>
          <w:color w:val="010202"/>
          <w:sz w:val="24"/>
          <w:szCs w:val="24"/>
        </w:rPr>
        <w:t xml:space="preserve"> must be submitted using</w:t>
      </w:r>
      <w:r w:rsidR="00680F55" w:rsidRPr="16951998">
        <w:rPr>
          <w:rFonts w:asciiTheme="minorHAnsi" w:hAnsiTheme="minorHAnsi" w:cstheme="minorBidi"/>
          <w:color w:val="010202"/>
          <w:sz w:val="24"/>
          <w:szCs w:val="24"/>
        </w:rPr>
        <w:t xml:space="preserve"> </w:t>
      </w:r>
      <w:r>
        <w:rPr>
          <w:rFonts w:asciiTheme="minorHAnsi" w:hAnsiTheme="minorHAnsi" w:cstheme="minorBidi"/>
          <w:color w:val="010202"/>
          <w:sz w:val="24"/>
          <w:szCs w:val="24"/>
        </w:rPr>
        <w:t>a template developed by the consultant and approved by the NDDOT</w:t>
      </w:r>
      <w:r w:rsidR="00680F55" w:rsidRPr="16951998">
        <w:rPr>
          <w:rFonts w:asciiTheme="minorHAnsi" w:hAnsiTheme="minorHAnsi" w:cstheme="minorBidi"/>
          <w:color w:val="010202"/>
          <w:sz w:val="24"/>
          <w:szCs w:val="24"/>
        </w:rPr>
        <w:t xml:space="preserve">. All inspection data will be </w:t>
      </w:r>
      <w:proofErr w:type="gramStart"/>
      <w:r w:rsidR="00680F55" w:rsidRPr="16951998">
        <w:rPr>
          <w:rFonts w:asciiTheme="minorHAnsi" w:hAnsiTheme="minorHAnsi" w:cstheme="minorBidi"/>
          <w:color w:val="010202"/>
          <w:sz w:val="24"/>
          <w:szCs w:val="24"/>
        </w:rPr>
        <w:t>entered</w:t>
      </w:r>
      <w:proofErr w:type="gramEnd"/>
      <w:r w:rsidR="00680F55" w:rsidRPr="16951998">
        <w:rPr>
          <w:rFonts w:asciiTheme="minorHAnsi" w:hAnsiTheme="minorHAnsi" w:cstheme="minorBidi"/>
          <w:color w:val="010202"/>
          <w:sz w:val="24"/>
          <w:szCs w:val="24"/>
        </w:rPr>
        <w:t xml:space="preserve"> and approved in the inspection application software (</w:t>
      </w:r>
      <w:proofErr w:type="spellStart"/>
      <w:r>
        <w:rPr>
          <w:rFonts w:asciiTheme="minorHAnsi" w:hAnsiTheme="minorHAnsi" w:cstheme="minorBidi"/>
          <w:color w:val="010202"/>
          <w:sz w:val="24"/>
          <w:szCs w:val="24"/>
        </w:rPr>
        <w:t>i</w:t>
      </w:r>
      <w:r w:rsidR="00680F55" w:rsidRPr="16951998">
        <w:rPr>
          <w:rFonts w:asciiTheme="minorHAnsi" w:hAnsiTheme="minorHAnsi" w:cstheme="minorBidi"/>
          <w:color w:val="010202"/>
          <w:sz w:val="24"/>
          <w:szCs w:val="24"/>
        </w:rPr>
        <w:t>nspect</w:t>
      </w:r>
      <w:r w:rsidR="25B15DDF" w:rsidRPr="16951998">
        <w:rPr>
          <w:rFonts w:asciiTheme="minorHAnsi" w:hAnsiTheme="minorHAnsi" w:cstheme="minorBidi"/>
          <w:color w:val="010202"/>
          <w:sz w:val="24"/>
          <w:szCs w:val="24"/>
        </w:rPr>
        <w:t>X</w:t>
      </w:r>
      <w:proofErr w:type="spellEnd"/>
      <w:r w:rsidR="00680F55" w:rsidRPr="16951998">
        <w:rPr>
          <w:rFonts w:asciiTheme="minorHAnsi" w:hAnsiTheme="minorHAnsi" w:cstheme="minorBidi"/>
          <w:color w:val="010202"/>
          <w:sz w:val="24"/>
          <w:szCs w:val="24"/>
        </w:rPr>
        <w:t xml:space="preserve">). Both the signed inspection report and approval of data entry in </w:t>
      </w:r>
      <w:proofErr w:type="spellStart"/>
      <w:r>
        <w:rPr>
          <w:rFonts w:asciiTheme="minorHAnsi" w:hAnsiTheme="minorHAnsi" w:cstheme="minorBidi"/>
          <w:color w:val="010202"/>
          <w:sz w:val="24"/>
          <w:szCs w:val="24"/>
        </w:rPr>
        <w:t>inspectX</w:t>
      </w:r>
      <w:proofErr w:type="spellEnd"/>
      <w:r w:rsidR="00680F55" w:rsidRPr="16951998">
        <w:rPr>
          <w:rFonts w:asciiTheme="minorHAnsi" w:hAnsiTheme="minorHAnsi" w:cstheme="minorBidi"/>
          <w:color w:val="010202"/>
          <w:sz w:val="24"/>
          <w:szCs w:val="24"/>
        </w:rPr>
        <w:t xml:space="preserve"> must be completed</w:t>
      </w:r>
      <w:r w:rsidR="003C1F55" w:rsidRPr="16951998">
        <w:rPr>
          <w:rFonts w:asciiTheme="minorHAnsi" w:hAnsiTheme="minorHAnsi" w:cstheme="minorBidi"/>
          <w:color w:val="010202"/>
          <w:sz w:val="24"/>
          <w:szCs w:val="24"/>
        </w:rPr>
        <w:t xml:space="preserve"> within 45 days after completing the inspection.</w:t>
      </w:r>
      <w:r w:rsidR="00B218E8">
        <w:rPr>
          <w:rFonts w:asciiTheme="minorHAnsi" w:hAnsiTheme="minorHAnsi" w:cstheme="minorBidi"/>
          <w:color w:val="010202"/>
          <w:sz w:val="24"/>
          <w:szCs w:val="24"/>
        </w:rPr>
        <w:t xml:space="preserve"> </w:t>
      </w:r>
    </w:p>
    <w:p w14:paraId="314D2543" w14:textId="5F4C9CC7" w:rsidR="003C1F55" w:rsidRDefault="003C1F55" w:rsidP="00EB7D14">
      <w:pPr>
        <w:jc w:val="both"/>
        <w:rPr>
          <w:rFonts w:asciiTheme="minorHAnsi" w:hAnsiTheme="minorHAnsi" w:cstheme="minorHAnsi"/>
          <w:sz w:val="24"/>
          <w:szCs w:val="24"/>
        </w:rPr>
      </w:pPr>
    </w:p>
    <w:p w14:paraId="51EDC270" w14:textId="116CD061" w:rsidR="00F2217D" w:rsidRDefault="00F2217D" w:rsidP="00F2217D">
      <w:pPr>
        <w:rPr>
          <w:rFonts w:asciiTheme="minorHAnsi" w:hAnsiTheme="minorHAnsi" w:cstheme="minorBidi"/>
          <w:sz w:val="24"/>
          <w:szCs w:val="24"/>
        </w:rPr>
      </w:pPr>
      <w:r>
        <w:rPr>
          <w:rFonts w:asciiTheme="minorHAnsi" w:hAnsiTheme="minorHAnsi" w:cstheme="minorBidi"/>
          <w:sz w:val="24"/>
          <w:szCs w:val="24"/>
        </w:rPr>
        <w:t>Proposing firms</w:t>
      </w:r>
      <w:r w:rsidRPr="16951998">
        <w:rPr>
          <w:rFonts w:asciiTheme="minorHAnsi" w:hAnsiTheme="minorHAnsi" w:cstheme="minorBidi"/>
          <w:sz w:val="24"/>
          <w:szCs w:val="24"/>
        </w:rPr>
        <w:t xml:space="preserve"> must </w:t>
      </w:r>
      <w:r>
        <w:rPr>
          <w:rFonts w:asciiTheme="minorHAnsi" w:hAnsiTheme="minorHAnsi" w:cstheme="minorBidi"/>
          <w:sz w:val="24"/>
          <w:szCs w:val="24"/>
        </w:rPr>
        <w:t>provide</w:t>
      </w:r>
      <w:r w:rsidRPr="16951998">
        <w:rPr>
          <w:rFonts w:asciiTheme="minorHAnsi" w:hAnsiTheme="minorHAnsi" w:cstheme="minorBidi"/>
          <w:sz w:val="24"/>
          <w:szCs w:val="24"/>
        </w:rPr>
        <w:t xml:space="preserve"> a schedule </w:t>
      </w:r>
      <w:r w:rsidR="00FB1388">
        <w:rPr>
          <w:rFonts w:asciiTheme="minorHAnsi" w:hAnsiTheme="minorHAnsi" w:cstheme="minorBidi"/>
          <w:sz w:val="24"/>
          <w:szCs w:val="24"/>
        </w:rPr>
        <w:t>detailing</w:t>
      </w:r>
      <w:r w:rsidRPr="16951998">
        <w:rPr>
          <w:rFonts w:asciiTheme="minorHAnsi" w:hAnsiTheme="minorHAnsi" w:cstheme="minorBidi"/>
          <w:sz w:val="24"/>
          <w:szCs w:val="24"/>
        </w:rPr>
        <w:t xml:space="preserve"> when the structures will be inspected</w:t>
      </w:r>
      <w:r>
        <w:rPr>
          <w:rFonts w:asciiTheme="minorHAnsi" w:hAnsiTheme="minorHAnsi" w:cstheme="minorBidi"/>
          <w:sz w:val="24"/>
          <w:szCs w:val="24"/>
        </w:rPr>
        <w:t>.</w:t>
      </w:r>
    </w:p>
    <w:p w14:paraId="77C39716" w14:textId="77777777" w:rsidR="00F2217D" w:rsidRDefault="00F2217D" w:rsidP="00B218E8">
      <w:pPr>
        <w:rPr>
          <w:rFonts w:asciiTheme="minorHAnsi" w:hAnsiTheme="minorHAnsi"/>
          <w:sz w:val="24"/>
          <w:szCs w:val="24"/>
        </w:rPr>
      </w:pPr>
    </w:p>
    <w:p w14:paraId="7F4AACB3" w14:textId="77777777" w:rsidR="00F2217D" w:rsidRPr="00F2217D" w:rsidRDefault="00F2217D" w:rsidP="00B218E8">
      <w:pPr>
        <w:rPr>
          <w:rFonts w:asciiTheme="minorHAnsi" w:hAnsiTheme="minorHAnsi"/>
          <w:b/>
          <w:bCs/>
          <w:sz w:val="24"/>
          <w:szCs w:val="24"/>
        </w:rPr>
      </w:pPr>
      <w:r w:rsidRPr="00F2217D">
        <w:rPr>
          <w:rFonts w:asciiTheme="minorHAnsi" w:hAnsiTheme="minorHAnsi"/>
          <w:b/>
          <w:bCs/>
          <w:sz w:val="24"/>
          <w:szCs w:val="24"/>
        </w:rPr>
        <w:t>SCOPE OF SERVICES</w:t>
      </w:r>
    </w:p>
    <w:p w14:paraId="51557013" w14:textId="5B8458AC" w:rsidR="00B218E8" w:rsidRPr="00150D21" w:rsidRDefault="00B218E8" w:rsidP="00B218E8">
      <w:pPr>
        <w:rPr>
          <w:rFonts w:asciiTheme="minorHAnsi" w:hAnsiTheme="minorHAnsi"/>
          <w:sz w:val="24"/>
          <w:szCs w:val="24"/>
        </w:rPr>
      </w:pPr>
      <w:r w:rsidRPr="00150D21">
        <w:rPr>
          <w:rFonts w:asciiTheme="minorHAnsi" w:hAnsiTheme="minorHAnsi"/>
          <w:sz w:val="24"/>
          <w:szCs w:val="24"/>
        </w:rPr>
        <w:t>The NDDOT intends to execute one cost plus fixed fee contract requiring monthly billings per project with the selected consultant. The NDDOT reserves the right to assign work in phases and have the selected consultant perform any additional work not initially assigned. Project work items may be added or removed from the contract by work authorization or supplement agreement.</w:t>
      </w:r>
    </w:p>
    <w:p w14:paraId="55B9795E" w14:textId="77777777" w:rsidR="00B218E8" w:rsidRPr="00150D21" w:rsidRDefault="00B218E8" w:rsidP="00B218E8">
      <w:pPr>
        <w:rPr>
          <w:rFonts w:asciiTheme="minorHAnsi" w:hAnsiTheme="minorHAnsi" w:cstheme="minorHAnsi"/>
          <w:sz w:val="24"/>
          <w:szCs w:val="24"/>
        </w:rPr>
      </w:pPr>
    </w:p>
    <w:p w14:paraId="4771FDA4" w14:textId="77777777" w:rsidR="00B218E8" w:rsidRPr="00150D21" w:rsidRDefault="00B218E8" w:rsidP="00B218E8">
      <w:pPr>
        <w:widowControl/>
        <w:autoSpaceDE/>
        <w:autoSpaceDN/>
        <w:adjustRightInd/>
        <w:rPr>
          <w:sz w:val="24"/>
          <w:szCs w:val="24"/>
        </w:rPr>
      </w:pPr>
      <w:r w:rsidRPr="00150D21">
        <w:rPr>
          <w:rFonts w:asciiTheme="minorHAnsi" w:hAnsiTheme="minorHAnsi"/>
          <w:sz w:val="24"/>
          <w:szCs w:val="24"/>
        </w:rPr>
        <w:t xml:space="preserve">Consultants will allow 14 days for the review and/or approval of project deliverables by the NDDOT. The schedule will indicate which project phase the deliverable will begin. All deliverables must be submitted to allow time for approval from the NDDOT and all permitting </w:t>
      </w:r>
      <w:r w:rsidRPr="00150D21">
        <w:rPr>
          <w:rFonts w:asciiTheme="minorHAnsi" w:hAnsiTheme="minorHAnsi"/>
          <w:sz w:val="24"/>
          <w:szCs w:val="24"/>
        </w:rPr>
        <w:lastRenderedPageBreak/>
        <w:t xml:space="preserve">agencies prior to the bid ready date. The NDDOT is not responsible for added cost or lost time for the rework of the project deliverables.  </w:t>
      </w:r>
    </w:p>
    <w:p w14:paraId="40280E71" w14:textId="77777777" w:rsidR="00B218E8" w:rsidRDefault="00B218E8" w:rsidP="00EB7D14">
      <w:pPr>
        <w:jc w:val="both"/>
        <w:rPr>
          <w:rFonts w:asciiTheme="minorHAnsi" w:hAnsiTheme="minorHAnsi" w:cstheme="minorHAnsi"/>
          <w:sz w:val="24"/>
          <w:szCs w:val="24"/>
        </w:rPr>
      </w:pPr>
    </w:p>
    <w:p w14:paraId="53D1C83D" w14:textId="77777777" w:rsidR="00B218E8" w:rsidRPr="00150D21" w:rsidRDefault="00B218E8" w:rsidP="00B218E8">
      <w:pPr>
        <w:rPr>
          <w:rFonts w:asciiTheme="minorHAnsi" w:hAnsiTheme="minorHAnsi" w:cstheme="minorHAnsi"/>
          <w:sz w:val="24"/>
          <w:szCs w:val="24"/>
        </w:rPr>
      </w:pPr>
      <w:r w:rsidRPr="00150D21">
        <w:rPr>
          <w:rFonts w:asciiTheme="minorHAnsi" w:hAnsiTheme="minorHAnsi" w:cstheme="minorHAnsi"/>
          <w:i/>
          <w:iCs/>
          <w:sz w:val="24"/>
          <w:szCs w:val="24"/>
        </w:rPr>
        <w:t>Interviews will be conducted tentatively 14 days from the due date of this proposal</w:t>
      </w:r>
      <w:r w:rsidRPr="00150D21">
        <w:rPr>
          <w:rFonts w:asciiTheme="minorHAnsi" w:hAnsiTheme="minorHAnsi" w:cstheme="minorHAnsi"/>
          <w:sz w:val="24"/>
          <w:szCs w:val="24"/>
        </w:rPr>
        <w:t xml:space="preserve">.  </w:t>
      </w:r>
    </w:p>
    <w:p w14:paraId="31FBBE34" w14:textId="77777777" w:rsidR="00B218E8" w:rsidRPr="00150D21" w:rsidRDefault="00B218E8" w:rsidP="00B218E8">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sz w:val="24"/>
          <w:szCs w:val="24"/>
        </w:rPr>
      </w:pPr>
    </w:p>
    <w:p w14:paraId="46B2C8E5" w14:textId="441EE5DF" w:rsidR="00B218E8" w:rsidRPr="00B218E8" w:rsidRDefault="00B218E8" w:rsidP="00B218E8">
      <w:pPr>
        <w:rPr>
          <w:rFonts w:asciiTheme="minorHAnsi" w:hAnsiTheme="minorHAnsi" w:cstheme="minorHAnsi"/>
          <w:b/>
          <w:bCs/>
          <w:i/>
          <w:iCs/>
          <w:sz w:val="24"/>
          <w:szCs w:val="24"/>
        </w:rPr>
      </w:pPr>
      <w:r w:rsidRPr="00150D21">
        <w:rPr>
          <w:rFonts w:asciiTheme="minorHAnsi" w:hAnsiTheme="minorHAnsi" w:cstheme="minorHAnsi"/>
          <w:i/>
          <w:iCs/>
          <w:sz w:val="24"/>
          <w:szCs w:val="24"/>
        </w:rPr>
        <w:t xml:space="preserve">Attached with the RFP are the </w:t>
      </w:r>
      <w:r>
        <w:rPr>
          <w:rFonts w:asciiTheme="minorHAnsi" w:hAnsiTheme="minorHAnsi" w:cstheme="minorHAnsi"/>
          <w:i/>
          <w:iCs/>
          <w:sz w:val="24"/>
          <w:szCs w:val="24"/>
        </w:rPr>
        <w:t>Bridge Location Map</w:t>
      </w:r>
      <w:r w:rsidR="00FB1388">
        <w:rPr>
          <w:rFonts w:asciiTheme="minorHAnsi" w:hAnsiTheme="minorHAnsi" w:cstheme="minorHAnsi"/>
          <w:i/>
          <w:iCs/>
          <w:sz w:val="24"/>
          <w:szCs w:val="24"/>
        </w:rPr>
        <w:t>, data table with Structure Information,</w:t>
      </w:r>
      <w:r w:rsidRPr="00150D21">
        <w:rPr>
          <w:rFonts w:asciiTheme="minorHAnsi" w:hAnsiTheme="minorHAnsi" w:cstheme="minorHAnsi"/>
          <w:i/>
          <w:iCs/>
          <w:sz w:val="24"/>
          <w:szCs w:val="24"/>
        </w:rPr>
        <w:t xml:space="preserve"> and the Risk Management Appendix. </w:t>
      </w:r>
    </w:p>
    <w:p w14:paraId="369C7A9C" w14:textId="77777777" w:rsidR="009D220F" w:rsidRDefault="009D220F" w:rsidP="00EB7D14">
      <w:pPr>
        <w:jc w:val="both"/>
        <w:rPr>
          <w:rFonts w:asciiTheme="minorHAnsi" w:hAnsiTheme="minorHAnsi" w:cstheme="minorHAnsi"/>
          <w:sz w:val="24"/>
          <w:szCs w:val="24"/>
        </w:rPr>
      </w:pPr>
    </w:p>
    <w:p w14:paraId="562D65EA" w14:textId="77777777" w:rsidR="003C1F55" w:rsidRPr="00720553" w:rsidRDefault="003C1F55"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bCs/>
          <w:sz w:val="24"/>
          <w:szCs w:val="24"/>
        </w:rPr>
        <w:t>QUALIFICATIONS</w:t>
      </w:r>
    </w:p>
    <w:p w14:paraId="378A81ED" w14:textId="77A5D86F" w:rsidR="003C1F55" w:rsidRDefault="00DE704C" w:rsidP="00E41799">
      <w:pPr>
        <w:rPr>
          <w:rFonts w:asciiTheme="minorHAnsi" w:hAnsiTheme="minorHAnsi" w:cstheme="minorHAnsi"/>
          <w:sz w:val="24"/>
          <w:szCs w:val="24"/>
        </w:rPr>
      </w:pPr>
      <w:r>
        <w:rPr>
          <w:rFonts w:asciiTheme="minorHAnsi" w:hAnsiTheme="minorHAnsi" w:cstheme="minorHAnsi"/>
          <w:sz w:val="24"/>
          <w:szCs w:val="24"/>
        </w:rPr>
        <w:t>All i</w:t>
      </w:r>
      <w:r w:rsidRPr="00DE704C">
        <w:rPr>
          <w:rFonts w:asciiTheme="minorHAnsi" w:hAnsiTheme="minorHAnsi" w:cstheme="minorHAnsi"/>
          <w:sz w:val="24"/>
          <w:szCs w:val="24"/>
        </w:rPr>
        <w:t>nspectors performing ultrasonic testing must be certified for American Society for Nondestructive Testing (ASNT) NDT Level III.</w:t>
      </w:r>
      <w:r w:rsidR="00B218E8">
        <w:rPr>
          <w:rFonts w:asciiTheme="minorHAnsi" w:hAnsiTheme="minorHAnsi" w:cstheme="minorHAnsi"/>
          <w:sz w:val="24"/>
          <w:szCs w:val="24"/>
        </w:rPr>
        <w:t xml:space="preserve"> </w:t>
      </w:r>
    </w:p>
    <w:p w14:paraId="5ACD4F49" w14:textId="77777777" w:rsidR="00DE704C" w:rsidRDefault="00DE704C" w:rsidP="00E41799">
      <w:pPr>
        <w:rPr>
          <w:rFonts w:asciiTheme="minorHAnsi" w:hAnsiTheme="minorHAnsi" w:cstheme="minorHAnsi"/>
          <w:sz w:val="24"/>
          <w:szCs w:val="24"/>
        </w:rPr>
      </w:pPr>
    </w:p>
    <w:p w14:paraId="1817E703" w14:textId="53BDE86D" w:rsidR="003C1F55" w:rsidRPr="00DE704C" w:rsidRDefault="003C1F55" w:rsidP="00E41799">
      <w:pPr>
        <w:rPr>
          <w:rFonts w:asciiTheme="minorHAnsi" w:hAnsiTheme="minorHAnsi" w:cstheme="minorHAnsi"/>
          <w:sz w:val="24"/>
          <w:szCs w:val="24"/>
          <w:u w:val="single"/>
        </w:rPr>
      </w:pPr>
      <w:r w:rsidRPr="00DE704C">
        <w:rPr>
          <w:rFonts w:asciiTheme="minorHAnsi" w:hAnsiTheme="minorHAnsi" w:cstheme="minorHAnsi"/>
          <w:sz w:val="24"/>
          <w:szCs w:val="24"/>
          <w:u w:val="single"/>
        </w:rPr>
        <w:t>Project Manager</w:t>
      </w:r>
    </w:p>
    <w:p w14:paraId="2775901E" w14:textId="64ED1B5F" w:rsidR="003C1F55" w:rsidRDefault="003C1F55" w:rsidP="00E41799">
      <w:pPr>
        <w:rPr>
          <w:rFonts w:asciiTheme="minorHAnsi" w:hAnsiTheme="minorHAnsi" w:cstheme="minorBidi"/>
          <w:sz w:val="24"/>
          <w:szCs w:val="24"/>
        </w:rPr>
      </w:pPr>
      <w:r w:rsidRPr="16951998">
        <w:rPr>
          <w:rFonts w:asciiTheme="minorHAnsi" w:hAnsiTheme="minorHAnsi" w:cstheme="minorBidi"/>
          <w:sz w:val="24"/>
          <w:szCs w:val="24"/>
        </w:rPr>
        <w:t>The Project Manager must be a ND Registered PE and will manage the overall contract to ensure that inspections are completed in accordance with contract requirements</w:t>
      </w:r>
      <w:r w:rsidR="00AE3D03">
        <w:rPr>
          <w:rFonts w:asciiTheme="minorHAnsi" w:hAnsiTheme="minorHAnsi" w:cstheme="minorBidi"/>
          <w:sz w:val="24"/>
          <w:szCs w:val="24"/>
        </w:rPr>
        <w:t>, the ASTM UT Standards</w:t>
      </w:r>
      <w:r w:rsidR="00DE704C">
        <w:rPr>
          <w:rFonts w:asciiTheme="minorHAnsi" w:hAnsiTheme="minorHAnsi" w:cstheme="minorBidi"/>
          <w:sz w:val="24"/>
          <w:szCs w:val="24"/>
        </w:rPr>
        <w:t>,</w:t>
      </w:r>
      <w:r w:rsidRPr="16951998">
        <w:rPr>
          <w:rFonts w:asciiTheme="minorHAnsi" w:hAnsiTheme="minorHAnsi" w:cstheme="minorBidi"/>
          <w:sz w:val="24"/>
          <w:szCs w:val="24"/>
        </w:rPr>
        <w:t xml:space="preserve"> and the 23 CFR 650 – Subpart C.</w:t>
      </w:r>
      <w:r w:rsidR="00B218E8">
        <w:rPr>
          <w:rFonts w:asciiTheme="minorHAnsi" w:hAnsiTheme="minorHAnsi" w:cstheme="minorBidi"/>
          <w:sz w:val="24"/>
          <w:szCs w:val="24"/>
        </w:rPr>
        <w:t xml:space="preserve"> </w:t>
      </w:r>
    </w:p>
    <w:p w14:paraId="549BCF77" w14:textId="77777777" w:rsidR="003C1F55" w:rsidRDefault="003C1F55" w:rsidP="00E41799">
      <w:pPr>
        <w:rPr>
          <w:rFonts w:asciiTheme="minorHAnsi" w:hAnsiTheme="minorHAnsi" w:cstheme="minorHAnsi"/>
          <w:sz w:val="24"/>
          <w:szCs w:val="24"/>
        </w:rPr>
      </w:pPr>
    </w:p>
    <w:p w14:paraId="114778C3" w14:textId="077FB2AF" w:rsidR="003C1F55" w:rsidRPr="00DE704C" w:rsidRDefault="00DE704C" w:rsidP="00E41799">
      <w:pPr>
        <w:rPr>
          <w:rFonts w:asciiTheme="minorHAnsi" w:hAnsiTheme="minorHAnsi" w:cstheme="minorHAnsi"/>
          <w:sz w:val="24"/>
          <w:szCs w:val="24"/>
          <w:u w:val="single"/>
        </w:rPr>
      </w:pPr>
      <w:r w:rsidRPr="00DE704C">
        <w:rPr>
          <w:rFonts w:asciiTheme="minorHAnsi" w:hAnsiTheme="minorHAnsi" w:cstheme="minorHAnsi"/>
          <w:sz w:val="24"/>
          <w:szCs w:val="24"/>
          <w:u w:val="single"/>
        </w:rPr>
        <w:t>Team Leader</w:t>
      </w:r>
    </w:p>
    <w:p w14:paraId="46300C16" w14:textId="66EB1F54" w:rsidR="003C1F55" w:rsidRPr="003C1F55" w:rsidRDefault="003C1F55"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C1F55">
        <w:rPr>
          <w:rFonts w:asciiTheme="minorHAnsi" w:hAnsiTheme="minorHAnsi" w:cstheme="minorHAnsi"/>
          <w:sz w:val="24"/>
          <w:szCs w:val="24"/>
        </w:rPr>
        <w:t>A Team Leader must be present during the entire inspection process</w:t>
      </w:r>
      <w:r w:rsidR="00DE704C">
        <w:rPr>
          <w:rFonts w:asciiTheme="minorHAnsi" w:hAnsiTheme="minorHAnsi" w:cstheme="minorHAnsi"/>
          <w:sz w:val="24"/>
          <w:szCs w:val="24"/>
        </w:rPr>
        <w:t xml:space="preserve"> and </w:t>
      </w:r>
      <w:r w:rsidRPr="003C1F55">
        <w:rPr>
          <w:rFonts w:asciiTheme="minorHAnsi" w:hAnsiTheme="minorHAnsi" w:cstheme="minorHAnsi"/>
          <w:sz w:val="24"/>
          <w:szCs w:val="24"/>
        </w:rPr>
        <w:t>must have at least one of the following qualifications:</w:t>
      </w:r>
    </w:p>
    <w:p w14:paraId="3C4C8A13" w14:textId="2DE0ACF2" w:rsidR="003C1F55" w:rsidRPr="00DB2F73" w:rsidRDefault="003C1F55" w:rsidP="00E41799">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B2F73">
        <w:rPr>
          <w:rFonts w:asciiTheme="minorHAnsi" w:hAnsiTheme="minorHAnsi" w:cstheme="minorHAnsi"/>
          <w:sz w:val="24"/>
          <w:szCs w:val="24"/>
        </w:rPr>
        <w:t>Be a registered PE in the state of North Dakota and have 6 months of bridge inspection experience.</w:t>
      </w:r>
      <w:r w:rsidR="00B218E8">
        <w:rPr>
          <w:rFonts w:asciiTheme="minorHAnsi" w:hAnsiTheme="minorHAnsi" w:cstheme="minorHAnsi"/>
          <w:sz w:val="24"/>
          <w:szCs w:val="24"/>
        </w:rPr>
        <w:t xml:space="preserve">                            </w:t>
      </w:r>
      <w:r w:rsidRPr="00DB2F73">
        <w:rPr>
          <w:rFonts w:asciiTheme="minorHAnsi" w:hAnsiTheme="minorHAnsi" w:cstheme="minorHAnsi"/>
          <w:sz w:val="24"/>
          <w:szCs w:val="24"/>
        </w:rPr>
        <w:t xml:space="preserve"> </w:t>
      </w:r>
    </w:p>
    <w:p w14:paraId="5F59CBD3" w14:textId="0F2D8A7E" w:rsidR="003C1F55" w:rsidRPr="00DB2F73" w:rsidRDefault="003C1F55" w:rsidP="00E41799">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B2F73">
        <w:rPr>
          <w:rFonts w:asciiTheme="minorHAnsi" w:hAnsiTheme="minorHAnsi" w:cstheme="minorHAnsi"/>
          <w:sz w:val="24"/>
          <w:szCs w:val="24"/>
        </w:rPr>
        <w:t>Five years of bridge inspection experience.</w:t>
      </w:r>
    </w:p>
    <w:p w14:paraId="12ED3E17" w14:textId="380F8CC2" w:rsidR="003C1F55" w:rsidRPr="00DB2F73" w:rsidRDefault="003C1F55" w:rsidP="00E41799">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B2F73">
        <w:rPr>
          <w:rFonts w:asciiTheme="minorHAnsi" w:hAnsiTheme="minorHAnsi" w:cstheme="minorHAnsi"/>
          <w:sz w:val="24"/>
          <w:szCs w:val="24"/>
        </w:rPr>
        <w:t>Bachelor’s degree in engineering from ABET accredited college or university, a passing score on the Fundamentals of Engineering Exam, and two years of bridge inspection experience.</w:t>
      </w:r>
    </w:p>
    <w:p w14:paraId="3273A311" w14:textId="6C2438F3" w:rsidR="003C1F55" w:rsidRPr="00DB2F73" w:rsidRDefault="003C1F55" w:rsidP="00E41799">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roofErr w:type="gramStart"/>
      <w:r w:rsidRPr="00DB2F73">
        <w:rPr>
          <w:rFonts w:asciiTheme="minorHAnsi" w:hAnsiTheme="minorHAnsi" w:cstheme="minorHAnsi"/>
          <w:sz w:val="24"/>
          <w:szCs w:val="24"/>
        </w:rPr>
        <w:t>Associate Degree</w:t>
      </w:r>
      <w:proofErr w:type="gramEnd"/>
      <w:r w:rsidRPr="00DB2F73">
        <w:rPr>
          <w:rFonts w:asciiTheme="minorHAnsi" w:hAnsiTheme="minorHAnsi" w:cstheme="minorHAnsi"/>
          <w:sz w:val="24"/>
          <w:szCs w:val="24"/>
        </w:rPr>
        <w:t xml:space="preserve"> in engineering from ABET accredited college or university and four years of bridge inspection experience.</w:t>
      </w:r>
    </w:p>
    <w:p w14:paraId="19438B2F" w14:textId="77777777" w:rsidR="003C1F55" w:rsidRPr="003C1F55" w:rsidRDefault="003C1F55"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B5C5709" w14:textId="15371C34" w:rsidR="003C1F55" w:rsidRPr="003C1F55" w:rsidRDefault="003C1F55"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3C1F55">
        <w:rPr>
          <w:rFonts w:asciiTheme="minorHAnsi" w:hAnsiTheme="minorHAnsi" w:cstheme="minorHAnsi"/>
          <w:sz w:val="24"/>
          <w:szCs w:val="24"/>
        </w:rPr>
        <w:t>In addition to the above qualifications, Team Leaders must have the following training:</w:t>
      </w:r>
    </w:p>
    <w:p w14:paraId="24D0B495" w14:textId="79FDE8F8" w:rsidR="00DE704C" w:rsidRDefault="003C1F55" w:rsidP="00DE704C">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E704C">
        <w:rPr>
          <w:rFonts w:asciiTheme="minorHAnsi" w:hAnsiTheme="minorHAnsi" w:cstheme="minorHAnsi"/>
          <w:sz w:val="24"/>
          <w:szCs w:val="24"/>
        </w:rPr>
        <w:t>Successful completion of FHWA approved comprehensive bridge inspection training.</w:t>
      </w:r>
      <w:r w:rsidR="00B218E8">
        <w:rPr>
          <w:rFonts w:asciiTheme="minorHAnsi" w:hAnsiTheme="minorHAnsi" w:cstheme="minorHAnsi"/>
          <w:sz w:val="24"/>
          <w:szCs w:val="24"/>
        </w:rPr>
        <w:t xml:space="preserve"> </w:t>
      </w:r>
      <w:r w:rsidRPr="00DE704C">
        <w:rPr>
          <w:rFonts w:asciiTheme="minorHAnsi" w:hAnsiTheme="minorHAnsi" w:cstheme="minorHAnsi"/>
          <w:sz w:val="24"/>
          <w:szCs w:val="24"/>
        </w:rPr>
        <w:t>Inspectors with a PE must have successfully completed NHI Course No. 130055 or 130056. Inspectors without a PE must have successfully completed NHI Course No. 130055.</w:t>
      </w:r>
    </w:p>
    <w:p w14:paraId="5B5EAA51" w14:textId="432DBF8F" w:rsidR="00DE704C" w:rsidRDefault="003C1F55" w:rsidP="00DE704C">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E704C">
        <w:rPr>
          <w:rFonts w:asciiTheme="minorHAnsi" w:hAnsiTheme="minorHAnsi" w:cstheme="minorHAnsi"/>
          <w:sz w:val="24"/>
          <w:szCs w:val="24"/>
        </w:rPr>
        <w:t>Completion of a cumulative total of 18 hours of FHWA approved bridge inspection refresher training over each 60-month period.</w:t>
      </w:r>
      <w:r w:rsidR="00B218E8">
        <w:rPr>
          <w:rFonts w:asciiTheme="minorHAnsi" w:hAnsiTheme="minorHAnsi" w:cstheme="minorHAnsi"/>
          <w:sz w:val="24"/>
          <w:szCs w:val="24"/>
        </w:rPr>
        <w:t xml:space="preserve"> </w:t>
      </w:r>
    </w:p>
    <w:p w14:paraId="62400082" w14:textId="336F9973" w:rsidR="003C1F55" w:rsidRPr="00DE704C" w:rsidRDefault="003C1F55" w:rsidP="00DE704C">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E704C">
        <w:rPr>
          <w:rFonts w:asciiTheme="minorHAnsi" w:hAnsiTheme="minorHAnsi" w:cstheme="minorHAnsi"/>
          <w:sz w:val="24"/>
          <w:szCs w:val="24"/>
        </w:rPr>
        <w:t>Team Leaders inspecting Bridges with NSTM Members must also have successful completion of NHI Course No. 130078.</w:t>
      </w:r>
    </w:p>
    <w:p w14:paraId="067FF4C0" w14:textId="77777777" w:rsidR="003C1F55" w:rsidRPr="003C1F55" w:rsidRDefault="003C1F55" w:rsidP="00E41799">
      <w:pPr>
        <w:rPr>
          <w:rFonts w:asciiTheme="minorHAnsi" w:hAnsiTheme="minorHAnsi" w:cstheme="minorHAnsi"/>
          <w:sz w:val="24"/>
          <w:szCs w:val="24"/>
        </w:rPr>
      </w:pPr>
    </w:p>
    <w:p w14:paraId="2326FDFC" w14:textId="77777777" w:rsidR="00B218E8" w:rsidRPr="00607D6E" w:rsidRDefault="00B218E8" w:rsidP="00B218E8">
      <w:pPr>
        <w:pStyle w:val="ListParagraph"/>
        <w:ind w:left="-90" w:firstLine="90"/>
        <w:rPr>
          <w:rFonts w:asciiTheme="minorHAnsi" w:hAnsiTheme="minorHAnsi" w:cstheme="minorBidi"/>
          <w:b/>
          <w:bCs/>
          <w:sz w:val="24"/>
          <w:szCs w:val="24"/>
        </w:rPr>
      </w:pPr>
      <w:r w:rsidRPr="16951998">
        <w:rPr>
          <w:rFonts w:asciiTheme="minorHAnsi" w:hAnsiTheme="minorHAnsi" w:cstheme="minorBidi"/>
          <w:b/>
          <w:bCs/>
          <w:sz w:val="24"/>
          <w:szCs w:val="24"/>
        </w:rPr>
        <w:t>BRIDGE INFORMATION</w:t>
      </w:r>
    </w:p>
    <w:p w14:paraId="29EA63C5" w14:textId="77777777" w:rsidR="00B218E8" w:rsidRPr="00CE4E07"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u w:val="single"/>
        </w:rPr>
      </w:pPr>
      <w:r w:rsidRPr="00EE6A15">
        <w:rPr>
          <w:rFonts w:asciiTheme="minorHAnsi" w:hAnsiTheme="minorHAnsi" w:cstheme="minorHAnsi"/>
          <w:sz w:val="24"/>
          <w:szCs w:val="24"/>
          <w:u w:val="single"/>
        </w:rPr>
        <w:t xml:space="preserve">Local city system bridge(s): </w:t>
      </w:r>
    </w:p>
    <w:p w14:paraId="20025163" w14:textId="15BA5AAA" w:rsidR="00B218E8"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
          <w:sz w:val="24"/>
          <w:szCs w:val="24"/>
        </w:rPr>
        <w:t>MNOT10</w:t>
      </w:r>
      <w:r>
        <w:rPr>
          <w:rFonts w:asciiTheme="minorHAnsi" w:hAnsiTheme="minorHAnsi" w:cstheme="minorHAnsi"/>
          <w:bCs/>
          <w:sz w:val="24"/>
          <w:szCs w:val="24"/>
        </w:rPr>
        <w:t>. Located in Minot along 3</w:t>
      </w:r>
      <w:r w:rsidRPr="004A1DB3">
        <w:rPr>
          <w:rFonts w:asciiTheme="minorHAnsi" w:hAnsiTheme="minorHAnsi" w:cstheme="minorHAnsi"/>
          <w:bCs/>
          <w:sz w:val="24"/>
          <w:szCs w:val="24"/>
          <w:vertAlign w:val="superscript"/>
        </w:rPr>
        <w:t>rd</w:t>
      </w:r>
      <w:r>
        <w:rPr>
          <w:rFonts w:asciiTheme="minorHAnsi" w:hAnsiTheme="minorHAnsi" w:cstheme="minorHAnsi"/>
          <w:bCs/>
          <w:sz w:val="24"/>
          <w:szCs w:val="24"/>
        </w:rPr>
        <w:t xml:space="preserve"> St NE and crosses the BNSF Railroad and the Souris River (see map Attachment A). There are 5 girder lines with 2 pin and link assemblies with 1 pin per </w:t>
      </w:r>
      <w:r>
        <w:rPr>
          <w:rFonts w:asciiTheme="minorHAnsi" w:hAnsiTheme="minorHAnsi" w:cstheme="minorHAnsi"/>
          <w:bCs/>
          <w:sz w:val="24"/>
          <w:szCs w:val="24"/>
        </w:rPr>
        <w:lastRenderedPageBreak/>
        <w:t xml:space="preserve">assembly. </w:t>
      </w:r>
      <w:r>
        <w:rPr>
          <w:rFonts w:asciiTheme="minorHAnsi" w:hAnsiTheme="minorHAnsi" w:cstheme="minorHAnsi"/>
          <w:sz w:val="24"/>
          <w:szCs w:val="24"/>
        </w:rPr>
        <w:t xml:space="preserve">The length and diameter of the pins are unknown. </w:t>
      </w:r>
      <w:r>
        <w:rPr>
          <w:rFonts w:asciiTheme="minorHAnsi" w:hAnsiTheme="minorHAnsi" w:cstheme="minorHAnsi"/>
          <w:bCs/>
          <w:sz w:val="24"/>
          <w:szCs w:val="24"/>
        </w:rPr>
        <w:t xml:space="preserve">There </w:t>
      </w:r>
      <w:proofErr w:type="gramStart"/>
      <w:r>
        <w:rPr>
          <w:rFonts w:asciiTheme="minorHAnsi" w:hAnsiTheme="minorHAnsi" w:cstheme="minorHAnsi"/>
          <w:bCs/>
          <w:sz w:val="24"/>
          <w:szCs w:val="24"/>
        </w:rPr>
        <w:t>are</w:t>
      </w:r>
      <w:proofErr w:type="gramEnd"/>
      <w:r>
        <w:rPr>
          <w:rFonts w:asciiTheme="minorHAnsi" w:hAnsiTheme="minorHAnsi" w:cstheme="minorHAnsi"/>
          <w:bCs/>
          <w:sz w:val="24"/>
          <w:szCs w:val="24"/>
        </w:rPr>
        <w:t xml:space="preserve"> a total of 2 pins per girder line and a total of 10 pins.</w:t>
      </w:r>
    </w:p>
    <w:p w14:paraId="13F90E1F" w14:textId="77777777" w:rsidR="00B218E8" w:rsidRPr="00607D6E"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549F75DB" w14:textId="77777777" w:rsidR="00B218E8" w:rsidRPr="00BD7CA0"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4"/>
          <w:szCs w:val="24"/>
          <w:u w:val="single"/>
        </w:rPr>
      </w:pPr>
      <w:r w:rsidRPr="00BD7CA0">
        <w:rPr>
          <w:rFonts w:asciiTheme="minorHAnsi" w:hAnsiTheme="minorHAnsi" w:cstheme="minorHAnsi"/>
          <w:sz w:val="24"/>
          <w:szCs w:val="24"/>
          <w:u w:val="single"/>
        </w:rPr>
        <w:t xml:space="preserve">Local public agency (LPA) system (i.e. county systems) bridge(s): </w:t>
      </w:r>
    </w:p>
    <w:p w14:paraId="04792E0D" w14:textId="6AC516AF"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Bidi"/>
          <w:sz w:val="24"/>
          <w:szCs w:val="24"/>
        </w:rPr>
      </w:pPr>
      <w:r w:rsidRPr="16951998">
        <w:rPr>
          <w:rFonts w:asciiTheme="minorHAnsi" w:hAnsiTheme="minorHAnsi" w:cstheme="minorBidi"/>
          <w:b/>
          <w:bCs/>
          <w:sz w:val="24"/>
          <w:szCs w:val="24"/>
        </w:rPr>
        <w:t>19-126-11.0</w:t>
      </w:r>
      <w:r>
        <w:rPr>
          <w:rFonts w:asciiTheme="minorHAnsi" w:hAnsiTheme="minorHAnsi" w:cstheme="minorBidi"/>
          <w:sz w:val="24"/>
          <w:szCs w:val="24"/>
        </w:rPr>
        <w:t>. L</w:t>
      </w:r>
      <w:r w:rsidRPr="16951998">
        <w:rPr>
          <w:rFonts w:asciiTheme="minorHAnsi" w:hAnsiTheme="minorHAnsi" w:cstheme="minorBidi"/>
          <w:sz w:val="24"/>
          <w:szCs w:val="24"/>
        </w:rPr>
        <w:t>ocated in Grant County and crosses the Heart River (see map Attachment A).</w:t>
      </w:r>
      <w:r>
        <w:rPr>
          <w:rFonts w:asciiTheme="minorHAnsi" w:hAnsiTheme="minorHAnsi" w:cstheme="minorBidi"/>
          <w:sz w:val="24"/>
          <w:szCs w:val="24"/>
        </w:rPr>
        <w:t xml:space="preserve"> </w:t>
      </w:r>
      <w:r w:rsidRPr="16951998">
        <w:rPr>
          <w:rFonts w:asciiTheme="minorHAnsi" w:hAnsiTheme="minorHAnsi" w:cstheme="minorBidi"/>
          <w:sz w:val="24"/>
          <w:szCs w:val="24"/>
        </w:rPr>
        <w:t xml:space="preserve">There are 4 girder lines with 2 </w:t>
      </w:r>
      <w:proofErr w:type="gramStart"/>
      <w:r w:rsidRPr="16951998">
        <w:rPr>
          <w:rFonts w:asciiTheme="minorHAnsi" w:hAnsiTheme="minorHAnsi" w:cstheme="minorBidi"/>
          <w:sz w:val="24"/>
          <w:szCs w:val="24"/>
        </w:rPr>
        <w:t>pin</w:t>
      </w:r>
      <w:proofErr w:type="gramEnd"/>
      <w:r w:rsidRPr="16951998">
        <w:rPr>
          <w:rFonts w:asciiTheme="minorHAnsi" w:hAnsiTheme="minorHAnsi" w:cstheme="minorBidi"/>
          <w:sz w:val="24"/>
          <w:szCs w:val="24"/>
        </w:rPr>
        <w:t xml:space="preserve"> and link assemblies with 2 pins per assembly.</w:t>
      </w:r>
      <w:r>
        <w:rPr>
          <w:rFonts w:asciiTheme="minorHAnsi" w:hAnsiTheme="minorHAnsi" w:cstheme="minorBidi"/>
          <w:sz w:val="24"/>
          <w:szCs w:val="24"/>
        </w:rPr>
        <w:t xml:space="preserve"> </w:t>
      </w:r>
      <w:r w:rsidRPr="16951998">
        <w:rPr>
          <w:rFonts w:asciiTheme="minorHAnsi" w:hAnsiTheme="minorHAnsi" w:cstheme="minorBidi"/>
          <w:sz w:val="24"/>
          <w:szCs w:val="24"/>
        </w:rPr>
        <w:t>The pin diameter is approximately 3 ½ inches and approximately 5.2 inches long.</w:t>
      </w:r>
      <w:r>
        <w:rPr>
          <w:rFonts w:asciiTheme="minorHAnsi" w:hAnsiTheme="minorHAnsi" w:cstheme="minorBidi"/>
          <w:sz w:val="24"/>
          <w:szCs w:val="24"/>
        </w:rPr>
        <w:t xml:space="preserve"> </w:t>
      </w:r>
      <w:r w:rsidRPr="16951998">
        <w:rPr>
          <w:rFonts w:asciiTheme="minorHAnsi" w:hAnsiTheme="minorHAnsi" w:cstheme="minorBidi"/>
          <w:sz w:val="24"/>
          <w:szCs w:val="24"/>
        </w:rPr>
        <w:t xml:space="preserve">There </w:t>
      </w:r>
      <w:proofErr w:type="gramStart"/>
      <w:r w:rsidRPr="16951998">
        <w:rPr>
          <w:rFonts w:asciiTheme="minorHAnsi" w:hAnsiTheme="minorHAnsi" w:cstheme="minorBidi"/>
          <w:sz w:val="24"/>
          <w:szCs w:val="24"/>
        </w:rPr>
        <w:t>are</w:t>
      </w:r>
      <w:proofErr w:type="gramEnd"/>
      <w:r w:rsidRPr="16951998">
        <w:rPr>
          <w:rFonts w:asciiTheme="minorHAnsi" w:hAnsiTheme="minorHAnsi" w:cstheme="minorBidi"/>
          <w:sz w:val="24"/>
          <w:szCs w:val="24"/>
        </w:rPr>
        <w:t xml:space="preserve"> a total of 4 pins per girder line and a total of 16 pins.</w:t>
      </w:r>
    </w:p>
    <w:p w14:paraId="37E853E2"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66E6D08D" w14:textId="0010CEBE"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19-134-08.0</w:t>
      </w:r>
      <w:r>
        <w:rPr>
          <w:rFonts w:asciiTheme="minorHAnsi" w:hAnsiTheme="minorHAnsi" w:cstheme="minorHAnsi"/>
          <w:sz w:val="24"/>
          <w:szCs w:val="24"/>
        </w:rPr>
        <w:t>. L</w:t>
      </w:r>
      <w:r w:rsidRPr="00720553">
        <w:rPr>
          <w:rFonts w:asciiTheme="minorHAnsi" w:hAnsiTheme="minorHAnsi" w:cstheme="minorHAnsi"/>
          <w:sz w:val="24"/>
          <w:szCs w:val="24"/>
        </w:rPr>
        <w:t>ocated in Grant County and crosses the Heart River (see map Attachment A).</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are 4 girder lines each containing 2 </w:t>
      </w:r>
      <w:proofErr w:type="gramStart"/>
      <w:r w:rsidRPr="00720553">
        <w:rPr>
          <w:rFonts w:asciiTheme="minorHAnsi" w:hAnsiTheme="minorHAnsi" w:cstheme="minorHAnsi"/>
          <w:sz w:val="24"/>
          <w:szCs w:val="24"/>
        </w:rPr>
        <w:t>pin</w:t>
      </w:r>
      <w:proofErr w:type="gramEnd"/>
      <w:r w:rsidRPr="00720553">
        <w:rPr>
          <w:rFonts w:asciiTheme="minorHAnsi" w:hAnsiTheme="minorHAnsi" w:cstheme="minorHAnsi"/>
          <w:sz w:val="24"/>
          <w:szCs w:val="24"/>
        </w:rPr>
        <w:t xml:space="preserve"> and link assemblies with 2 pins per assembly.</w:t>
      </w:r>
      <w:r>
        <w:rPr>
          <w:rFonts w:asciiTheme="minorHAnsi" w:hAnsiTheme="minorHAnsi" w:cstheme="minorHAnsi"/>
          <w:sz w:val="24"/>
          <w:szCs w:val="24"/>
        </w:rPr>
        <w:t xml:space="preserve"> </w:t>
      </w:r>
      <w:r w:rsidRPr="00720553">
        <w:rPr>
          <w:rFonts w:asciiTheme="minorHAnsi" w:hAnsiTheme="minorHAnsi" w:cstheme="minorHAnsi"/>
          <w:sz w:val="24"/>
          <w:szCs w:val="24"/>
        </w:rPr>
        <w:t>The pin diameter is 3 inches and approximately 5.6 inches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sidRPr="00720553">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4 pins per girder line and a total of 16 pins.</w:t>
      </w:r>
      <w:r>
        <w:rPr>
          <w:rFonts w:asciiTheme="minorHAnsi" w:hAnsiTheme="minorHAnsi" w:cstheme="minorHAnsi"/>
          <w:sz w:val="24"/>
          <w:szCs w:val="24"/>
        </w:rPr>
        <w:t xml:space="preserve">     </w:t>
      </w:r>
    </w:p>
    <w:p w14:paraId="3FDBAE0E"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69B11A16" w14:textId="0AE4055F"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30-146-15.0</w:t>
      </w:r>
      <w:r>
        <w:rPr>
          <w:rFonts w:asciiTheme="minorHAnsi" w:hAnsiTheme="minorHAnsi" w:cstheme="minorHAnsi"/>
          <w:sz w:val="24"/>
          <w:szCs w:val="24"/>
        </w:rPr>
        <w:t>. L</w:t>
      </w:r>
      <w:r w:rsidRPr="00720553">
        <w:rPr>
          <w:rFonts w:asciiTheme="minorHAnsi" w:hAnsiTheme="minorHAnsi" w:cstheme="minorHAnsi"/>
          <w:sz w:val="24"/>
          <w:szCs w:val="24"/>
        </w:rPr>
        <w:t>ocated in Morton County and crosses the Heart River (see map Attachment A).</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are 4 girder lines each containing 2 </w:t>
      </w:r>
      <w:proofErr w:type="gramStart"/>
      <w:r w:rsidRPr="00720553">
        <w:rPr>
          <w:rFonts w:asciiTheme="minorHAnsi" w:hAnsiTheme="minorHAnsi" w:cstheme="minorHAnsi"/>
          <w:sz w:val="24"/>
          <w:szCs w:val="24"/>
        </w:rPr>
        <w:t>pin</w:t>
      </w:r>
      <w:proofErr w:type="gramEnd"/>
      <w:r w:rsidRPr="00720553">
        <w:rPr>
          <w:rFonts w:asciiTheme="minorHAnsi" w:hAnsiTheme="minorHAnsi" w:cstheme="minorHAnsi"/>
          <w:sz w:val="24"/>
          <w:szCs w:val="24"/>
        </w:rPr>
        <w:t xml:space="preserve"> and link assemblies with 2 pins per assembly.</w:t>
      </w:r>
      <w:r>
        <w:rPr>
          <w:rFonts w:asciiTheme="minorHAnsi" w:hAnsiTheme="minorHAnsi" w:cstheme="minorHAnsi"/>
          <w:sz w:val="24"/>
          <w:szCs w:val="24"/>
        </w:rPr>
        <w:t xml:space="preserve"> </w:t>
      </w:r>
      <w:r w:rsidRPr="00720553">
        <w:rPr>
          <w:rFonts w:asciiTheme="minorHAnsi" w:hAnsiTheme="minorHAnsi" w:cstheme="minorHAnsi"/>
          <w:sz w:val="24"/>
          <w:szCs w:val="24"/>
        </w:rPr>
        <w:t>The pin diameter is approximately 3 ½ inches and approximately 5.9 inches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sidRPr="00720553">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4 pins per girder line and a total of 16 pins.</w:t>
      </w:r>
    </w:p>
    <w:p w14:paraId="4A42B760"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7C81C19A" w14:textId="5E9D2B1F" w:rsidR="00B218E8" w:rsidRDefault="00B218E8" w:rsidP="000D3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24"/>
          <w:szCs w:val="24"/>
        </w:rPr>
      </w:pPr>
      <w:r w:rsidRPr="16951998">
        <w:rPr>
          <w:rFonts w:asciiTheme="minorHAnsi" w:hAnsiTheme="minorHAnsi" w:cstheme="minorBidi"/>
          <w:b/>
          <w:bCs/>
          <w:sz w:val="24"/>
          <w:szCs w:val="24"/>
        </w:rPr>
        <w:t>30-162-41.0</w:t>
      </w:r>
      <w:r w:rsidR="000D3F75">
        <w:rPr>
          <w:rFonts w:asciiTheme="minorHAnsi" w:hAnsiTheme="minorHAnsi" w:cstheme="minorBidi"/>
          <w:b/>
          <w:bCs/>
          <w:sz w:val="24"/>
          <w:szCs w:val="24"/>
        </w:rPr>
        <w:t xml:space="preserve">. </w:t>
      </w:r>
      <w:r w:rsidR="000D3F75">
        <w:rPr>
          <w:rFonts w:asciiTheme="minorHAnsi" w:hAnsiTheme="minorHAnsi" w:cstheme="minorBidi"/>
          <w:sz w:val="24"/>
          <w:szCs w:val="24"/>
        </w:rPr>
        <w:t>L</w:t>
      </w:r>
      <w:r w:rsidRPr="16951998">
        <w:rPr>
          <w:rFonts w:asciiTheme="minorHAnsi" w:hAnsiTheme="minorHAnsi" w:cstheme="minorBidi"/>
          <w:sz w:val="24"/>
          <w:szCs w:val="24"/>
        </w:rPr>
        <w:t>ocated in Morton County and crosses the Cannonball River (see Map Attachment A).</w:t>
      </w:r>
      <w:r>
        <w:rPr>
          <w:rFonts w:asciiTheme="minorHAnsi" w:hAnsiTheme="minorHAnsi" w:cstheme="minorBidi"/>
          <w:sz w:val="24"/>
          <w:szCs w:val="24"/>
        </w:rPr>
        <w:t xml:space="preserve"> </w:t>
      </w:r>
      <w:r w:rsidRPr="16951998">
        <w:rPr>
          <w:rFonts w:asciiTheme="minorHAnsi" w:hAnsiTheme="minorHAnsi" w:cstheme="minorBidi"/>
          <w:sz w:val="24"/>
          <w:szCs w:val="24"/>
        </w:rPr>
        <w:t xml:space="preserve">There are 4 girder lines with 2 </w:t>
      </w:r>
      <w:proofErr w:type="gramStart"/>
      <w:r w:rsidRPr="16951998">
        <w:rPr>
          <w:rFonts w:asciiTheme="minorHAnsi" w:hAnsiTheme="minorHAnsi" w:cstheme="minorBidi"/>
          <w:sz w:val="24"/>
          <w:szCs w:val="24"/>
        </w:rPr>
        <w:t>pin</w:t>
      </w:r>
      <w:proofErr w:type="gramEnd"/>
      <w:r w:rsidRPr="16951998">
        <w:rPr>
          <w:rFonts w:asciiTheme="minorHAnsi" w:hAnsiTheme="minorHAnsi" w:cstheme="minorBidi"/>
          <w:sz w:val="24"/>
          <w:szCs w:val="24"/>
        </w:rPr>
        <w:t xml:space="preserve"> and link assemblies with 2 pins per assembly.</w:t>
      </w:r>
      <w:r>
        <w:rPr>
          <w:rFonts w:asciiTheme="minorHAnsi" w:hAnsiTheme="minorHAnsi" w:cstheme="minorBidi"/>
          <w:sz w:val="24"/>
          <w:szCs w:val="24"/>
        </w:rPr>
        <w:t xml:space="preserve"> </w:t>
      </w:r>
      <w:r w:rsidRPr="16951998">
        <w:rPr>
          <w:rFonts w:asciiTheme="minorHAnsi" w:hAnsiTheme="minorHAnsi" w:cstheme="minorBidi"/>
          <w:sz w:val="24"/>
          <w:szCs w:val="24"/>
        </w:rPr>
        <w:t>The pin diameter is approximately 2 ½ inches and approximately 5.7 inches long.</w:t>
      </w:r>
      <w:r>
        <w:rPr>
          <w:rFonts w:asciiTheme="minorHAnsi" w:hAnsiTheme="minorHAnsi" w:cstheme="minorBidi"/>
          <w:sz w:val="24"/>
          <w:szCs w:val="24"/>
        </w:rPr>
        <w:t xml:space="preserve"> </w:t>
      </w:r>
      <w:r w:rsidRPr="16951998">
        <w:rPr>
          <w:rFonts w:asciiTheme="minorHAnsi" w:hAnsiTheme="minorHAnsi" w:cstheme="minorBidi"/>
          <w:sz w:val="24"/>
          <w:szCs w:val="24"/>
        </w:rPr>
        <w:t xml:space="preserve">There </w:t>
      </w:r>
      <w:proofErr w:type="gramStart"/>
      <w:r w:rsidRPr="16951998">
        <w:rPr>
          <w:rFonts w:asciiTheme="minorHAnsi" w:hAnsiTheme="minorHAnsi" w:cstheme="minorBidi"/>
          <w:sz w:val="24"/>
          <w:szCs w:val="24"/>
        </w:rPr>
        <w:t>are</w:t>
      </w:r>
      <w:proofErr w:type="gramEnd"/>
      <w:r w:rsidRPr="16951998">
        <w:rPr>
          <w:rFonts w:asciiTheme="minorHAnsi" w:hAnsiTheme="minorHAnsi" w:cstheme="minorBidi"/>
          <w:sz w:val="24"/>
          <w:szCs w:val="24"/>
        </w:rPr>
        <w:t xml:space="preserve"> a total of 4 pins per girder line and a total of 16 pins.</w:t>
      </w:r>
    </w:p>
    <w:p w14:paraId="18ED2816"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4F70E4AE" w14:textId="3FA7279F" w:rsidR="00B218E8" w:rsidRPr="00B218E8" w:rsidRDefault="00B218E8" w:rsidP="000D3F7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u w:val="single"/>
        </w:rPr>
      </w:pPr>
      <w:r w:rsidRPr="00B218E8">
        <w:rPr>
          <w:rFonts w:asciiTheme="minorHAnsi" w:hAnsiTheme="minorHAnsi" w:cstheme="minorHAnsi"/>
          <w:sz w:val="24"/>
          <w:szCs w:val="24"/>
          <w:u w:val="single"/>
        </w:rPr>
        <w:t xml:space="preserve">State or federal highway system bridge(s): </w:t>
      </w:r>
    </w:p>
    <w:p w14:paraId="3901CC97" w14:textId="43DDE2CC"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0003-166.440</w:t>
      </w:r>
      <w:r>
        <w:rPr>
          <w:rFonts w:asciiTheme="minorHAnsi" w:hAnsiTheme="minorHAnsi" w:cstheme="minorHAnsi"/>
          <w:sz w:val="24"/>
          <w:szCs w:val="24"/>
        </w:rPr>
        <w:t>. L</w:t>
      </w:r>
      <w:r w:rsidRPr="00720553">
        <w:rPr>
          <w:rFonts w:asciiTheme="minorHAnsi" w:hAnsiTheme="minorHAnsi" w:cstheme="minorHAnsi"/>
          <w:sz w:val="24"/>
          <w:szCs w:val="24"/>
        </w:rPr>
        <w:t xml:space="preserve">ocated 11 miles south of the junction of ND 19 on ND 3 in </w:t>
      </w:r>
      <w:proofErr w:type="gramStart"/>
      <w:r w:rsidRPr="00720553">
        <w:rPr>
          <w:rFonts w:asciiTheme="minorHAnsi" w:hAnsiTheme="minorHAnsi" w:cstheme="minorHAnsi"/>
          <w:sz w:val="24"/>
          <w:szCs w:val="24"/>
        </w:rPr>
        <w:t>Pierce county</w:t>
      </w:r>
      <w:proofErr w:type="gramEnd"/>
      <w:r w:rsidRPr="00720553">
        <w:rPr>
          <w:rFonts w:asciiTheme="minorHAnsi" w:hAnsiTheme="minorHAnsi" w:cstheme="minorHAnsi"/>
          <w:sz w:val="24"/>
          <w:szCs w:val="24"/>
        </w:rPr>
        <w:t xml:space="preserve"> and crosses the BN</w:t>
      </w:r>
      <w:r>
        <w:rPr>
          <w:rFonts w:asciiTheme="minorHAnsi" w:hAnsiTheme="minorHAnsi" w:cstheme="minorHAnsi"/>
          <w:sz w:val="24"/>
          <w:szCs w:val="24"/>
        </w:rPr>
        <w:t xml:space="preserve">SF </w:t>
      </w:r>
      <w:r w:rsidRPr="00720553">
        <w:rPr>
          <w:rFonts w:asciiTheme="minorHAnsi" w:hAnsiTheme="minorHAnsi" w:cstheme="minorHAnsi"/>
          <w:sz w:val="24"/>
          <w:szCs w:val="24"/>
        </w:rPr>
        <w:t>R</w:t>
      </w:r>
      <w:r>
        <w:rPr>
          <w:rFonts w:asciiTheme="minorHAnsi" w:hAnsiTheme="minorHAnsi" w:cstheme="minorHAnsi"/>
          <w:sz w:val="24"/>
          <w:szCs w:val="24"/>
        </w:rPr>
        <w:t>ailroad</w:t>
      </w:r>
      <w:r w:rsidRPr="00720553">
        <w:rPr>
          <w:rFonts w:asciiTheme="minorHAnsi" w:hAnsiTheme="minorHAnsi" w:cstheme="minorHAnsi"/>
          <w:sz w:val="24"/>
          <w:szCs w:val="24"/>
        </w:rPr>
        <w:t>.</w:t>
      </w:r>
      <w:r>
        <w:rPr>
          <w:rFonts w:asciiTheme="minorHAnsi" w:hAnsiTheme="minorHAnsi" w:cstheme="minorHAnsi"/>
          <w:sz w:val="24"/>
          <w:szCs w:val="24"/>
        </w:rPr>
        <w:t xml:space="preserve"> </w:t>
      </w:r>
      <w:r w:rsidRPr="00720553">
        <w:rPr>
          <w:rFonts w:asciiTheme="minorHAnsi" w:hAnsiTheme="minorHAnsi" w:cstheme="minorHAnsi"/>
          <w:sz w:val="24"/>
          <w:szCs w:val="24"/>
        </w:rPr>
        <w:t>There are 7 girder lines each containing 1 hinge with 1 pin per hinge. Each girder line also contains 1 pin and link assembly with 2 pins per assembly.</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sidRPr="00720553">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21 pins. The 7 pins in the hinge assemblies are 4 inches in diameter and the 14 pins in the pin and link assemblies have </w:t>
      </w:r>
      <w:r w:rsidRPr="002B08C8">
        <w:rPr>
          <w:rFonts w:asciiTheme="minorHAnsi" w:hAnsiTheme="minorHAnsi" w:cstheme="minorHAnsi"/>
          <w:sz w:val="24"/>
          <w:szCs w:val="24"/>
        </w:rPr>
        <w:t>3-inch</w:t>
      </w:r>
      <w:r w:rsidRPr="00720553">
        <w:rPr>
          <w:rFonts w:asciiTheme="minorHAnsi" w:hAnsiTheme="minorHAnsi" w:cstheme="minorHAnsi"/>
          <w:sz w:val="24"/>
          <w:szCs w:val="24"/>
        </w:rPr>
        <w:t xml:space="preserve"> diameters. The pins vary from 5.8 to 10.3 inches long.</w:t>
      </w:r>
    </w:p>
    <w:p w14:paraId="15128D7B"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03CA6C3F" w14:textId="07B9405C"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0029-179.087 L</w:t>
      </w:r>
      <w:r>
        <w:rPr>
          <w:rFonts w:asciiTheme="minorHAnsi" w:hAnsiTheme="minorHAnsi" w:cstheme="minorHAnsi"/>
          <w:sz w:val="24"/>
          <w:szCs w:val="24"/>
        </w:rPr>
        <w:t>. L</w:t>
      </w:r>
      <w:r w:rsidRPr="00720553">
        <w:rPr>
          <w:rFonts w:asciiTheme="minorHAnsi" w:hAnsiTheme="minorHAnsi" w:cstheme="minorHAnsi"/>
          <w:sz w:val="24"/>
          <w:szCs w:val="24"/>
        </w:rPr>
        <w:t>ocated on I-29 located at reference point 179.087 southbound across the Park River in Walsh County.</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are 5 girder lines with 2 </w:t>
      </w:r>
      <w:proofErr w:type="gramStart"/>
      <w:r w:rsidRPr="00720553">
        <w:rPr>
          <w:rFonts w:asciiTheme="minorHAnsi" w:hAnsiTheme="minorHAnsi" w:cstheme="minorHAnsi"/>
          <w:sz w:val="24"/>
          <w:szCs w:val="24"/>
        </w:rPr>
        <w:t>pin</w:t>
      </w:r>
      <w:proofErr w:type="gramEnd"/>
      <w:r w:rsidRPr="00720553">
        <w:rPr>
          <w:rFonts w:asciiTheme="minorHAnsi" w:hAnsiTheme="minorHAnsi" w:cstheme="minorHAnsi"/>
          <w:sz w:val="24"/>
          <w:szCs w:val="24"/>
        </w:rPr>
        <w:t xml:space="preserve"> and hanger assemblies on each girder line. The pins are 5 inches in diameter and approximately 5 ½</w:t>
      </w:r>
      <w:r>
        <w:rPr>
          <w:rFonts w:asciiTheme="minorHAnsi" w:hAnsiTheme="minorHAnsi" w:cstheme="minorHAnsi"/>
          <w:sz w:val="24"/>
          <w:szCs w:val="24"/>
        </w:rPr>
        <w:t xml:space="preserve"> inches</w:t>
      </w:r>
      <w:r w:rsidRPr="00720553">
        <w:rPr>
          <w:rFonts w:asciiTheme="minorHAnsi" w:hAnsiTheme="minorHAnsi" w:cstheme="minorHAnsi"/>
          <w:sz w:val="24"/>
          <w:szCs w:val="24"/>
        </w:rPr>
        <w:t xml:space="preserve">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20 pins.</w:t>
      </w:r>
    </w:p>
    <w:p w14:paraId="07A76815"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C50B423" w14:textId="12915662"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0029-179.123 M</w:t>
      </w:r>
      <w:r>
        <w:rPr>
          <w:rFonts w:asciiTheme="minorHAnsi" w:hAnsiTheme="minorHAnsi" w:cstheme="minorHAnsi"/>
          <w:sz w:val="24"/>
          <w:szCs w:val="24"/>
        </w:rPr>
        <w:t>. L</w:t>
      </w:r>
      <w:r w:rsidRPr="00720553">
        <w:rPr>
          <w:rFonts w:asciiTheme="minorHAnsi" w:hAnsiTheme="minorHAnsi" w:cstheme="minorHAnsi"/>
          <w:sz w:val="24"/>
          <w:szCs w:val="24"/>
        </w:rPr>
        <w:t>ocated on I-29 located at reference point 179.123 in the median across the Park River in Walsh County.</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are 4 girder lines with 2 </w:t>
      </w:r>
      <w:proofErr w:type="gramStart"/>
      <w:r w:rsidRPr="00720553">
        <w:rPr>
          <w:rFonts w:asciiTheme="minorHAnsi" w:hAnsiTheme="minorHAnsi" w:cstheme="minorHAnsi"/>
          <w:sz w:val="24"/>
          <w:szCs w:val="24"/>
        </w:rPr>
        <w:t>pin</w:t>
      </w:r>
      <w:proofErr w:type="gramEnd"/>
      <w:r w:rsidRPr="00720553">
        <w:rPr>
          <w:rFonts w:asciiTheme="minorHAnsi" w:hAnsiTheme="minorHAnsi" w:cstheme="minorHAnsi"/>
          <w:sz w:val="24"/>
          <w:szCs w:val="24"/>
        </w:rPr>
        <w:t xml:space="preserve"> and hanger assemblies on each girder line. The pins are 4 inches in diameter and approximately 5 ½</w:t>
      </w:r>
      <w:r>
        <w:rPr>
          <w:rFonts w:asciiTheme="minorHAnsi" w:hAnsiTheme="minorHAnsi" w:cstheme="minorHAnsi"/>
          <w:sz w:val="24"/>
          <w:szCs w:val="24"/>
        </w:rPr>
        <w:t xml:space="preserve"> inches</w:t>
      </w:r>
      <w:r w:rsidRPr="00720553">
        <w:rPr>
          <w:rFonts w:asciiTheme="minorHAnsi" w:hAnsiTheme="minorHAnsi" w:cstheme="minorHAnsi"/>
          <w:sz w:val="24"/>
          <w:szCs w:val="24"/>
        </w:rPr>
        <w:t xml:space="preserve"> long</w:t>
      </w:r>
      <w:r>
        <w:rPr>
          <w:rFonts w:asciiTheme="minorHAnsi" w:hAnsiTheme="minorHAnsi" w:cstheme="minorHAnsi"/>
          <w:sz w:val="24"/>
          <w:szCs w:val="24"/>
        </w:rPr>
        <w:t>.</w:t>
      </w:r>
      <w:r w:rsidRPr="00720553">
        <w:rPr>
          <w:rFonts w:asciiTheme="minorHAnsi" w:hAnsiTheme="minorHAnsi" w:cstheme="minorHAnsi"/>
          <w:sz w:val="24"/>
          <w:szCs w:val="24"/>
        </w:rPr>
        <w:t xml:space="preserve"> There </w:t>
      </w:r>
      <w:proofErr w:type="gramStart"/>
      <w:r w:rsidRPr="00720553">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16 pins.</w:t>
      </w:r>
    </w:p>
    <w:p w14:paraId="7F1B79A1"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5C160A4D" w14:textId="0900BDF0"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0029-179.147 R</w:t>
      </w:r>
      <w:r>
        <w:rPr>
          <w:rFonts w:asciiTheme="minorHAnsi" w:hAnsiTheme="minorHAnsi" w:cstheme="minorHAnsi"/>
          <w:sz w:val="24"/>
          <w:szCs w:val="24"/>
        </w:rPr>
        <w:t>. L</w:t>
      </w:r>
      <w:r w:rsidRPr="00720553">
        <w:rPr>
          <w:rFonts w:asciiTheme="minorHAnsi" w:hAnsiTheme="minorHAnsi" w:cstheme="minorHAnsi"/>
          <w:sz w:val="24"/>
          <w:szCs w:val="24"/>
        </w:rPr>
        <w:t>ocated on I-29 located at reference point 179.147 northbound across the Park River in Walsh County.</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are 6 girder lines with 2 </w:t>
      </w:r>
      <w:proofErr w:type="gramStart"/>
      <w:r w:rsidRPr="00720553">
        <w:rPr>
          <w:rFonts w:asciiTheme="minorHAnsi" w:hAnsiTheme="minorHAnsi" w:cstheme="minorHAnsi"/>
          <w:sz w:val="24"/>
          <w:szCs w:val="24"/>
        </w:rPr>
        <w:t>pin</w:t>
      </w:r>
      <w:proofErr w:type="gramEnd"/>
      <w:r w:rsidRPr="00720553">
        <w:rPr>
          <w:rFonts w:asciiTheme="minorHAnsi" w:hAnsiTheme="minorHAnsi" w:cstheme="minorHAnsi"/>
          <w:sz w:val="24"/>
          <w:szCs w:val="24"/>
        </w:rPr>
        <w:t xml:space="preserve"> and hanger assemblies on each </w:t>
      </w:r>
      <w:r w:rsidRPr="00720553">
        <w:rPr>
          <w:rFonts w:asciiTheme="minorHAnsi" w:hAnsiTheme="minorHAnsi" w:cstheme="minorHAnsi"/>
          <w:sz w:val="24"/>
          <w:szCs w:val="24"/>
        </w:rPr>
        <w:lastRenderedPageBreak/>
        <w:t>girder line. The pins are 5 inches in diameter and approximately 5 ½</w:t>
      </w:r>
      <w:r>
        <w:rPr>
          <w:rFonts w:asciiTheme="minorHAnsi" w:hAnsiTheme="minorHAnsi" w:cstheme="minorHAnsi"/>
          <w:sz w:val="24"/>
          <w:szCs w:val="24"/>
        </w:rPr>
        <w:t xml:space="preserve"> inches</w:t>
      </w:r>
      <w:r w:rsidRPr="00720553">
        <w:rPr>
          <w:rFonts w:asciiTheme="minorHAnsi" w:hAnsiTheme="minorHAnsi" w:cstheme="minorHAnsi"/>
          <w:sz w:val="24"/>
          <w:szCs w:val="24"/>
        </w:rPr>
        <w:t xml:space="preserve">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24 pins.</w:t>
      </w:r>
    </w:p>
    <w:p w14:paraId="54960CB4"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1B724257" w14:textId="2B7A8192"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720553">
        <w:rPr>
          <w:rFonts w:asciiTheme="minorHAnsi" w:hAnsiTheme="minorHAnsi" w:cstheme="minorHAnsi"/>
          <w:b/>
          <w:sz w:val="24"/>
          <w:szCs w:val="24"/>
        </w:rPr>
        <w:t>0029-214.223 L</w:t>
      </w:r>
      <w:r w:rsidR="000D3F75">
        <w:rPr>
          <w:rFonts w:asciiTheme="minorHAnsi" w:hAnsiTheme="minorHAnsi" w:cstheme="minorHAnsi"/>
          <w:sz w:val="24"/>
          <w:szCs w:val="24"/>
        </w:rPr>
        <w:t>. L</w:t>
      </w:r>
      <w:r w:rsidRPr="00720553">
        <w:rPr>
          <w:rFonts w:asciiTheme="minorHAnsi" w:hAnsiTheme="minorHAnsi" w:cstheme="minorHAnsi"/>
          <w:sz w:val="24"/>
          <w:szCs w:val="24"/>
        </w:rPr>
        <w:t>ocated on I-29 at reference point 214.223 southbound across the Pembina River in Pembina County.</w:t>
      </w:r>
      <w:r>
        <w:rPr>
          <w:rFonts w:asciiTheme="minorHAnsi" w:hAnsiTheme="minorHAnsi" w:cstheme="minorHAnsi"/>
          <w:sz w:val="24"/>
          <w:szCs w:val="24"/>
        </w:rPr>
        <w:t xml:space="preserve"> </w:t>
      </w:r>
      <w:r w:rsidRPr="00720553">
        <w:rPr>
          <w:rFonts w:asciiTheme="minorHAnsi" w:hAnsiTheme="minorHAnsi" w:cstheme="minorHAnsi"/>
          <w:sz w:val="24"/>
          <w:szCs w:val="24"/>
        </w:rPr>
        <w:t>There are 5 girder lines with 1 pin and hanger assembly and 5 pin hinges on each girder line. The pins are 5 inches in diameter and approximately 5 ½</w:t>
      </w:r>
      <w:r>
        <w:rPr>
          <w:rFonts w:asciiTheme="minorHAnsi" w:hAnsiTheme="minorHAnsi" w:cstheme="minorHAnsi"/>
          <w:sz w:val="24"/>
          <w:szCs w:val="24"/>
        </w:rPr>
        <w:t xml:space="preserve"> inches</w:t>
      </w:r>
      <w:r w:rsidRPr="00720553">
        <w:rPr>
          <w:rFonts w:asciiTheme="minorHAnsi" w:hAnsiTheme="minorHAnsi" w:cstheme="minorHAnsi"/>
          <w:sz w:val="24"/>
          <w:szCs w:val="24"/>
        </w:rPr>
        <w:t xml:space="preserve">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sidRPr="00720553">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35 pins.</w:t>
      </w:r>
    </w:p>
    <w:p w14:paraId="0967BB22"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6B82AB51" w14:textId="3FD17441" w:rsidR="00B218E8" w:rsidRDefault="00B218E8" w:rsidP="000D3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0032-036.894</w:t>
      </w:r>
      <w:r w:rsidR="000D3F75">
        <w:rPr>
          <w:rFonts w:asciiTheme="minorHAnsi" w:hAnsiTheme="minorHAnsi" w:cstheme="minorHAnsi"/>
          <w:sz w:val="24"/>
          <w:szCs w:val="24"/>
        </w:rPr>
        <w:t>. L</w:t>
      </w:r>
      <w:r w:rsidRPr="00720553">
        <w:rPr>
          <w:rFonts w:asciiTheme="minorHAnsi" w:hAnsiTheme="minorHAnsi" w:cstheme="minorHAnsi"/>
          <w:sz w:val="24"/>
          <w:szCs w:val="24"/>
        </w:rPr>
        <w:t>ocated on ND Highway 32 in the city of Lisbon over the Sheyenne River in Ransom County. There are 4 girder lines with 1 pin and hanger assembly and 1 pin hinge on each girder line. The pins are 3 ½ inches in diameter and either 4</w:t>
      </w:r>
      <w:r>
        <w:rPr>
          <w:rFonts w:asciiTheme="minorHAnsi" w:hAnsiTheme="minorHAnsi" w:cstheme="minorHAnsi"/>
          <w:sz w:val="24"/>
          <w:szCs w:val="24"/>
        </w:rPr>
        <w:t xml:space="preserve"> inches</w:t>
      </w:r>
      <w:r w:rsidRPr="00720553">
        <w:rPr>
          <w:rFonts w:asciiTheme="minorHAnsi" w:hAnsiTheme="minorHAnsi" w:cstheme="minorHAnsi"/>
          <w:sz w:val="24"/>
          <w:szCs w:val="24"/>
        </w:rPr>
        <w:t xml:space="preserve"> or 3 5/8</w:t>
      </w:r>
      <w:r>
        <w:rPr>
          <w:rFonts w:asciiTheme="minorHAnsi" w:hAnsiTheme="minorHAnsi" w:cstheme="minorHAnsi"/>
          <w:sz w:val="24"/>
          <w:szCs w:val="24"/>
        </w:rPr>
        <w:t xml:space="preserve"> inches</w:t>
      </w:r>
      <w:r w:rsidRPr="00720553">
        <w:rPr>
          <w:rFonts w:asciiTheme="minorHAnsi" w:hAnsiTheme="minorHAnsi" w:cstheme="minorHAnsi"/>
          <w:sz w:val="24"/>
          <w:szCs w:val="24"/>
        </w:rPr>
        <w:t xml:space="preserve"> long at the shoulders.</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sidRPr="00720553">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12 </w:t>
      </w:r>
      <w:r w:rsidR="000D3F75">
        <w:rPr>
          <w:rFonts w:asciiTheme="minorHAnsi" w:hAnsiTheme="minorHAnsi" w:cstheme="minorHAnsi"/>
          <w:sz w:val="24"/>
          <w:szCs w:val="24"/>
        </w:rPr>
        <w:t>p</w:t>
      </w:r>
      <w:r w:rsidRPr="00720553">
        <w:rPr>
          <w:rFonts w:asciiTheme="minorHAnsi" w:hAnsiTheme="minorHAnsi" w:cstheme="minorHAnsi"/>
          <w:sz w:val="24"/>
          <w:szCs w:val="24"/>
        </w:rPr>
        <w:t>ins.</w:t>
      </w:r>
    </w:p>
    <w:p w14:paraId="0EF32376" w14:textId="77777777" w:rsidR="00B218E8"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20A42209" w14:textId="3B17F2DB" w:rsidR="00B218E8" w:rsidRDefault="00B218E8" w:rsidP="000D3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bCs/>
          <w:sz w:val="24"/>
          <w:szCs w:val="24"/>
        </w:rPr>
        <w:t>0085-918.209</w:t>
      </w:r>
      <w:r w:rsidR="000D3F75">
        <w:rPr>
          <w:rFonts w:asciiTheme="minorHAnsi" w:hAnsiTheme="minorHAnsi" w:cstheme="minorHAnsi"/>
          <w:sz w:val="24"/>
          <w:szCs w:val="24"/>
        </w:rPr>
        <w:t>. L</w:t>
      </w:r>
      <w:r>
        <w:rPr>
          <w:rFonts w:asciiTheme="minorHAnsi" w:hAnsiTheme="minorHAnsi" w:cstheme="minorHAnsi"/>
          <w:sz w:val="24"/>
          <w:szCs w:val="24"/>
        </w:rPr>
        <w:t xml:space="preserve">ocated in Williams County 2 east and 5 north of Williston and crosses Little Muddy Creek (see map Attachment A). There are 4 girder lines with 2 </w:t>
      </w:r>
      <w:proofErr w:type="gramStart"/>
      <w:r>
        <w:rPr>
          <w:rFonts w:asciiTheme="minorHAnsi" w:hAnsiTheme="minorHAnsi" w:cstheme="minorHAnsi"/>
          <w:sz w:val="24"/>
          <w:szCs w:val="24"/>
        </w:rPr>
        <w:t>pin</w:t>
      </w:r>
      <w:proofErr w:type="gramEnd"/>
      <w:r>
        <w:rPr>
          <w:rFonts w:asciiTheme="minorHAnsi" w:hAnsiTheme="minorHAnsi" w:cstheme="minorHAnsi"/>
          <w:sz w:val="24"/>
          <w:szCs w:val="24"/>
        </w:rPr>
        <w:t xml:space="preserve"> and link assemblies with 2 pins per assembly. The length and diameter of the pins are unknown. There </w:t>
      </w:r>
      <w:proofErr w:type="gramStart"/>
      <w:r>
        <w:rPr>
          <w:rFonts w:asciiTheme="minorHAnsi" w:hAnsiTheme="minorHAnsi" w:cstheme="minorHAnsi"/>
          <w:sz w:val="24"/>
          <w:szCs w:val="24"/>
        </w:rPr>
        <w:t>are</w:t>
      </w:r>
      <w:proofErr w:type="gramEnd"/>
      <w:r>
        <w:rPr>
          <w:rFonts w:asciiTheme="minorHAnsi" w:hAnsiTheme="minorHAnsi" w:cstheme="minorHAnsi"/>
          <w:sz w:val="24"/>
          <w:szCs w:val="24"/>
        </w:rPr>
        <w:t xml:space="preserve"> a total of 16 pins.</w:t>
      </w:r>
    </w:p>
    <w:p w14:paraId="53BA87A3"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35F26649" w14:textId="6145626B" w:rsidR="00B218E8" w:rsidRPr="00720553" w:rsidRDefault="00B218E8" w:rsidP="000D3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b/>
          <w:sz w:val="24"/>
          <w:szCs w:val="24"/>
        </w:rPr>
        <w:t>0200-159.886</w:t>
      </w:r>
      <w:r w:rsidR="000D3F75">
        <w:rPr>
          <w:rFonts w:asciiTheme="minorHAnsi" w:hAnsiTheme="minorHAnsi" w:cstheme="minorHAnsi"/>
          <w:sz w:val="24"/>
          <w:szCs w:val="24"/>
        </w:rPr>
        <w:t>. L</w:t>
      </w:r>
      <w:r w:rsidRPr="00720553">
        <w:rPr>
          <w:rFonts w:asciiTheme="minorHAnsi" w:hAnsiTheme="minorHAnsi" w:cstheme="minorHAnsi"/>
          <w:sz w:val="24"/>
          <w:szCs w:val="24"/>
        </w:rPr>
        <w:t>ocated 2 miles north of ND 200A and crosses the Knife River.</w:t>
      </w:r>
      <w:r>
        <w:rPr>
          <w:rFonts w:asciiTheme="minorHAnsi" w:hAnsiTheme="minorHAnsi" w:cstheme="minorHAnsi"/>
          <w:sz w:val="24"/>
          <w:szCs w:val="24"/>
        </w:rPr>
        <w:t xml:space="preserve"> </w:t>
      </w:r>
      <w:r w:rsidRPr="00720553">
        <w:rPr>
          <w:rFonts w:asciiTheme="minorHAnsi" w:hAnsiTheme="minorHAnsi" w:cstheme="minorHAnsi"/>
          <w:sz w:val="24"/>
          <w:szCs w:val="24"/>
        </w:rPr>
        <w:t>There are 4 girder lines each containing 2 pin and link assemblies.</w:t>
      </w:r>
      <w:r>
        <w:rPr>
          <w:rFonts w:asciiTheme="minorHAnsi" w:hAnsiTheme="minorHAnsi" w:cstheme="minorHAnsi"/>
          <w:sz w:val="24"/>
          <w:szCs w:val="24"/>
        </w:rPr>
        <w:t xml:space="preserve"> </w:t>
      </w:r>
      <w:r w:rsidRPr="00720553">
        <w:rPr>
          <w:rFonts w:asciiTheme="minorHAnsi" w:hAnsiTheme="minorHAnsi" w:cstheme="minorHAnsi"/>
          <w:sz w:val="24"/>
          <w:szCs w:val="24"/>
        </w:rPr>
        <w:t>There are 2 pins in each assembly.</w:t>
      </w:r>
      <w:r>
        <w:rPr>
          <w:rFonts w:asciiTheme="minorHAnsi" w:hAnsiTheme="minorHAnsi" w:cstheme="minorHAnsi"/>
          <w:sz w:val="24"/>
          <w:szCs w:val="24"/>
        </w:rPr>
        <w:t xml:space="preserve"> </w:t>
      </w:r>
      <w:r w:rsidRPr="00720553">
        <w:rPr>
          <w:rFonts w:asciiTheme="minorHAnsi" w:hAnsiTheme="minorHAnsi" w:cstheme="minorHAnsi"/>
          <w:sz w:val="24"/>
          <w:szCs w:val="24"/>
        </w:rPr>
        <w:t>The pins are 4 inches in diameter and approximately 5.7 inches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16 pins.</w:t>
      </w:r>
    </w:p>
    <w:p w14:paraId="2F4AD1D7" w14:textId="77777777" w:rsidR="00B218E8" w:rsidRPr="00720553" w:rsidRDefault="00B218E8" w:rsidP="00B21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6460FE58" w14:textId="70BCF641" w:rsidR="00B218E8" w:rsidRPr="00720553" w:rsidRDefault="00B218E8" w:rsidP="000D3F7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bookmarkStart w:id="1" w:name="_Hlk42786541"/>
      <w:r w:rsidRPr="00720553">
        <w:rPr>
          <w:rFonts w:asciiTheme="minorHAnsi" w:hAnsiTheme="minorHAnsi" w:cstheme="minorHAnsi"/>
          <w:b/>
          <w:sz w:val="24"/>
          <w:szCs w:val="24"/>
        </w:rPr>
        <w:t>0281-174.610</w:t>
      </w:r>
      <w:r w:rsidR="000D3F75">
        <w:rPr>
          <w:rFonts w:asciiTheme="minorHAnsi" w:hAnsiTheme="minorHAnsi" w:cstheme="minorHAnsi"/>
          <w:sz w:val="24"/>
          <w:szCs w:val="24"/>
        </w:rPr>
        <w:t>. L</w:t>
      </w:r>
      <w:r w:rsidRPr="00720553">
        <w:rPr>
          <w:rFonts w:asciiTheme="minorHAnsi" w:hAnsiTheme="minorHAnsi" w:cstheme="minorHAnsi"/>
          <w:sz w:val="24"/>
          <w:szCs w:val="24"/>
        </w:rPr>
        <w:t xml:space="preserve">ocated 1 mile north of the junction of US 2 on US 281 in </w:t>
      </w:r>
      <w:proofErr w:type="gramStart"/>
      <w:r w:rsidRPr="00720553">
        <w:rPr>
          <w:rFonts w:asciiTheme="minorHAnsi" w:hAnsiTheme="minorHAnsi" w:cstheme="minorHAnsi"/>
          <w:sz w:val="24"/>
          <w:szCs w:val="24"/>
        </w:rPr>
        <w:t>Benson county</w:t>
      </w:r>
      <w:proofErr w:type="gramEnd"/>
      <w:r w:rsidRPr="00720553">
        <w:rPr>
          <w:rFonts w:asciiTheme="minorHAnsi" w:hAnsiTheme="minorHAnsi" w:cstheme="minorHAnsi"/>
          <w:sz w:val="24"/>
          <w:szCs w:val="24"/>
        </w:rPr>
        <w:t xml:space="preserve"> and crosses the BN</w:t>
      </w:r>
      <w:r>
        <w:rPr>
          <w:rFonts w:asciiTheme="minorHAnsi" w:hAnsiTheme="minorHAnsi" w:cstheme="minorHAnsi"/>
          <w:sz w:val="24"/>
          <w:szCs w:val="24"/>
        </w:rPr>
        <w:t xml:space="preserve">SF </w:t>
      </w:r>
      <w:r w:rsidRPr="00720553">
        <w:rPr>
          <w:rFonts w:asciiTheme="minorHAnsi" w:hAnsiTheme="minorHAnsi" w:cstheme="minorHAnsi"/>
          <w:sz w:val="24"/>
          <w:szCs w:val="24"/>
        </w:rPr>
        <w:t>R</w:t>
      </w:r>
      <w:r>
        <w:rPr>
          <w:rFonts w:asciiTheme="minorHAnsi" w:hAnsiTheme="minorHAnsi" w:cstheme="minorHAnsi"/>
          <w:sz w:val="24"/>
          <w:szCs w:val="24"/>
        </w:rPr>
        <w:t>ailroad</w:t>
      </w:r>
      <w:r w:rsidRPr="00720553">
        <w:rPr>
          <w:rFonts w:asciiTheme="minorHAnsi" w:hAnsiTheme="minorHAnsi" w:cstheme="minorHAnsi"/>
          <w:sz w:val="24"/>
          <w:szCs w:val="24"/>
        </w:rPr>
        <w:t>.</w:t>
      </w:r>
      <w:r>
        <w:rPr>
          <w:rFonts w:asciiTheme="minorHAnsi" w:hAnsiTheme="minorHAnsi" w:cstheme="minorHAnsi"/>
          <w:sz w:val="24"/>
          <w:szCs w:val="24"/>
        </w:rPr>
        <w:t xml:space="preserve"> </w:t>
      </w:r>
      <w:r w:rsidRPr="00720553">
        <w:rPr>
          <w:rFonts w:asciiTheme="minorHAnsi" w:hAnsiTheme="minorHAnsi" w:cstheme="minorHAnsi"/>
          <w:sz w:val="24"/>
          <w:szCs w:val="24"/>
        </w:rPr>
        <w:t>There are 4 girder lines each containing 4 hinges.</w:t>
      </w:r>
      <w:r>
        <w:rPr>
          <w:rFonts w:asciiTheme="minorHAnsi" w:hAnsiTheme="minorHAnsi" w:cstheme="minorHAnsi"/>
          <w:sz w:val="24"/>
          <w:szCs w:val="24"/>
        </w:rPr>
        <w:t xml:space="preserve"> </w:t>
      </w:r>
      <w:r w:rsidRPr="00720553">
        <w:rPr>
          <w:rFonts w:asciiTheme="minorHAnsi" w:hAnsiTheme="minorHAnsi" w:cstheme="minorHAnsi"/>
          <w:sz w:val="24"/>
          <w:szCs w:val="24"/>
        </w:rPr>
        <w:t>Each hinge has 1 pin.</w:t>
      </w:r>
      <w:r>
        <w:rPr>
          <w:rFonts w:asciiTheme="minorHAnsi" w:hAnsiTheme="minorHAnsi" w:cstheme="minorHAnsi"/>
          <w:sz w:val="24"/>
          <w:szCs w:val="24"/>
        </w:rPr>
        <w:t xml:space="preserve"> </w:t>
      </w:r>
      <w:r w:rsidRPr="00720553">
        <w:rPr>
          <w:rFonts w:asciiTheme="minorHAnsi" w:hAnsiTheme="minorHAnsi" w:cstheme="minorHAnsi"/>
          <w:sz w:val="24"/>
          <w:szCs w:val="24"/>
        </w:rPr>
        <w:t>The pins are 4 inches in diameter and approximately 6.6 inches long.</w:t>
      </w:r>
      <w:r>
        <w:rPr>
          <w:rFonts w:asciiTheme="minorHAnsi" w:hAnsiTheme="minorHAnsi" w:cstheme="minorHAnsi"/>
          <w:sz w:val="24"/>
          <w:szCs w:val="24"/>
        </w:rPr>
        <w:t xml:space="preserve"> </w:t>
      </w:r>
      <w:r w:rsidRPr="00720553">
        <w:rPr>
          <w:rFonts w:asciiTheme="minorHAnsi" w:hAnsiTheme="minorHAnsi" w:cstheme="minorHAnsi"/>
          <w:sz w:val="24"/>
          <w:szCs w:val="24"/>
        </w:rPr>
        <w:t xml:space="preserve">There </w:t>
      </w:r>
      <w:proofErr w:type="gramStart"/>
      <w:r>
        <w:rPr>
          <w:rFonts w:asciiTheme="minorHAnsi" w:hAnsiTheme="minorHAnsi" w:cstheme="minorHAnsi"/>
          <w:sz w:val="24"/>
          <w:szCs w:val="24"/>
        </w:rPr>
        <w:t>are</w:t>
      </w:r>
      <w:proofErr w:type="gramEnd"/>
      <w:r w:rsidRPr="00720553">
        <w:rPr>
          <w:rFonts w:asciiTheme="minorHAnsi" w:hAnsiTheme="minorHAnsi" w:cstheme="minorHAnsi"/>
          <w:sz w:val="24"/>
          <w:szCs w:val="24"/>
        </w:rPr>
        <w:t xml:space="preserve"> a total of 16 pins.</w:t>
      </w:r>
    </w:p>
    <w:bookmarkEnd w:id="1"/>
    <w:p w14:paraId="0585C442" w14:textId="77777777" w:rsidR="00B218E8" w:rsidRDefault="00B218E8" w:rsidP="00E41799">
      <w:pPr>
        <w:rPr>
          <w:rFonts w:asciiTheme="minorHAnsi" w:hAnsiTheme="minorHAnsi" w:cstheme="minorHAnsi"/>
          <w:b/>
          <w:bCs/>
          <w:sz w:val="24"/>
          <w:szCs w:val="24"/>
        </w:rPr>
      </w:pPr>
    </w:p>
    <w:p w14:paraId="61068E06" w14:textId="028F66E4" w:rsidR="00521A03" w:rsidRDefault="00521A03" w:rsidP="00E41799">
      <w:pPr>
        <w:rPr>
          <w:rFonts w:asciiTheme="minorHAnsi" w:hAnsiTheme="minorHAnsi" w:cstheme="minorHAnsi"/>
          <w:b/>
          <w:bCs/>
          <w:sz w:val="24"/>
          <w:szCs w:val="24"/>
        </w:rPr>
      </w:pPr>
      <w:r w:rsidRPr="00186A2D">
        <w:rPr>
          <w:rFonts w:asciiTheme="minorHAnsi" w:hAnsiTheme="minorHAnsi" w:cstheme="minorHAnsi"/>
          <w:b/>
          <w:bCs/>
          <w:sz w:val="24"/>
          <w:szCs w:val="24"/>
        </w:rPr>
        <w:t>I</w:t>
      </w:r>
      <w:r w:rsidR="00B218E8">
        <w:rPr>
          <w:rFonts w:asciiTheme="minorHAnsi" w:hAnsiTheme="minorHAnsi" w:cstheme="minorHAnsi"/>
          <w:b/>
          <w:bCs/>
          <w:sz w:val="24"/>
          <w:szCs w:val="24"/>
        </w:rPr>
        <w:t xml:space="preserve">NSPECTION REQUIREMENTS </w:t>
      </w:r>
    </w:p>
    <w:p w14:paraId="3663F273" w14:textId="466D5775" w:rsidR="00186A2D" w:rsidRPr="00186A2D" w:rsidRDefault="00186A2D" w:rsidP="00E41799">
      <w:pPr>
        <w:rPr>
          <w:rFonts w:asciiTheme="minorHAnsi" w:hAnsiTheme="minorHAnsi" w:cstheme="minorHAnsi"/>
          <w:sz w:val="24"/>
          <w:szCs w:val="24"/>
        </w:rPr>
      </w:pPr>
      <w:r w:rsidRPr="00F43CC5">
        <w:rPr>
          <w:rFonts w:asciiTheme="minorHAnsi" w:hAnsiTheme="minorHAnsi" w:cstheme="minorHAnsi"/>
          <w:sz w:val="24"/>
          <w:szCs w:val="24"/>
        </w:rPr>
        <w:t>Inspection and Ultrasonic Testing of pin connections include:</w:t>
      </w:r>
    </w:p>
    <w:p w14:paraId="46BCAB98" w14:textId="43D035B2" w:rsidR="00521A03" w:rsidRPr="00F43CC5" w:rsidRDefault="00521A03" w:rsidP="00E41799">
      <w:pPr>
        <w:pStyle w:val="ListParagraph"/>
        <w:numPr>
          <w:ilvl w:val="0"/>
          <w:numId w:val="33"/>
        </w:numPr>
        <w:rPr>
          <w:rFonts w:asciiTheme="minorHAnsi" w:hAnsiTheme="minorHAnsi" w:cstheme="minorHAnsi"/>
          <w:sz w:val="24"/>
          <w:szCs w:val="24"/>
        </w:rPr>
      </w:pPr>
      <w:r w:rsidRPr="00F43CC5">
        <w:rPr>
          <w:rFonts w:asciiTheme="minorHAnsi" w:hAnsiTheme="minorHAnsi" w:cstheme="minorHAnsi"/>
          <w:sz w:val="24"/>
          <w:szCs w:val="24"/>
        </w:rPr>
        <w:t>Provide traffic control devices prior to beginning work</w:t>
      </w:r>
      <w:r w:rsidR="001B1192">
        <w:rPr>
          <w:rFonts w:asciiTheme="minorHAnsi" w:hAnsiTheme="minorHAnsi" w:cstheme="minorHAnsi"/>
          <w:sz w:val="24"/>
          <w:szCs w:val="24"/>
        </w:rPr>
        <w:t xml:space="preserve"> as described in the Manual for Uniform Traffic Control Devices (MUTCD).</w:t>
      </w:r>
      <w:r w:rsidR="00B218E8">
        <w:rPr>
          <w:rFonts w:asciiTheme="minorHAnsi" w:hAnsiTheme="minorHAnsi" w:cstheme="minorHAnsi"/>
          <w:sz w:val="24"/>
          <w:szCs w:val="24"/>
        </w:rPr>
        <w:t xml:space="preserve"> </w:t>
      </w:r>
      <w:r w:rsidRPr="00F43CC5">
        <w:rPr>
          <w:rFonts w:asciiTheme="minorHAnsi" w:hAnsiTheme="minorHAnsi" w:cstheme="minorHAnsi"/>
          <w:sz w:val="24"/>
          <w:szCs w:val="24"/>
        </w:rPr>
        <w:t xml:space="preserve"> </w:t>
      </w:r>
    </w:p>
    <w:p w14:paraId="4F0FD077" w14:textId="0E5CBC2D" w:rsidR="00521A03" w:rsidRDefault="00B218E8" w:rsidP="00E41799">
      <w:pPr>
        <w:pStyle w:val="ListParagraph"/>
        <w:numPr>
          <w:ilvl w:val="0"/>
          <w:numId w:val="33"/>
        </w:numPr>
        <w:rPr>
          <w:rFonts w:asciiTheme="minorHAnsi" w:hAnsiTheme="minorHAnsi" w:cstheme="minorBidi"/>
          <w:sz w:val="24"/>
          <w:szCs w:val="24"/>
        </w:rPr>
      </w:pPr>
      <w:r>
        <w:rPr>
          <w:rFonts w:asciiTheme="minorHAnsi" w:hAnsiTheme="minorHAnsi" w:cstheme="minorBidi"/>
          <w:sz w:val="24"/>
          <w:szCs w:val="24"/>
        </w:rPr>
        <w:t>Conduct i</w:t>
      </w:r>
      <w:r w:rsidR="00680F55" w:rsidRPr="16951998">
        <w:rPr>
          <w:rFonts w:asciiTheme="minorHAnsi" w:hAnsiTheme="minorHAnsi" w:cstheme="minorBidi"/>
          <w:sz w:val="24"/>
          <w:szCs w:val="24"/>
        </w:rPr>
        <w:t xml:space="preserve">nspections </w:t>
      </w:r>
      <w:r>
        <w:rPr>
          <w:rFonts w:asciiTheme="minorHAnsi" w:hAnsiTheme="minorHAnsi" w:cstheme="minorBidi"/>
          <w:sz w:val="24"/>
          <w:szCs w:val="24"/>
        </w:rPr>
        <w:t>according to</w:t>
      </w:r>
      <w:r w:rsidR="00680F55" w:rsidRPr="16951998">
        <w:rPr>
          <w:rFonts w:asciiTheme="minorHAnsi" w:hAnsiTheme="minorHAnsi" w:cstheme="minorBidi"/>
          <w:sz w:val="24"/>
          <w:szCs w:val="24"/>
        </w:rPr>
        <w:t xml:space="preserve"> the standard </w:t>
      </w:r>
      <w:r w:rsidR="0035794B">
        <w:rPr>
          <w:rFonts w:asciiTheme="minorHAnsi" w:hAnsiTheme="minorHAnsi" w:cstheme="minorBidi"/>
          <w:sz w:val="24"/>
          <w:szCs w:val="24"/>
        </w:rPr>
        <w:t xml:space="preserve">ASTM </w:t>
      </w:r>
      <w:r w:rsidR="00680F55" w:rsidRPr="16951998">
        <w:rPr>
          <w:rFonts w:asciiTheme="minorHAnsi" w:hAnsiTheme="minorHAnsi" w:cstheme="minorBidi"/>
          <w:sz w:val="24"/>
          <w:szCs w:val="24"/>
        </w:rPr>
        <w:t>guidelines for ultrasonic testing.</w:t>
      </w:r>
    </w:p>
    <w:p w14:paraId="2CBD54CD" w14:textId="57E626EE" w:rsidR="00521A03" w:rsidRPr="00F43CC5" w:rsidRDefault="00521A03" w:rsidP="00E41799">
      <w:pPr>
        <w:pStyle w:val="ListParagraph"/>
        <w:numPr>
          <w:ilvl w:val="0"/>
          <w:numId w:val="33"/>
        </w:numPr>
        <w:rPr>
          <w:rFonts w:asciiTheme="minorHAnsi" w:hAnsiTheme="minorHAnsi" w:cstheme="minorHAnsi"/>
          <w:sz w:val="24"/>
          <w:szCs w:val="24"/>
        </w:rPr>
      </w:pPr>
      <w:r w:rsidRPr="00F43CC5">
        <w:rPr>
          <w:rFonts w:asciiTheme="minorHAnsi" w:hAnsiTheme="minorHAnsi" w:cstheme="minorHAnsi"/>
          <w:sz w:val="24"/>
          <w:szCs w:val="24"/>
        </w:rPr>
        <w:t xml:space="preserve">Enter inspection data utilizing </w:t>
      </w:r>
      <w:proofErr w:type="gramStart"/>
      <w:r w:rsidRPr="00F43CC5">
        <w:rPr>
          <w:rFonts w:asciiTheme="minorHAnsi" w:hAnsiTheme="minorHAnsi" w:cstheme="minorHAnsi"/>
          <w:sz w:val="24"/>
          <w:szCs w:val="24"/>
        </w:rPr>
        <w:t>the inspection</w:t>
      </w:r>
      <w:proofErr w:type="gramEnd"/>
      <w:r w:rsidRPr="00F43CC5">
        <w:rPr>
          <w:rFonts w:asciiTheme="minorHAnsi" w:hAnsiTheme="minorHAnsi" w:cstheme="minorHAnsi"/>
          <w:sz w:val="24"/>
          <w:szCs w:val="24"/>
        </w:rPr>
        <w:t xml:space="preserve"> application software provided (</w:t>
      </w:r>
      <w:proofErr w:type="spellStart"/>
      <w:r w:rsidRPr="00F43CC5">
        <w:rPr>
          <w:rFonts w:asciiTheme="minorHAnsi" w:hAnsiTheme="minorHAnsi" w:cstheme="minorHAnsi"/>
          <w:sz w:val="24"/>
          <w:szCs w:val="24"/>
        </w:rPr>
        <w:t>inspectX</w:t>
      </w:r>
      <w:proofErr w:type="spellEnd"/>
      <w:r w:rsidRPr="00F43CC5">
        <w:rPr>
          <w:rFonts w:asciiTheme="minorHAnsi" w:hAnsiTheme="minorHAnsi" w:cstheme="minorHAnsi"/>
          <w:sz w:val="24"/>
          <w:szCs w:val="24"/>
        </w:rPr>
        <w:t>).</w:t>
      </w:r>
      <w:r w:rsidR="00B218E8">
        <w:rPr>
          <w:rFonts w:asciiTheme="minorHAnsi" w:hAnsiTheme="minorHAnsi" w:cstheme="minorHAnsi"/>
          <w:sz w:val="24"/>
          <w:szCs w:val="24"/>
        </w:rPr>
        <w:t xml:space="preserve"> </w:t>
      </w:r>
    </w:p>
    <w:p w14:paraId="766B01B4" w14:textId="781A99BE" w:rsidR="00521A03" w:rsidRPr="00F43CC5" w:rsidRDefault="00521A03" w:rsidP="00E41799">
      <w:pPr>
        <w:pStyle w:val="ListParagraph"/>
        <w:numPr>
          <w:ilvl w:val="0"/>
          <w:numId w:val="33"/>
        </w:numPr>
        <w:rPr>
          <w:rFonts w:asciiTheme="minorHAnsi" w:hAnsiTheme="minorHAnsi" w:cstheme="minorBidi"/>
          <w:sz w:val="24"/>
          <w:szCs w:val="24"/>
        </w:rPr>
      </w:pPr>
      <w:r w:rsidRPr="00F43CC5">
        <w:rPr>
          <w:rFonts w:asciiTheme="minorHAnsi" w:hAnsiTheme="minorHAnsi" w:cstheme="minorBidi"/>
          <w:sz w:val="24"/>
          <w:szCs w:val="24"/>
        </w:rPr>
        <w:t>Critical Findings or conditions requiring immediate attention shall</w:t>
      </w:r>
      <w:r w:rsidR="47B752CB" w:rsidRPr="16951998">
        <w:rPr>
          <w:rFonts w:asciiTheme="minorHAnsi" w:hAnsiTheme="minorHAnsi" w:cstheme="minorBidi"/>
          <w:sz w:val="24"/>
          <w:szCs w:val="24"/>
        </w:rPr>
        <w:t xml:space="preserve"> follow the procedure outlined in the NDDOT Inspection Manual and </w:t>
      </w:r>
      <w:r w:rsidRPr="00FD5518">
        <w:rPr>
          <w:rFonts w:asciiTheme="minorHAnsi" w:hAnsiTheme="minorHAnsi" w:cstheme="minorBidi"/>
          <w:sz w:val="24"/>
          <w:szCs w:val="24"/>
        </w:rPr>
        <w:t>be communicated to the Bridge Division (Bridge Management Section</w:t>
      </w:r>
      <w:r w:rsidR="00680F55" w:rsidRPr="16951998">
        <w:rPr>
          <w:rFonts w:asciiTheme="minorHAnsi" w:hAnsiTheme="minorHAnsi" w:cstheme="minorBidi"/>
          <w:sz w:val="24"/>
          <w:szCs w:val="24"/>
        </w:rPr>
        <w:t xml:space="preserve">, </w:t>
      </w:r>
      <w:r w:rsidRPr="00F43CC5">
        <w:rPr>
          <w:rFonts w:asciiTheme="minorHAnsi" w:hAnsiTheme="minorHAnsi" w:cstheme="minorBidi"/>
          <w:sz w:val="24"/>
          <w:szCs w:val="24"/>
        </w:rPr>
        <w:t>ND NBI</w:t>
      </w:r>
      <w:r w:rsidR="0B437FAE" w:rsidRPr="16951998">
        <w:rPr>
          <w:rFonts w:asciiTheme="minorHAnsi" w:hAnsiTheme="minorHAnsi" w:cstheme="minorBidi"/>
          <w:sz w:val="24"/>
          <w:szCs w:val="24"/>
        </w:rPr>
        <w:t>S</w:t>
      </w:r>
      <w:r w:rsidRPr="00F43CC5">
        <w:rPr>
          <w:rFonts w:asciiTheme="minorHAnsi" w:hAnsiTheme="minorHAnsi" w:cstheme="minorBidi"/>
          <w:sz w:val="24"/>
          <w:szCs w:val="24"/>
        </w:rPr>
        <w:t xml:space="preserve"> Program Manager and Bridge Inspection Team Lead) immediately by phone and/or email.</w:t>
      </w:r>
      <w:r w:rsidR="00B218E8">
        <w:rPr>
          <w:rFonts w:asciiTheme="minorHAnsi" w:hAnsiTheme="minorHAnsi" w:cstheme="minorBidi"/>
          <w:sz w:val="24"/>
          <w:szCs w:val="24"/>
        </w:rPr>
        <w:t xml:space="preserve"> </w:t>
      </w:r>
      <w:r w:rsidRPr="00F43CC5">
        <w:rPr>
          <w:rFonts w:asciiTheme="minorHAnsi" w:hAnsiTheme="minorHAnsi" w:cstheme="minorBidi"/>
          <w:sz w:val="24"/>
          <w:szCs w:val="24"/>
        </w:rPr>
        <w:t>SFN 61791 Bridge Critical Finding must be completed to document the Critical Finding.</w:t>
      </w:r>
    </w:p>
    <w:p w14:paraId="5383599D" w14:textId="388ED1D6" w:rsidR="00521A03" w:rsidRPr="00F43CC5" w:rsidRDefault="00521A03" w:rsidP="00E41799">
      <w:pPr>
        <w:pStyle w:val="ListParagraph"/>
        <w:numPr>
          <w:ilvl w:val="0"/>
          <w:numId w:val="33"/>
        </w:numPr>
        <w:rPr>
          <w:rFonts w:asciiTheme="minorHAnsi" w:hAnsiTheme="minorHAnsi" w:cstheme="minorHAnsi"/>
          <w:sz w:val="24"/>
          <w:szCs w:val="24"/>
        </w:rPr>
      </w:pPr>
      <w:r w:rsidRPr="00F43CC5">
        <w:rPr>
          <w:rFonts w:asciiTheme="minorHAnsi" w:hAnsiTheme="minorHAnsi" w:cstheme="minorHAnsi"/>
          <w:sz w:val="24"/>
          <w:szCs w:val="24"/>
        </w:rPr>
        <w:t>The NDDOT reserves the right to require a re-inspection if the report is found to be unacceptable.</w:t>
      </w:r>
      <w:r w:rsidR="00B218E8">
        <w:rPr>
          <w:rFonts w:asciiTheme="minorHAnsi" w:hAnsiTheme="minorHAnsi" w:cstheme="minorHAnsi"/>
          <w:sz w:val="24"/>
          <w:szCs w:val="24"/>
        </w:rPr>
        <w:t xml:space="preserve"> </w:t>
      </w:r>
      <w:r w:rsidRPr="00F43CC5">
        <w:rPr>
          <w:rFonts w:asciiTheme="minorHAnsi" w:hAnsiTheme="minorHAnsi" w:cstheme="minorHAnsi"/>
          <w:sz w:val="24"/>
          <w:szCs w:val="24"/>
        </w:rPr>
        <w:t>All costs for re-inspection will be responsibility of the Consultant.</w:t>
      </w:r>
    </w:p>
    <w:p w14:paraId="4230A55B" w14:textId="77777777" w:rsidR="00521A03" w:rsidRPr="00521A03" w:rsidRDefault="00521A03" w:rsidP="00E41799">
      <w:pPr>
        <w:rPr>
          <w:rFonts w:asciiTheme="minorHAnsi" w:hAnsiTheme="minorHAnsi" w:cstheme="minorHAnsi"/>
          <w:sz w:val="24"/>
          <w:szCs w:val="24"/>
        </w:rPr>
      </w:pPr>
    </w:p>
    <w:p w14:paraId="5263A28D" w14:textId="540D9357" w:rsidR="00521A03" w:rsidRPr="00521A03" w:rsidRDefault="00521A03" w:rsidP="00E41799">
      <w:pPr>
        <w:rPr>
          <w:rFonts w:asciiTheme="minorHAnsi" w:hAnsiTheme="minorHAnsi" w:cstheme="minorHAnsi"/>
          <w:sz w:val="24"/>
          <w:szCs w:val="24"/>
        </w:rPr>
      </w:pPr>
      <w:r w:rsidRPr="00521A03">
        <w:rPr>
          <w:rFonts w:asciiTheme="minorHAnsi" w:hAnsiTheme="minorHAnsi" w:cstheme="minorHAnsi"/>
          <w:sz w:val="24"/>
          <w:szCs w:val="24"/>
        </w:rPr>
        <w:lastRenderedPageBreak/>
        <w:t>Pin and link assemblies must be inspected as follows:</w:t>
      </w:r>
    </w:p>
    <w:p w14:paraId="535FDB81" w14:textId="285CD258" w:rsidR="00521A03" w:rsidRPr="00F43CC5" w:rsidRDefault="00521A03" w:rsidP="00E41799">
      <w:pPr>
        <w:pStyle w:val="ListParagraph"/>
        <w:numPr>
          <w:ilvl w:val="0"/>
          <w:numId w:val="31"/>
        </w:numPr>
        <w:rPr>
          <w:rFonts w:asciiTheme="minorHAnsi" w:hAnsiTheme="minorHAnsi" w:cstheme="minorBidi"/>
          <w:sz w:val="24"/>
          <w:szCs w:val="24"/>
        </w:rPr>
      </w:pPr>
      <w:r w:rsidRPr="00F43CC5">
        <w:rPr>
          <w:rFonts w:asciiTheme="minorHAnsi" w:hAnsiTheme="minorHAnsi" w:cstheme="minorBidi"/>
          <w:sz w:val="24"/>
          <w:szCs w:val="24"/>
        </w:rPr>
        <w:t>Inspection of each complete pin and link assembly shall be performed.</w:t>
      </w:r>
    </w:p>
    <w:p w14:paraId="4C001AB2" w14:textId="5C81BAC0" w:rsidR="066AC166" w:rsidRPr="00F43CC5" w:rsidRDefault="066AC166" w:rsidP="00E41799">
      <w:pPr>
        <w:pStyle w:val="ListParagraph"/>
        <w:numPr>
          <w:ilvl w:val="0"/>
          <w:numId w:val="31"/>
        </w:numPr>
        <w:rPr>
          <w:rFonts w:asciiTheme="minorHAnsi" w:hAnsiTheme="minorHAnsi" w:cstheme="minorBidi"/>
          <w:sz w:val="24"/>
          <w:szCs w:val="24"/>
        </w:rPr>
      </w:pPr>
      <w:r w:rsidRPr="16951998">
        <w:rPr>
          <w:rFonts w:asciiTheme="minorHAnsi" w:hAnsiTheme="minorHAnsi" w:cstheme="minorBidi"/>
          <w:sz w:val="24"/>
          <w:szCs w:val="24"/>
        </w:rPr>
        <w:t xml:space="preserve">Pin ends and accessible scanning surfaces shall be cleaned to bare metal as necessary to ensure adequate ultrasonic transmission and signal clarity. </w:t>
      </w:r>
    </w:p>
    <w:p w14:paraId="1F74CD5D" w14:textId="761B24D1" w:rsidR="00521A03" w:rsidRPr="00F43CC5" w:rsidRDefault="00521A03" w:rsidP="00E41799">
      <w:pPr>
        <w:pStyle w:val="ListParagraph"/>
        <w:numPr>
          <w:ilvl w:val="0"/>
          <w:numId w:val="31"/>
        </w:numPr>
        <w:rPr>
          <w:rFonts w:asciiTheme="minorHAnsi" w:hAnsiTheme="minorHAnsi" w:cstheme="minorBidi"/>
          <w:sz w:val="24"/>
          <w:szCs w:val="24"/>
        </w:rPr>
      </w:pPr>
      <w:r w:rsidRPr="00F43CC5">
        <w:rPr>
          <w:rFonts w:asciiTheme="minorHAnsi" w:hAnsiTheme="minorHAnsi" w:cstheme="minorBidi"/>
          <w:sz w:val="24"/>
          <w:szCs w:val="24"/>
        </w:rPr>
        <w:t xml:space="preserve">Each pin shall be </w:t>
      </w:r>
      <w:r w:rsidR="00680F55" w:rsidRPr="16951998">
        <w:rPr>
          <w:rFonts w:asciiTheme="minorHAnsi" w:hAnsiTheme="minorHAnsi" w:cstheme="minorBidi"/>
          <w:sz w:val="24"/>
          <w:szCs w:val="24"/>
        </w:rPr>
        <w:t>tested</w:t>
      </w:r>
      <w:r w:rsidRPr="00F43CC5">
        <w:rPr>
          <w:rFonts w:asciiTheme="minorHAnsi" w:hAnsiTheme="minorHAnsi" w:cstheme="minorBidi"/>
          <w:sz w:val="24"/>
          <w:szCs w:val="24"/>
        </w:rPr>
        <w:t xml:space="preserve"> </w:t>
      </w:r>
      <w:r w:rsidR="00680F55" w:rsidRPr="16951998">
        <w:rPr>
          <w:rFonts w:asciiTheme="minorHAnsi" w:hAnsiTheme="minorHAnsi" w:cstheme="minorBidi"/>
          <w:sz w:val="24"/>
          <w:szCs w:val="24"/>
        </w:rPr>
        <w:t>ultrasonically</w:t>
      </w:r>
      <w:r w:rsidRPr="00F43CC5">
        <w:rPr>
          <w:rFonts w:asciiTheme="minorHAnsi" w:hAnsiTheme="minorHAnsi" w:cstheme="minorBidi"/>
          <w:sz w:val="24"/>
          <w:szCs w:val="24"/>
        </w:rPr>
        <w:t xml:space="preserve"> to identify any potential cracks, flaws, discontinuities, surface flaws, or other defects.</w:t>
      </w:r>
      <w:r w:rsidR="22F9E15A" w:rsidRPr="16951998">
        <w:rPr>
          <w:rFonts w:asciiTheme="minorHAnsi" w:hAnsiTheme="minorHAnsi" w:cstheme="minorBidi"/>
          <w:sz w:val="24"/>
          <w:szCs w:val="24"/>
        </w:rPr>
        <w:t xml:space="preserve"> </w:t>
      </w:r>
      <w:r w:rsidR="48E8D325" w:rsidRPr="16951998">
        <w:rPr>
          <w:rFonts w:asciiTheme="minorHAnsi" w:hAnsiTheme="minorHAnsi" w:cstheme="minorBidi"/>
          <w:sz w:val="24"/>
          <w:szCs w:val="24"/>
        </w:rPr>
        <w:t xml:space="preserve">Examine each pin along </w:t>
      </w:r>
      <w:r w:rsidR="0D99B069" w:rsidRPr="16951998">
        <w:rPr>
          <w:rFonts w:asciiTheme="minorHAnsi" w:hAnsiTheme="minorHAnsi" w:cstheme="minorBidi"/>
          <w:sz w:val="24"/>
          <w:szCs w:val="24"/>
        </w:rPr>
        <w:t>its</w:t>
      </w:r>
      <w:r w:rsidR="48E8D325" w:rsidRPr="16951998">
        <w:rPr>
          <w:rFonts w:asciiTheme="minorHAnsi" w:hAnsiTheme="minorHAnsi" w:cstheme="minorBidi"/>
          <w:sz w:val="24"/>
          <w:szCs w:val="24"/>
        </w:rPr>
        <w:t xml:space="preserve"> full embedded length to the maximum extent practical. Where full access is not possible, the limitations shall be documented in the report. </w:t>
      </w:r>
    </w:p>
    <w:p w14:paraId="5EF73908" w14:textId="0FC082FC" w:rsidR="00521A03" w:rsidRPr="00F43CC5" w:rsidRDefault="00521A03" w:rsidP="00E41799">
      <w:pPr>
        <w:pStyle w:val="ListParagraph"/>
        <w:numPr>
          <w:ilvl w:val="0"/>
          <w:numId w:val="31"/>
        </w:numPr>
        <w:rPr>
          <w:rFonts w:asciiTheme="minorHAnsi" w:hAnsiTheme="minorHAnsi" w:cstheme="minorBidi"/>
          <w:sz w:val="24"/>
          <w:szCs w:val="24"/>
        </w:rPr>
      </w:pPr>
      <w:r w:rsidRPr="00F43CC5">
        <w:rPr>
          <w:rFonts w:asciiTheme="minorHAnsi" w:hAnsiTheme="minorHAnsi" w:cstheme="minorBidi"/>
          <w:sz w:val="24"/>
          <w:szCs w:val="24"/>
        </w:rPr>
        <w:t>If a flaw or defect is detected, the measurement display or photo shall be stored.</w:t>
      </w:r>
    </w:p>
    <w:p w14:paraId="48B651AA" w14:textId="27076D05" w:rsidR="002C468D" w:rsidRDefault="72C26AD4" w:rsidP="00E41799">
      <w:pPr>
        <w:pStyle w:val="ListParagraph"/>
        <w:numPr>
          <w:ilvl w:val="0"/>
          <w:numId w:val="31"/>
        </w:numPr>
        <w:rPr>
          <w:rFonts w:asciiTheme="minorHAnsi" w:hAnsiTheme="minorHAnsi" w:cstheme="minorBidi"/>
          <w:sz w:val="24"/>
          <w:szCs w:val="24"/>
        </w:rPr>
      </w:pPr>
      <w:r w:rsidRPr="16951998">
        <w:rPr>
          <w:rFonts w:asciiTheme="minorHAnsi" w:hAnsiTheme="minorHAnsi" w:cstheme="minorBidi"/>
          <w:sz w:val="24"/>
          <w:szCs w:val="24"/>
        </w:rPr>
        <w:t>Evidence of pack rust, frozen links</w:t>
      </w:r>
      <w:r w:rsidR="00A020B7">
        <w:rPr>
          <w:rFonts w:asciiTheme="minorHAnsi" w:hAnsiTheme="minorHAnsi" w:cstheme="minorBidi"/>
          <w:sz w:val="24"/>
          <w:szCs w:val="24"/>
        </w:rPr>
        <w:t>,</w:t>
      </w:r>
      <w:r w:rsidRPr="16951998">
        <w:rPr>
          <w:rFonts w:asciiTheme="minorHAnsi" w:hAnsiTheme="minorHAnsi" w:cstheme="minorBidi"/>
          <w:sz w:val="24"/>
          <w:szCs w:val="24"/>
        </w:rPr>
        <w:t xml:space="preserve"> out-of-plane distortion, or binding shall be documented and reported. </w:t>
      </w:r>
    </w:p>
    <w:p w14:paraId="539A924C" w14:textId="6AC772CF" w:rsidR="001A1BF8" w:rsidRPr="00D46C13" w:rsidRDefault="00680F55" w:rsidP="00E41799">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The Consultant shall furnish the equipment required for access and testing.</w:t>
      </w:r>
    </w:p>
    <w:p w14:paraId="1B66A2EA" w14:textId="77777777" w:rsidR="006F5403" w:rsidRPr="00720553" w:rsidRDefault="006F5403" w:rsidP="00E41799">
      <w:pPr>
        <w:pStyle w:val="ListParagraph"/>
        <w:rPr>
          <w:rFonts w:asciiTheme="minorHAnsi" w:hAnsiTheme="minorHAnsi" w:cstheme="minorHAnsi"/>
          <w:sz w:val="24"/>
          <w:szCs w:val="24"/>
        </w:rPr>
      </w:pPr>
    </w:p>
    <w:p w14:paraId="578C80AF" w14:textId="77777777" w:rsidR="00F2217D" w:rsidRPr="00F2217D" w:rsidRDefault="00F2217D"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F2217D">
        <w:rPr>
          <w:rFonts w:asciiTheme="minorHAnsi" w:hAnsiTheme="minorHAnsi" w:cstheme="minorHAnsi"/>
          <w:b/>
          <w:bCs/>
          <w:sz w:val="24"/>
          <w:szCs w:val="24"/>
        </w:rPr>
        <w:t>TRAFFIC CONTROL AND OPERATIONS</w:t>
      </w:r>
    </w:p>
    <w:p w14:paraId="51F1AB1A" w14:textId="77777777" w:rsidR="00F2217D" w:rsidRDefault="00F2217D" w:rsidP="00F2217D">
      <w:pPr>
        <w:rPr>
          <w:rFonts w:asciiTheme="minorHAnsi" w:hAnsiTheme="minorHAnsi" w:cstheme="minorBidi"/>
          <w:color w:val="010202"/>
          <w:sz w:val="24"/>
          <w:szCs w:val="24"/>
        </w:rPr>
      </w:pPr>
      <w:r>
        <w:rPr>
          <w:rFonts w:asciiTheme="minorHAnsi" w:hAnsiTheme="minorHAnsi" w:cstheme="minorBidi"/>
          <w:sz w:val="24"/>
          <w:szCs w:val="24"/>
        </w:rPr>
        <w:t>N</w:t>
      </w:r>
      <w:r w:rsidRPr="16951998">
        <w:rPr>
          <w:rFonts w:asciiTheme="minorHAnsi" w:hAnsiTheme="minorHAnsi" w:cstheme="minorBidi"/>
          <w:sz w:val="24"/>
          <w:szCs w:val="24"/>
        </w:rPr>
        <w:t xml:space="preserve">otify Bridge Division </w:t>
      </w:r>
      <w:r>
        <w:rPr>
          <w:rFonts w:asciiTheme="minorHAnsi" w:hAnsiTheme="minorHAnsi" w:cstheme="minorBidi"/>
          <w:sz w:val="24"/>
          <w:szCs w:val="24"/>
        </w:rPr>
        <w:t xml:space="preserve">and the bridge owner at least </w:t>
      </w:r>
      <w:r w:rsidRPr="16951998">
        <w:rPr>
          <w:rFonts w:asciiTheme="minorHAnsi" w:hAnsiTheme="minorHAnsi" w:cstheme="minorBidi"/>
          <w:sz w:val="24"/>
          <w:szCs w:val="24"/>
        </w:rPr>
        <w:t xml:space="preserve">ten days prior to beginning work. </w:t>
      </w:r>
    </w:p>
    <w:p w14:paraId="3F3DF5BD" w14:textId="77777777" w:rsidR="00F2217D" w:rsidRDefault="00F2217D" w:rsidP="00F2217D">
      <w:pPr>
        <w:rPr>
          <w:rFonts w:asciiTheme="minorHAnsi" w:hAnsiTheme="minorHAnsi" w:cstheme="minorBidi"/>
          <w:color w:val="010202"/>
          <w:sz w:val="24"/>
          <w:szCs w:val="24"/>
        </w:rPr>
      </w:pPr>
    </w:p>
    <w:p w14:paraId="47091FB6" w14:textId="77777777" w:rsidR="00F2217D" w:rsidRDefault="00F2217D" w:rsidP="00F2217D">
      <w:pPr>
        <w:rPr>
          <w:rFonts w:asciiTheme="minorHAnsi" w:hAnsiTheme="minorHAnsi" w:cstheme="minorBidi"/>
          <w:color w:val="010202"/>
          <w:sz w:val="24"/>
          <w:szCs w:val="24"/>
        </w:rPr>
      </w:pPr>
      <w:r w:rsidRPr="16951998">
        <w:rPr>
          <w:rFonts w:asciiTheme="minorHAnsi" w:hAnsiTheme="minorHAnsi" w:cstheme="minorBidi"/>
          <w:color w:val="010202"/>
          <w:sz w:val="24"/>
          <w:szCs w:val="24"/>
        </w:rPr>
        <w:t xml:space="preserve">Inspections must be performed during daylight hours only. </w:t>
      </w:r>
    </w:p>
    <w:p w14:paraId="1284AA7F" w14:textId="77777777" w:rsidR="00F2217D" w:rsidRDefault="00F2217D"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2A9DA4D" w14:textId="441270F8" w:rsidR="00A27011" w:rsidRDefault="00A27011"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20553">
        <w:rPr>
          <w:rFonts w:asciiTheme="minorHAnsi" w:hAnsiTheme="minorHAnsi" w:cstheme="minorHAnsi"/>
          <w:sz w:val="24"/>
          <w:szCs w:val="24"/>
        </w:rPr>
        <w:t xml:space="preserve">If traffic control is </w:t>
      </w:r>
      <w:r w:rsidR="00291F28">
        <w:rPr>
          <w:rFonts w:asciiTheme="minorHAnsi" w:hAnsiTheme="minorHAnsi" w:cstheme="minorHAnsi"/>
          <w:sz w:val="24"/>
          <w:szCs w:val="24"/>
        </w:rPr>
        <w:t xml:space="preserve">required to perform </w:t>
      </w:r>
      <w:r w:rsidR="00C417B6">
        <w:rPr>
          <w:rFonts w:asciiTheme="minorHAnsi" w:hAnsiTheme="minorHAnsi" w:cstheme="minorHAnsi"/>
          <w:sz w:val="24"/>
          <w:szCs w:val="24"/>
        </w:rPr>
        <w:t>an</w:t>
      </w:r>
      <w:r w:rsidR="00291F28">
        <w:rPr>
          <w:rFonts w:asciiTheme="minorHAnsi" w:hAnsiTheme="minorHAnsi" w:cstheme="minorHAnsi"/>
          <w:sz w:val="24"/>
          <w:szCs w:val="24"/>
        </w:rPr>
        <w:t xml:space="preserve"> inspection</w:t>
      </w:r>
      <w:r w:rsidRPr="00720553">
        <w:rPr>
          <w:rFonts w:asciiTheme="minorHAnsi" w:hAnsiTheme="minorHAnsi" w:cstheme="minorHAnsi"/>
          <w:sz w:val="24"/>
          <w:szCs w:val="24"/>
        </w:rPr>
        <w:t xml:space="preserve">, the </w:t>
      </w:r>
      <w:r w:rsidR="00186A2D">
        <w:rPr>
          <w:rFonts w:asciiTheme="minorHAnsi" w:hAnsiTheme="minorHAnsi" w:cstheme="minorHAnsi"/>
          <w:sz w:val="24"/>
          <w:szCs w:val="24"/>
        </w:rPr>
        <w:t>Consultant</w:t>
      </w:r>
      <w:r w:rsidR="00186A2D" w:rsidRPr="00720553">
        <w:rPr>
          <w:rFonts w:asciiTheme="minorHAnsi" w:hAnsiTheme="minorHAnsi" w:cstheme="minorHAnsi"/>
          <w:sz w:val="24"/>
          <w:szCs w:val="24"/>
        </w:rPr>
        <w:t xml:space="preserve"> </w:t>
      </w:r>
      <w:r w:rsidRPr="00720553">
        <w:rPr>
          <w:rFonts w:asciiTheme="minorHAnsi" w:hAnsiTheme="minorHAnsi" w:cstheme="minorHAnsi"/>
          <w:sz w:val="24"/>
          <w:szCs w:val="24"/>
        </w:rPr>
        <w:t>shall be responsible for obtaining and providing traffic control in accordance with the Manual for Uniform Traffic Control Devices (MUTCD).</w:t>
      </w:r>
      <w:r w:rsidR="00B218E8">
        <w:rPr>
          <w:rFonts w:asciiTheme="minorHAnsi" w:hAnsiTheme="minorHAnsi" w:cstheme="minorHAnsi"/>
          <w:sz w:val="24"/>
          <w:szCs w:val="24"/>
        </w:rPr>
        <w:t xml:space="preserve"> </w:t>
      </w:r>
      <w:r w:rsidR="00823718">
        <w:rPr>
          <w:rFonts w:asciiTheme="minorHAnsi" w:hAnsiTheme="minorHAnsi" w:cstheme="minorHAnsi"/>
          <w:bCs/>
          <w:sz w:val="24"/>
          <w:szCs w:val="24"/>
        </w:rPr>
        <w:t>O</w:t>
      </w:r>
      <w:r w:rsidR="00823718" w:rsidRPr="00823718">
        <w:rPr>
          <w:rFonts w:asciiTheme="minorHAnsi" w:hAnsiTheme="minorHAnsi" w:cstheme="minorHAnsi"/>
          <w:bCs/>
          <w:sz w:val="24"/>
          <w:szCs w:val="24"/>
        </w:rPr>
        <w:t xml:space="preserve">ne lane of traffic </w:t>
      </w:r>
      <w:proofErr w:type="gramStart"/>
      <w:r w:rsidR="00823718">
        <w:rPr>
          <w:rFonts w:asciiTheme="minorHAnsi" w:hAnsiTheme="minorHAnsi" w:cstheme="minorHAnsi"/>
          <w:bCs/>
          <w:sz w:val="24"/>
          <w:szCs w:val="24"/>
        </w:rPr>
        <w:t>shall</w:t>
      </w:r>
      <w:proofErr w:type="gramEnd"/>
      <w:r w:rsidR="00823718">
        <w:rPr>
          <w:rFonts w:asciiTheme="minorHAnsi" w:hAnsiTheme="minorHAnsi" w:cstheme="minorHAnsi"/>
          <w:bCs/>
          <w:sz w:val="24"/>
          <w:szCs w:val="24"/>
        </w:rPr>
        <w:t xml:space="preserve"> be </w:t>
      </w:r>
      <w:proofErr w:type="gramStart"/>
      <w:r w:rsidR="00823718">
        <w:rPr>
          <w:rFonts w:asciiTheme="minorHAnsi" w:hAnsiTheme="minorHAnsi" w:cstheme="minorHAnsi"/>
          <w:bCs/>
          <w:sz w:val="24"/>
          <w:szCs w:val="24"/>
        </w:rPr>
        <w:t xml:space="preserve">maintained </w:t>
      </w:r>
      <w:r w:rsidR="00823718" w:rsidRPr="00823718">
        <w:rPr>
          <w:rFonts w:asciiTheme="minorHAnsi" w:hAnsiTheme="minorHAnsi" w:cstheme="minorHAnsi"/>
          <w:bCs/>
          <w:sz w:val="24"/>
          <w:szCs w:val="24"/>
        </w:rPr>
        <w:t>at all times</w:t>
      </w:r>
      <w:proofErr w:type="gramEnd"/>
      <w:r w:rsidR="00823718" w:rsidRPr="00823718">
        <w:rPr>
          <w:rFonts w:asciiTheme="minorHAnsi" w:hAnsiTheme="minorHAnsi" w:cstheme="minorHAnsi"/>
          <w:bCs/>
          <w:sz w:val="24"/>
          <w:szCs w:val="24"/>
        </w:rPr>
        <w:t>.</w:t>
      </w:r>
      <w:r w:rsidR="00B218E8">
        <w:rPr>
          <w:rFonts w:asciiTheme="minorHAnsi" w:hAnsiTheme="minorHAnsi" w:cstheme="minorHAnsi"/>
          <w:bCs/>
          <w:sz w:val="24"/>
          <w:szCs w:val="24"/>
        </w:rPr>
        <w:t xml:space="preserve"> </w:t>
      </w:r>
    </w:p>
    <w:p w14:paraId="39E288D6" w14:textId="77777777" w:rsidR="00907620" w:rsidRDefault="00907620" w:rsidP="00E41799">
      <w:pPr>
        <w:rPr>
          <w:rFonts w:asciiTheme="minorHAnsi" w:hAnsiTheme="minorHAnsi" w:cstheme="minorHAnsi"/>
          <w:b/>
          <w:bCs/>
          <w:sz w:val="24"/>
          <w:szCs w:val="24"/>
        </w:rPr>
      </w:pPr>
    </w:p>
    <w:p w14:paraId="350696EF" w14:textId="1D49F902" w:rsidR="00907620" w:rsidRDefault="00907620" w:rsidP="00E41799">
      <w:pPr>
        <w:rPr>
          <w:rFonts w:asciiTheme="minorHAnsi" w:hAnsiTheme="minorHAnsi" w:cstheme="minorHAnsi"/>
          <w:b/>
          <w:bCs/>
          <w:sz w:val="24"/>
          <w:szCs w:val="24"/>
        </w:rPr>
      </w:pPr>
      <w:r>
        <w:rPr>
          <w:rFonts w:asciiTheme="minorHAnsi" w:hAnsiTheme="minorHAnsi" w:cstheme="minorHAnsi"/>
          <w:b/>
          <w:bCs/>
          <w:sz w:val="24"/>
          <w:szCs w:val="24"/>
        </w:rPr>
        <w:t>DELIVERABLES</w:t>
      </w:r>
    </w:p>
    <w:p w14:paraId="01DDDC33" w14:textId="4E8C2FEF" w:rsidR="00907620" w:rsidRDefault="00907620" w:rsidP="00E41799">
      <w:pPr>
        <w:rPr>
          <w:rFonts w:asciiTheme="minorHAnsi" w:hAnsiTheme="minorHAnsi" w:cstheme="minorHAnsi"/>
          <w:sz w:val="24"/>
          <w:szCs w:val="24"/>
        </w:rPr>
      </w:pPr>
      <w:r w:rsidRPr="002C62A9">
        <w:rPr>
          <w:rFonts w:asciiTheme="minorHAnsi" w:hAnsiTheme="minorHAnsi" w:cstheme="minorHAnsi"/>
          <w:sz w:val="24"/>
          <w:szCs w:val="24"/>
        </w:rPr>
        <w:t>All inspection data will become the property of the NDDOT upon review and acceptance of final submittal.</w:t>
      </w:r>
    </w:p>
    <w:p w14:paraId="37554F51" w14:textId="42F5782A" w:rsidR="00907620" w:rsidRDefault="00907620" w:rsidP="00E41799">
      <w:pPr>
        <w:pStyle w:val="ListParagraph"/>
        <w:numPr>
          <w:ilvl w:val="0"/>
          <w:numId w:val="35"/>
        </w:numPr>
        <w:ind w:left="720" w:hanging="360"/>
        <w:rPr>
          <w:rFonts w:asciiTheme="minorHAnsi" w:hAnsiTheme="minorHAnsi" w:cstheme="minorBidi"/>
          <w:sz w:val="24"/>
          <w:szCs w:val="24"/>
        </w:rPr>
      </w:pPr>
      <w:r w:rsidRPr="16951998">
        <w:rPr>
          <w:rFonts w:asciiTheme="minorHAnsi" w:hAnsiTheme="minorHAnsi" w:cstheme="minorBidi"/>
          <w:sz w:val="24"/>
          <w:szCs w:val="24"/>
        </w:rPr>
        <w:t>Prior to inspecting, documentation must be submitted to verify inspection Team Leaders</w:t>
      </w:r>
      <w:r w:rsidR="66E7BD10" w:rsidRPr="16951998">
        <w:rPr>
          <w:rFonts w:asciiTheme="minorHAnsi" w:hAnsiTheme="minorHAnsi" w:cstheme="minorBidi"/>
          <w:sz w:val="24"/>
          <w:szCs w:val="24"/>
        </w:rPr>
        <w:t xml:space="preserve"> and UT inspectors</w:t>
      </w:r>
      <w:r w:rsidRPr="16951998">
        <w:rPr>
          <w:rFonts w:asciiTheme="minorHAnsi" w:hAnsiTheme="minorHAnsi" w:cstheme="minorBidi"/>
          <w:sz w:val="24"/>
          <w:szCs w:val="24"/>
        </w:rPr>
        <w:t xml:space="preserve"> are qualified to perform the work.</w:t>
      </w:r>
      <w:r w:rsidR="00B218E8">
        <w:rPr>
          <w:rFonts w:asciiTheme="minorHAnsi" w:hAnsiTheme="minorHAnsi" w:cstheme="minorBidi"/>
          <w:sz w:val="24"/>
          <w:szCs w:val="24"/>
        </w:rPr>
        <w:t xml:space="preserve"> </w:t>
      </w:r>
      <w:r w:rsidRPr="16951998">
        <w:rPr>
          <w:rFonts w:asciiTheme="minorHAnsi" w:hAnsiTheme="minorHAnsi" w:cstheme="minorBidi"/>
          <w:sz w:val="24"/>
          <w:szCs w:val="24"/>
        </w:rPr>
        <w:t xml:space="preserve">This information can be provided by email attachment to </w:t>
      </w:r>
      <w:hyperlink r:id="rId8" w:history="1">
        <w:r w:rsidRPr="16951998">
          <w:rPr>
            <w:rStyle w:val="Hyperlink"/>
            <w:rFonts w:asciiTheme="minorHAnsi" w:hAnsiTheme="minorHAnsi" w:cstheme="minorBidi"/>
            <w:sz w:val="24"/>
            <w:szCs w:val="24"/>
          </w:rPr>
          <w:t>jennifer.kern@nd.gov</w:t>
        </w:r>
      </w:hyperlink>
      <w:r w:rsidRPr="16951998">
        <w:rPr>
          <w:rFonts w:asciiTheme="minorHAnsi" w:hAnsiTheme="minorHAnsi" w:cstheme="minorBidi"/>
          <w:sz w:val="24"/>
          <w:szCs w:val="24"/>
        </w:rPr>
        <w:t>.</w:t>
      </w:r>
    </w:p>
    <w:p w14:paraId="7035C9FB" w14:textId="6D125F68" w:rsidR="00186A2D" w:rsidRDefault="0035794B" w:rsidP="00E41799">
      <w:pPr>
        <w:pStyle w:val="ListParagraph"/>
        <w:numPr>
          <w:ilvl w:val="0"/>
          <w:numId w:val="35"/>
        </w:numPr>
        <w:ind w:left="720" w:hanging="360"/>
        <w:rPr>
          <w:rFonts w:asciiTheme="minorHAnsi" w:hAnsiTheme="minorHAnsi" w:cstheme="minorBidi"/>
          <w:sz w:val="24"/>
          <w:szCs w:val="24"/>
        </w:rPr>
      </w:pPr>
      <w:r w:rsidRPr="0035794B">
        <w:rPr>
          <w:rFonts w:asciiTheme="minorHAnsi" w:hAnsiTheme="minorHAnsi" w:cstheme="minorBidi"/>
          <w:sz w:val="24"/>
          <w:szCs w:val="24"/>
        </w:rPr>
        <w:t xml:space="preserve">A report template shall be </w:t>
      </w:r>
      <w:r w:rsidR="000D3F75">
        <w:rPr>
          <w:rFonts w:asciiTheme="minorHAnsi" w:hAnsiTheme="minorHAnsi" w:cstheme="minorBidi"/>
          <w:sz w:val="24"/>
          <w:szCs w:val="24"/>
        </w:rPr>
        <w:t xml:space="preserve">developed by the consultant and </w:t>
      </w:r>
      <w:r w:rsidRPr="0035794B">
        <w:rPr>
          <w:rFonts w:asciiTheme="minorHAnsi" w:hAnsiTheme="minorHAnsi" w:cstheme="minorBidi"/>
          <w:sz w:val="24"/>
          <w:szCs w:val="24"/>
        </w:rPr>
        <w:t>submitted to the NDDOT for approval prior to inspections beginning.</w:t>
      </w:r>
      <w:r w:rsidR="00B218E8">
        <w:rPr>
          <w:rFonts w:asciiTheme="minorHAnsi" w:hAnsiTheme="minorHAnsi" w:cstheme="minorBidi"/>
          <w:sz w:val="24"/>
          <w:szCs w:val="24"/>
        </w:rPr>
        <w:t xml:space="preserve"> </w:t>
      </w:r>
      <w:r w:rsidR="000D3F75">
        <w:rPr>
          <w:rFonts w:asciiTheme="minorHAnsi" w:hAnsiTheme="minorHAnsi" w:cstheme="minorBidi"/>
          <w:sz w:val="24"/>
          <w:szCs w:val="24"/>
        </w:rPr>
        <w:t>Once approved, the report template</w:t>
      </w:r>
      <w:r w:rsidR="00186A2D" w:rsidRPr="16951998">
        <w:rPr>
          <w:rFonts w:asciiTheme="minorHAnsi" w:hAnsiTheme="minorHAnsi" w:cstheme="minorBidi"/>
          <w:sz w:val="24"/>
          <w:szCs w:val="24"/>
        </w:rPr>
        <w:t xml:space="preserve"> shall be </w:t>
      </w:r>
      <w:r w:rsidR="000D3F75">
        <w:rPr>
          <w:rFonts w:asciiTheme="minorHAnsi" w:hAnsiTheme="minorHAnsi" w:cstheme="minorBidi"/>
          <w:sz w:val="24"/>
          <w:szCs w:val="24"/>
        </w:rPr>
        <w:t>used</w:t>
      </w:r>
      <w:r w:rsidR="00186A2D" w:rsidRPr="16951998">
        <w:rPr>
          <w:rFonts w:asciiTheme="minorHAnsi" w:hAnsiTheme="minorHAnsi" w:cstheme="minorBidi"/>
          <w:sz w:val="24"/>
          <w:szCs w:val="24"/>
        </w:rPr>
        <w:t xml:space="preserve"> for each bridge inspection. </w:t>
      </w:r>
      <w:r w:rsidR="00907620" w:rsidRPr="16951998">
        <w:rPr>
          <w:rFonts w:asciiTheme="minorHAnsi" w:hAnsiTheme="minorHAnsi" w:cstheme="minorBidi"/>
          <w:sz w:val="24"/>
          <w:szCs w:val="24"/>
        </w:rPr>
        <w:t xml:space="preserve">Submit </w:t>
      </w:r>
      <w:r w:rsidR="00186A2D" w:rsidRPr="16951998">
        <w:rPr>
          <w:rFonts w:asciiTheme="minorHAnsi" w:hAnsiTheme="minorHAnsi" w:cstheme="minorBidi"/>
          <w:sz w:val="24"/>
          <w:szCs w:val="24"/>
        </w:rPr>
        <w:t>a draft report for each bridge, which includes the following:</w:t>
      </w:r>
    </w:p>
    <w:p w14:paraId="7FBD6E17" w14:textId="77777777" w:rsidR="00062436" w:rsidRDefault="00062436" w:rsidP="00E41799">
      <w:pPr>
        <w:pStyle w:val="ListParagraph"/>
        <w:numPr>
          <w:ilvl w:val="1"/>
          <w:numId w:val="35"/>
        </w:numPr>
        <w:rPr>
          <w:rFonts w:asciiTheme="minorHAnsi" w:hAnsiTheme="minorHAnsi" w:cstheme="minorHAnsi"/>
          <w:sz w:val="24"/>
          <w:szCs w:val="24"/>
        </w:rPr>
      </w:pPr>
      <w:r>
        <w:rPr>
          <w:rFonts w:asciiTheme="minorHAnsi" w:hAnsiTheme="minorHAnsi" w:cstheme="minorHAnsi"/>
          <w:sz w:val="24"/>
          <w:szCs w:val="24"/>
        </w:rPr>
        <w:t>The date, time, duration, and method of access for the inspection at each site.</w:t>
      </w:r>
    </w:p>
    <w:p w14:paraId="3A21BD5C" w14:textId="64CB5E34" w:rsidR="00186A2D" w:rsidRDefault="00186A2D" w:rsidP="00E41799">
      <w:pPr>
        <w:pStyle w:val="ListParagraph"/>
        <w:numPr>
          <w:ilvl w:val="1"/>
          <w:numId w:val="35"/>
        </w:numPr>
        <w:rPr>
          <w:rFonts w:asciiTheme="minorHAnsi" w:hAnsiTheme="minorHAnsi" w:cstheme="minorHAnsi"/>
          <w:sz w:val="24"/>
          <w:szCs w:val="24"/>
        </w:rPr>
      </w:pPr>
      <w:r>
        <w:rPr>
          <w:rFonts w:asciiTheme="minorHAnsi" w:hAnsiTheme="minorHAnsi" w:cstheme="minorHAnsi"/>
          <w:sz w:val="24"/>
          <w:szCs w:val="24"/>
        </w:rPr>
        <w:t xml:space="preserve">A </w:t>
      </w:r>
      <w:r w:rsidR="00062436">
        <w:rPr>
          <w:rFonts w:asciiTheme="minorHAnsi" w:hAnsiTheme="minorHAnsi" w:cstheme="minorHAnsi"/>
          <w:sz w:val="24"/>
          <w:szCs w:val="24"/>
        </w:rPr>
        <w:t xml:space="preserve">narrative </w:t>
      </w:r>
      <w:r>
        <w:rPr>
          <w:rFonts w:asciiTheme="minorHAnsi" w:hAnsiTheme="minorHAnsi" w:cstheme="minorHAnsi"/>
          <w:sz w:val="24"/>
          <w:szCs w:val="24"/>
        </w:rPr>
        <w:t>description of the general condition of each pin connection</w:t>
      </w:r>
      <w:r w:rsidR="00062436">
        <w:rPr>
          <w:rFonts w:asciiTheme="minorHAnsi" w:hAnsiTheme="minorHAnsi" w:cstheme="minorHAnsi"/>
          <w:sz w:val="24"/>
          <w:szCs w:val="24"/>
        </w:rPr>
        <w:t>, including any cracks, flaws, discontinuities, surface flaws, or other defects discovered and recommended action(s)</w:t>
      </w:r>
      <w:r w:rsidR="00A160DB">
        <w:rPr>
          <w:rFonts w:asciiTheme="minorHAnsi" w:hAnsiTheme="minorHAnsi" w:cstheme="minorHAnsi"/>
          <w:sz w:val="24"/>
          <w:szCs w:val="24"/>
        </w:rPr>
        <w:t xml:space="preserve">. Provide sufficient </w:t>
      </w:r>
      <w:proofErr w:type="gramStart"/>
      <w:r w:rsidR="00A160DB">
        <w:rPr>
          <w:rFonts w:asciiTheme="minorHAnsi" w:hAnsiTheme="minorHAnsi" w:cstheme="minorHAnsi"/>
          <w:sz w:val="24"/>
          <w:szCs w:val="24"/>
        </w:rPr>
        <w:t>detail</w:t>
      </w:r>
      <w:proofErr w:type="gramEnd"/>
      <w:r w:rsidR="00A160DB">
        <w:rPr>
          <w:rFonts w:asciiTheme="minorHAnsi" w:hAnsiTheme="minorHAnsi" w:cstheme="minorHAnsi"/>
          <w:sz w:val="24"/>
          <w:szCs w:val="24"/>
        </w:rPr>
        <w:t xml:space="preserve"> that it will be possible to confirm the effect of the damage or deterioration and plan strengthening or repair. If no action is required, the report shall be sufficiently detailed to make it possible to </w:t>
      </w:r>
      <w:proofErr w:type="gramStart"/>
      <w:r w:rsidR="00A160DB">
        <w:rPr>
          <w:rFonts w:asciiTheme="minorHAnsi" w:hAnsiTheme="minorHAnsi" w:cstheme="minorHAnsi"/>
          <w:sz w:val="24"/>
          <w:szCs w:val="24"/>
        </w:rPr>
        <w:t>d</w:t>
      </w:r>
      <w:r w:rsidR="00062436">
        <w:rPr>
          <w:rFonts w:asciiTheme="minorHAnsi" w:hAnsiTheme="minorHAnsi" w:cstheme="minorHAnsi"/>
          <w:sz w:val="24"/>
          <w:szCs w:val="24"/>
        </w:rPr>
        <w:t>e</w:t>
      </w:r>
      <w:r w:rsidR="00A160DB">
        <w:rPr>
          <w:rFonts w:asciiTheme="minorHAnsi" w:hAnsiTheme="minorHAnsi" w:cstheme="minorHAnsi"/>
          <w:sz w:val="24"/>
          <w:szCs w:val="24"/>
        </w:rPr>
        <w:t>termine any change</w:t>
      </w:r>
      <w:proofErr w:type="gramEnd"/>
      <w:r w:rsidR="00A160DB">
        <w:rPr>
          <w:rFonts w:asciiTheme="minorHAnsi" w:hAnsiTheme="minorHAnsi" w:cstheme="minorHAnsi"/>
          <w:sz w:val="24"/>
          <w:szCs w:val="24"/>
        </w:rPr>
        <w:t xml:space="preserve"> </w:t>
      </w:r>
      <w:proofErr w:type="gramStart"/>
      <w:r w:rsidR="00A160DB">
        <w:rPr>
          <w:rFonts w:asciiTheme="minorHAnsi" w:hAnsiTheme="minorHAnsi" w:cstheme="minorHAnsi"/>
          <w:sz w:val="24"/>
          <w:szCs w:val="24"/>
        </w:rPr>
        <w:t>when</w:t>
      </w:r>
      <w:proofErr w:type="gramEnd"/>
      <w:r w:rsidR="00A160DB">
        <w:rPr>
          <w:rFonts w:asciiTheme="minorHAnsi" w:hAnsiTheme="minorHAnsi" w:cstheme="minorHAnsi"/>
          <w:sz w:val="24"/>
          <w:szCs w:val="24"/>
        </w:rPr>
        <w:t xml:space="preserve"> the bridge is next inspected.</w:t>
      </w:r>
    </w:p>
    <w:p w14:paraId="0F236F99" w14:textId="27951401" w:rsidR="00A160DB" w:rsidRDefault="00A160DB" w:rsidP="00E41799">
      <w:pPr>
        <w:pStyle w:val="ListParagraph"/>
        <w:numPr>
          <w:ilvl w:val="1"/>
          <w:numId w:val="35"/>
        </w:numPr>
        <w:rPr>
          <w:rFonts w:asciiTheme="minorHAnsi" w:hAnsiTheme="minorHAnsi" w:cstheme="minorHAnsi"/>
          <w:sz w:val="24"/>
          <w:szCs w:val="24"/>
        </w:rPr>
      </w:pPr>
      <w:r>
        <w:rPr>
          <w:rFonts w:asciiTheme="minorHAnsi" w:hAnsiTheme="minorHAnsi" w:cstheme="minorHAnsi"/>
          <w:sz w:val="24"/>
          <w:szCs w:val="24"/>
        </w:rPr>
        <w:t>A narrative description of the general condition of the pins and hangers observed for each bridge.</w:t>
      </w:r>
    </w:p>
    <w:p w14:paraId="4C42FA6D" w14:textId="1B368453" w:rsidR="00A160DB" w:rsidRDefault="00A160DB" w:rsidP="00E41799">
      <w:pPr>
        <w:pStyle w:val="ListParagraph"/>
        <w:numPr>
          <w:ilvl w:val="1"/>
          <w:numId w:val="35"/>
        </w:numPr>
        <w:rPr>
          <w:rFonts w:asciiTheme="minorHAnsi" w:hAnsiTheme="minorHAnsi" w:cstheme="minorHAnsi"/>
          <w:sz w:val="24"/>
          <w:szCs w:val="24"/>
        </w:rPr>
      </w:pPr>
      <w:r>
        <w:rPr>
          <w:rFonts w:asciiTheme="minorHAnsi" w:hAnsiTheme="minorHAnsi" w:cstheme="minorHAnsi"/>
          <w:sz w:val="24"/>
          <w:szCs w:val="24"/>
        </w:rPr>
        <w:t xml:space="preserve">Photos sufficiently </w:t>
      </w:r>
      <w:proofErr w:type="gramStart"/>
      <w:r>
        <w:rPr>
          <w:rFonts w:asciiTheme="minorHAnsi" w:hAnsiTheme="minorHAnsi" w:cstheme="minorHAnsi"/>
          <w:sz w:val="24"/>
          <w:szCs w:val="24"/>
        </w:rPr>
        <w:t>showing</w:t>
      </w:r>
      <w:proofErr w:type="gramEnd"/>
      <w:r>
        <w:rPr>
          <w:rFonts w:asciiTheme="minorHAnsi" w:hAnsiTheme="minorHAnsi" w:cstheme="minorHAnsi"/>
          <w:sz w:val="24"/>
          <w:szCs w:val="24"/>
        </w:rPr>
        <w:t xml:space="preserve"> the condition of each pin and hangar assembly.</w:t>
      </w:r>
    </w:p>
    <w:p w14:paraId="57C66D4B" w14:textId="77777777" w:rsidR="00A160DB" w:rsidRDefault="00A160DB" w:rsidP="00E41799">
      <w:pPr>
        <w:pStyle w:val="ListParagraph"/>
        <w:numPr>
          <w:ilvl w:val="1"/>
          <w:numId w:val="35"/>
        </w:numPr>
        <w:rPr>
          <w:rFonts w:asciiTheme="minorHAnsi" w:hAnsiTheme="minorHAnsi" w:cstheme="minorHAnsi"/>
          <w:sz w:val="24"/>
          <w:szCs w:val="24"/>
        </w:rPr>
      </w:pPr>
      <w:r w:rsidRPr="009A5642">
        <w:rPr>
          <w:rFonts w:asciiTheme="minorHAnsi" w:hAnsiTheme="minorHAnsi" w:cstheme="minorHAnsi"/>
          <w:sz w:val="24"/>
          <w:szCs w:val="24"/>
        </w:rPr>
        <w:t xml:space="preserve">Critical Findings shall be reported to NDDOT Bridge Division using SFN 61791 in </w:t>
      </w:r>
      <w:r w:rsidRPr="009A5642">
        <w:rPr>
          <w:rFonts w:asciiTheme="minorHAnsi" w:hAnsiTheme="minorHAnsi" w:cstheme="minorHAnsi"/>
          <w:sz w:val="24"/>
          <w:szCs w:val="24"/>
        </w:rPr>
        <w:lastRenderedPageBreak/>
        <w:t>accordance with the NDDOT Bridge Inspection Manual.</w:t>
      </w:r>
    </w:p>
    <w:p w14:paraId="68CEA6B2" w14:textId="3BE4BF3D" w:rsidR="00A160DB" w:rsidRPr="00062436" w:rsidRDefault="00A160DB" w:rsidP="00E41799">
      <w:pPr>
        <w:pStyle w:val="ListParagraph"/>
        <w:numPr>
          <w:ilvl w:val="1"/>
          <w:numId w:val="35"/>
        </w:numPr>
        <w:rPr>
          <w:rFonts w:asciiTheme="minorHAnsi" w:hAnsiTheme="minorHAnsi" w:cstheme="minorHAnsi"/>
          <w:sz w:val="24"/>
          <w:szCs w:val="24"/>
        </w:rPr>
      </w:pPr>
      <w:r w:rsidRPr="009A5642">
        <w:rPr>
          <w:rFonts w:asciiTheme="minorHAnsi" w:hAnsiTheme="minorHAnsi" w:cstheme="minorHAnsi"/>
          <w:sz w:val="24"/>
          <w:szCs w:val="24"/>
        </w:rPr>
        <w:t xml:space="preserve">Maintenance recommendations shall be provided within </w:t>
      </w:r>
      <w:proofErr w:type="spellStart"/>
      <w:r w:rsidRPr="009A5642">
        <w:rPr>
          <w:rFonts w:asciiTheme="minorHAnsi" w:hAnsiTheme="minorHAnsi" w:cstheme="minorHAnsi"/>
          <w:sz w:val="24"/>
          <w:szCs w:val="24"/>
        </w:rPr>
        <w:t>inspectX</w:t>
      </w:r>
      <w:proofErr w:type="spellEnd"/>
      <w:r w:rsidRPr="009A5642">
        <w:rPr>
          <w:rFonts w:asciiTheme="minorHAnsi" w:hAnsiTheme="minorHAnsi" w:cstheme="minorHAnsi"/>
          <w:sz w:val="24"/>
          <w:szCs w:val="24"/>
        </w:rPr>
        <w:t xml:space="preserve"> for structures in all conditions as applicable.</w:t>
      </w:r>
    </w:p>
    <w:p w14:paraId="488C00D5" w14:textId="63387153" w:rsidR="00062436" w:rsidRDefault="00062436" w:rsidP="00E41799">
      <w:pPr>
        <w:pStyle w:val="ListParagraph"/>
        <w:numPr>
          <w:ilvl w:val="0"/>
          <w:numId w:val="35"/>
        </w:numPr>
        <w:ind w:left="720" w:hanging="360"/>
        <w:rPr>
          <w:rFonts w:asciiTheme="minorHAnsi" w:hAnsiTheme="minorHAnsi" w:cstheme="minorHAnsi"/>
          <w:sz w:val="24"/>
          <w:szCs w:val="24"/>
        </w:rPr>
      </w:pPr>
      <w:r>
        <w:rPr>
          <w:rFonts w:asciiTheme="minorHAnsi" w:hAnsiTheme="minorHAnsi" w:cstheme="minorHAnsi"/>
          <w:sz w:val="24"/>
          <w:szCs w:val="24"/>
        </w:rPr>
        <w:t>Bridge</w:t>
      </w:r>
      <w:r w:rsidRPr="000878E8">
        <w:rPr>
          <w:rFonts w:asciiTheme="minorHAnsi" w:hAnsiTheme="minorHAnsi" w:cstheme="minorHAnsi"/>
          <w:sz w:val="24"/>
          <w:szCs w:val="24"/>
        </w:rPr>
        <w:t xml:space="preserve"> Division will review the draft report and provide comments or corrections within 30 days of receipt of the draft report. Upon Bridge Division acceptance of the draft report, an electronic final report will be prepared and digitally signed by the Team Leader and submitted within 45 days after completing the inspection and no later than November 30, 2026.</w:t>
      </w:r>
    </w:p>
    <w:p w14:paraId="5B3D3FAA" w14:textId="07B2D04E" w:rsidR="00907620" w:rsidRDefault="00A160DB" w:rsidP="00E41799">
      <w:pPr>
        <w:pStyle w:val="ListParagraph"/>
        <w:numPr>
          <w:ilvl w:val="0"/>
          <w:numId w:val="35"/>
        </w:numPr>
        <w:ind w:left="720" w:hanging="360"/>
        <w:rPr>
          <w:rFonts w:asciiTheme="minorHAnsi" w:hAnsiTheme="minorHAnsi" w:cstheme="minorBidi"/>
          <w:sz w:val="24"/>
          <w:szCs w:val="24"/>
        </w:rPr>
      </w:pPr>
      <w:r w:rsidRPr="16951998">
        <w:rPr>
          <w:rFonts w:asciiTheme="minorHAnsi" w:hAnsiTheme="minorHAnsi" w:cstheme="minorBidi"/>
          <w:sz w:val="24"/>
          <w:szCs w:val="24"/>
        </w:rPr>
        <w:t>The consultant will input the inspection information into the NDDOT inspection application (inspect</w:t>
      </w:r>
      <w:r w:rsidR="00062436" w:rsidRPr="16951998">
        <w:rPr>
          <w:rFonts w:asciiTheme="minorHAnsi" w:hAnsiTheme="minorHAnsi" w:cstheme="minorBidi"/>
          <w:sz w:val="24"/>
          <w:szCs w:val="24"/>
        </w:rPr>
        <w:t>X</w:t>
      </w:r>
      <w:r w:rsidRPr="16951998">
        <w:rPr>
          <w:rFonts w:asciiTheme="minorHAnsi" w:hAnsiTheme="minorHAnsi" w:cstheme="minorBidi"/>
          <w:sz w:val="24"/>
          <w:szCs w:val="24"/>
        </w:rPr>
        <w:t>)</w:t>
      </w:r>
      <w:r w:rsidR="33121D9C" w:rsidRPr="16951998">
        <w:rPr>
          <w:rFonts w:asciiTheme="minorHAnsi" w:hAnsiTheme="minorHAnsi" w:cstheme="minorBidi"/>
          <w:sz w:val="24"/>
          <w:szCs w:val="24"/>
        </w:rPr>
        <w:t xml:space="preserve"> and approve the inspection within 45 days after completing the inspection</w:t>
      </w:r>
      <w:r w:rsidR="00C667EE">
        <w:rPr>
          <w:rFonts w:asciiTheme="minorHAnsi" w:hAnsiTheme="minorHAnsi" w:cstheme="minorBidi"/>
          <w:sz w:val="24"/>
          <w:szCs w:val="24"/>
        </w:rPr>
        <w:t>.</w:t>
      </w:r>
    </w:p>
    <w:p w14:paraId="57C04B0D" w14:textId="77777777" w:rsidR="00907620" w:rsidRDefault="00907620" w:rsidP="00E41799">
      <w:pPr>
        <w:pStyle w:val="ListParagraph"/>
        <w:numPr>
          <w:ilvl w:val="0"/>
          <w:numId w:val="35"/>
        </w:numPr>
        <w:ind w:left="720" w:hanging="360"/>
        <w:rPr>
          <w:rFonts w:asciiTheme="minorHAnsi" w:hAnsiTheme="minorHAnsi" w:cstheme="minorHAnsi"/>
          <w:sz w:val="24"/>
          <w:szCs w:val="24"/>
        </w:rPr>
      </w:pPr>
      <w:r w:rsidRPr="009A5642">
        <w:rPr>
          <w:rFonts w:asciiTheme="minorHAnsi" w:hAnsiTheme="minorHAnsi" w:cstheme="minorHAnsi"/>
          <w:sz w:val="24"/>
          <w:szCs w:val="24"/>
        </w:rPr>
        <w:t>The Consultant will provide a QC/QA plan meeting the minimum requirements as follows:</w:t>
      </w:r>
    </w:p>
    <w:p w14:paraId="46769CCE" w14:textId="37B88FDF" w:rsidR="00A160DB" w:rsidRDefault="00907620" w:rsidP="00E41799">
      <w:pPr>
        <w:pStyle w:val="ListParagraph"/>
        <w:numPr>
          <w:ilvl w:val="1"/>
          <w:numId w:val="35"/>
        </w:numPr>
        <w:rPr>
          <w:rFonts w:asciiTheme="minorHAnsi" w:hAnsiTheme="minorHAnsi" w:cstheme="minorHAnsi"/>
          <w:sz w:val="24"/>
          <w:szCs w:val="24"/>
        </w:rPr>
      </w:pPr>
      <w:r w:rsidRPr="009A5642">
        <w:rPr>
          <w:rFonts w:asciiTheme="minorHAnsi" w:hAnsiTheme="minorHAnsi" w:cstheme="minorHAnsi"/>
          <w:sz w:val="24"/>
          <w:szCs w:val="24"/>
        </w:rPr>
        <w:t>Ensure that all qualified team leaders have the required documents and certificates to substantiate their qualifications.</w:t>
      </w:r>
      <w:r w:rsidR="00B218E8">
        <w:rPr>
          <w:rFonts w:asciiTheme="minorHAnsi" w:hAnsiTheme="minorHAnsi" w:cstheme="minorHAnsi"/>
          <w:sz w:val="24"/>
          <w:szCs w:val="24"/>
        </w:rPr>
        <w:t xml:space="preserve"> </w:t>
      </w:r>
    </w:p>
    <w:p w14:paraId="070C19F4" w14:textId="782BE17E" w:rsidR="00907620" w:rsidRPr="00062436" w:rsidRDefault="00907620" w:rsidP="00E41799">
      <w:pPr>
        <w:pStyle w:val="ListParagraph"/>
        <w:ind w:left="1440"/>
        <w:rPr>
          <w:rFonts w:asciiTheme="minorHAnsi" w:hAnsiTheme="minorHAnsi" w:cstheme="minorHAnsi"/>
          <w:i/>
          <w:iCs/>
          <w:sz w:val="24"/>
          <w:szCs w:val="24"/>
        </w:rPr>
      </w:pPr>
      <w:r w:rsidRPr="00062436">
        <w:rPr>
          <w:rFonts w:asciiTheme="minorHAnsi" w:hAnsiTheme="minorHAnsi" w:cstheme="minorHAnsi"/>
          <w:b/>
          <w:bCs/>
          <w:i/>
          <w:iCs/>
          <w:sz w:val="24"/>
          <w:szCs w:val="24"/>
        </w:rPr>
        <w:t>Note:</w:t>
      </w:r>
      <w:r w:rsidRPr="00062436">
        <w:rPr>
          <w:rFonts w:asciiTheme="minorHAnsi" w:hAnsiTheme="minorHAnsi" w:cstheme="minorHAnsi"/>
          <w:i/>
          <w:iCs/>
          <w:sz w:val="24"/>
          <w:szCs w:val="24"/>
        </w:rPr>
        <w:t xml:space="preserve"> Certifications should be submitted to NDDOT prior to starting inspections.</w:t>
      </w:r>
    </w:p>
    <w:p w14:paraId="764C4C27" w14:textId="091D21D8" w:rsidR="00907620" w:rsidRDefault="00907620" w:rsidP="00E41799">
      <w:pPr>
        <w:pStyle w:val="ListParagraph"/>
        <w:numPr>
          <w:ilvl w:val="1"/>
          <w:numId w:val="35"/>
        </w:numPr>
        <w:rPr>
          <w:rFonts w:asciiTheme="minorHAnsi" w:hAnsiTheme="minorHAnsi" w:cstheme="minorHAnsi"/>
          <w:sz w:val="24"/>
          <w:szCs w:val="24"/>
        </w:rPr>
      </w:pPr>
      <w:r w:rsidRPr="009A5642">
        <w:rPr>
          <w:rFonts w:asciiTheme="minorHAnsi" w:hAnsiTheme="minorHAnsi" w:cstheme="minorHAnsi"/>
          <w:sz w:val="24"/>
          <w:szCs w:val="24"/>
        </w:rPr>
        <w:t xml:space="preserve">Ensure quality control for all inspection processes, procedures, and reports to meet the requirements of </w:t>
      </w:r>
      <w:r w:rsidR="00A160DB">
        <w:rPr>
          <w:rFonts w:asciiTheme="minorHAnsi" w:hAnsiTheme="minorHAnsi" w:cstheme="minorHAnsi"/>
          <w:sz w:val="24"/>
          <w:szCs w:val="24"/>
        </w:rPr>
        <w:t>S</w:t>
      </w:r>
      <w:r w:rsidRPr="009A5642">
        <w:rPr>
          <w:rFonts w:asciiTheme="minorHAnsi" w:hAnsiTheme="minorHAnsi" w:cstheme="minorHAnsi"/>
          <w:sz w:val="24"/>
          <w:szCs w:val="24"/>
        </w:rPr>
        <w:t xml:space="preserve">NBI and NDDOT Inspection Manual. </w:t>
      </w:r>
    </w:p>
    <w:p w14:paraId="5F617F05" w14:textId="182806E8" w:rsidR="00062436" w:rsidRDefault="00062436" w:rsidP="00E41799">
      <w:pPr>
        <w:pStyle w:val="ListParagraph"/>
        <w:numPr>
          <w:ilvl w:val="1"/>
          <w:numId w:val="35"/>
        </w:numPr>
        <w:rPr>
          <w:rFonts w:asciiTheme="minorHAnsi" w:hAnsiTheme="minorHAnsi" w:cstheme="minorHAnsi"/>
          <w:sz w:val="24"/>
          <w:szCs w:val="24"/>
        </w:rPr>
      </w:pPr>
      <w:r>
        <w:rPr>
          <w:rFonts w:asciiTheme="minorHAnsi" w:hAnsiTheme="minorHAnsi" w:cstheme="minorHAnsi"/>
          <w:sz w:val="24"/>
          <w:szCs w:val="24"/>
        </w:rPr>
        <w:t>Ensure independent quality assurance review for the first three (3) inspection reports and 20% of the reports thereafter to ensure that all reports are complete, accurate and consistent. If the review shows that the Consultant does not adhere to the guidelines and contract requirements, the contract may be terminated, and remaining inspections will not be paid for.</w:t>
      </w:r>
    </w:p>
    <w:p w14:paraId="68125BF1" w14:textId="77777777" w:rsidR="00907620" w:rsidRDefault="00907620" w:rsidP="00E41799">
      <w:pPr>
        <w:pStyle w:val="ListParagraph"/>
        <w:numPr>
          <w:ilvl w:val="1"/>
          <w:numId w:val="35"/>
        </w:numPr>
        <w:rPr>
          <w:rFonts w:asciiTheme="minorHAnsi" w:hAnsiTheme="minorHAnsi" w:cstheme="minorHAnsi"/>
          <w:sz w:val="24"/>
          <w:szCs w:val="24"/>
        </w:rPr>
      </w:pPr>
      <w:r w:rsidRPr="009A5642">
        <w:rPr>
          <w:rFonts w:asciiTheme="minorHAnsi" w:hAnsiTheme="minorHAnsi" w:cstheme="minorHAnsi"/>
          <w:sz w:val="24"/>
          <w:szCs w:val="24"/>
        </w:rPr>
        <w:t>The QC/QA plan must include persons, responsibilities, checklists, proposed submittals and reviews, and DOT response timelines (2 weeks minimum) for final review and approval.</w:t>
      </w:r>
    </w:p>
    <w:p w14:paraId="51231583" w14:textId="77777777" w:rsidR="002C62A9" w:rsidRPr="00062436" w:rsidRDefault="002C62A9" w:rsidP="00EB7D14">
      <w:pPr>
        <w:rPr>
          <w:rFonts w:asciiTheme="minorHAnsi" w:hAnsiTheme="minorHAnsi" w:cstheme="minorHAnsi"/>
          <w:sz w:val="24"/>
          <w:szCs w:val="24"/>
        </w:rPr>
      </w:pPr>
    </w:p>
    <w:p w14:paraId="748A45DA" w14:textId="027D9D46" w:rsidR="00787F17" w:rsidRDefault="00907620" w:rsidP="00DE704C">
      <w:pPr>
        <w:rPr>
          <w:rFonts w:asciiTheme="minorHAnsi" w:hAnsiTheme="minorHAnsi" w:cstheme="minorHAnsi"/>
          <w:b/>
          <w:bCs/>
          <w:sz w:val="24"/>
          <w:szCs w:val="24"/>
        </w:rPr>
      </w:pPr>
      <w:r>
        <w:rPr>
          <w:rFonts w:asciiTheme="minorHAnsi" w:hAnsiTheme="minorHAnsi" w:cstheme="minorHAnsi"/>
          <w:b/>
          <w:bCs/>
          <w:sz w:val="24"/>
          <w:szCs w:val="24"/>
        </w:rPr>
        <w:t>SOFTWARE AND REPORTS</w:t>
      </w:r>
    </w:p>
    <w:p w14:paraId="625047C2" w14:textId="0AFD836B" w:rsidR="00DE704C" w:rsidRPr="00DE704C" w:rsidRDefault="00907620" w:rsidP="00DE704C">
      <w:pPr>
        <w:rPr>
          <w:rFonts w:asciiTheme="minorHAnsi" w:hAnsiTheme="minorHAnsi" w:cstheme="minorHAnsi"/>
          <w:sz w:val="24"/>
          <w:szCs w:val="24"/>
        </w:rPr>
      </w:pPr>
      <w:r w:rsidRPr="00907620">
        <w:rPr>
          <w:rFonts w:asciiTheme="minorHAnsi" w:hAnsiTheme="minorHAnsi" w:cstheme="minorHAnsi"/>
          <w:sz w:val="24"/>
          <w:szCs w:val="24"/>
        </w:rPr>
        <w:t xml:space="preserve">The consultant will </w:t>
      </w:r>
      <w:r w:rsidR="00291ED4">
        <w:rPr>
          <w:rFonts w:asciiTheme="minorHAnsi" w:hAnsiTheme="minorHAnsi" w:cstheme="minorHAnsi"/>
          <w:sz w:val="24"/>
          <w:szCs w:val="24"/>
        </w:rPr>
        <w:t>record inspection information</w:t>
      </w:r>
      <w:r w:rsidRPr="00907620">
        <w:rPr>
          <w:rFonts w:asciiTheme="minorHAnsi" w:hAnsiTheme="minorHAnsi" w:cstheme="minorHAnsi"/>
          <w:sz w:val="24"/>
          <w:szCs w:val="24"/>
        </w:rPr>
        <w:t xml:space="preserve"> using </w:t>
      </w:r>
      <w:proofErr w:type="spellStart"/>
      <w:proofErr w:type="gramStart"/>
      <w:r w:rsidRPr="00907620">
        <w:rPr>
          <w:rFonts w:asciiTheme="minorHAnsi" w:hAnsiTheme="minorHAnsi" w:cstheme="minorHAnsi"/>
          <w:sz w:val="24"/>
          <w:szCs w:val="24"/>
        </w:rPr>
        <w:t>inspectX</w:t>
      </w:r>
      <w:proofErr w:type="spellEnd"/>
      <w:proofErr w:type="gramEnd"/>
      <w:r w:rsidRPr="00907620">
        <w:rPr>
          <w:rFonts w:asciiTheme="minorHAnsi" w:hAnsiTheme="minorHAnsi" w:cstheme="minorHAnsi"/>
          <w:sz w:val="24"/>
          <w:szCs w:val="24"/>
        </w:rPr>
        <w:t xml:space="preserve"> Inventory &amp; Inspection Management Platform application. </w:t>
      </w:r>
      <w:r w:rsidR="00DE704C" w:rsidRPr="00DE704C">
        <w:rPr>
          <w:rFonts w:asciiTheme="minorHAnsi" w:hAnsiTheme="minorHAnsi" w:cstheme="minorHAnsi"/>
          <w:sz w:val="24"/>
          <w:szCs w:val="24"/>
        </w:rPr>
        <w:t xml:space="preserve">Access to </w:t>
      </w:r>
      <w:proofErr w:type="spellStart"/>
      <w:proofErr w:type="gramStart"/>
      <w:r w:rsidR="00DE704C" w:rsidRPr="00DE704C">
        <w:rPr>
          <w:rFonts w:asciiTheme="minorHAnsi" w:hAnsiTheme="minorHAnsi" w:cstheme="minorHAnsi"/>
          <w:sz w:val="24"/>
          <w:szCs w:val="24"/>
        </w:rPr>
        <w:t>inspectX</w:t>
      </w:r>
      <w:proofErr w:type="spellEnd"/>
      <w:proofErr w:type="gramEnd"/>
      <w:r w:rsidR="00DE704C" w:rsidRPr="00DE704C">
        <w:rPr>
          <w:rFonts w:asciiTheme="minorHAnsi" w:hAnsiTheme="minorHAnsi" w:cstheme="minorHAnsi"/>
          <w:sz w:val="24"/>
          <w:szCs w:val="24"/>
        </w:rPr>
        <w:t xml:space="preserve"> will be provided, which will include historical inspection information.</w:t>
      </w:r>
    </w:p>
    <w:p w14:paraId="65BC7C68" w14:textId="77777777" w:rsidR="00DE704C" w:rsidRDefault="00DE704C" w:rsidP="00DE704C">
      <w:pPr>
        <w:rPr>
          <w:rFonts w:asciiTheme="minorHAnsi" w:hAnsiTheme="minorHAnsi" w:cstheme="minorHAnsi"/>
          <w:sz w:val="24"/>
          <w:szCs w:val="24"/>
        </w:rPr>
      </w:pPr>
    </w:p>
    <w:p w14:paraId="0F9301BF" w14:textId="0D138669" w:rsidR="00907620" w:rsidRPr="00DE704C" w:rsidRDefault="00907620" w:rsidP="00DE704C">
      <w:pPr>
        <w:rPr>
          <w:rFonts w:asciiTheme="minorHAnsi" w:hAnsiTheme="minorHAnsi" w:cstheme="minorHAnsi"/>
          <w:sz w:val="24"/>
          <w:szCs w:val="24"/>
        </w:rPr>
      </w:pPr>
      <w:r w:rsidRPr="00DE704C">
        <w:rPr>
          <w:rFonts w:asciiTheme="minorHAnsi" w:hAnsiTheme="minorHAnsi" w:cstheme="minorHAnsi"/>
          <w:sz w:val="24"/>
          <w:szCs w:val="24"/>
        </w:rPr>
        <w:t xml:space="preserve">No licensing fees will be borne by the consultant for </w:t>
      </w:r>
      <w:proofErr w:type="spellStart"/>
      <w:proofErr w:type="gramStart"/>
      <w:r w:rsidR="00FD2325" w:rsidRPr="00DE704C">
        <w:rPr>
          <w:rFonts w:asciiTheme="minorHAnsi" w:hAnsiTheme="minorHAnsi" w:cstheme="minorHAnsi"/>
          <w:sz w:val="24"/>
          <w:szCs w:val="24"/>
        </w:rPr>
        <w:t>i</w:t>
      </w:r>
      <w:r w:rsidRPr="00DE704C">
        <w:rPr>
          <w:rFonts w:asciiTheme="minorHAnsi" w:hAnsiTheme="minorHAnsi" w:cstheme="minorHAnsi"/>
          <w:sz w:val="24"/>
          <w:szCs w:val="24"/>
        </w:rPr>
        <w:t>nspectX</w:t>
      </w:r>
      <w:proofErr w:type="spellEnd"/>
      <w:proofErr w:type="gramEnd"/>
      <w:r w:rsidRPr="00DE704C">
        <w:rPr>
          <w:rFonts w:asciiTheme="minorHAnsi" w:hAnsiTheme="minorHAnsi" w:cstheme="minorHAnsi"/>
          <w:sz w:val="24"/>
          <w:szCs w:val="24"/>
        </w:rPr>
        <w:t>.</w:t>
      </w:r>
      <w:r w:rsidR="00B218E8">
        <w:rPr>
          <w:rFonts w:asciiTheme="minorHAnsi" w:hAnsiTheme="minorHAnsi" w:cstheme="minorHAnsi"/>
          <w:sz w:val="24"/>
          <w:szCs w:val="24"/>
        </w:rPr>
        <w:t xml:space="preserve"> </w:t>
      </w:r>
    </w:p>
    <w:p w14:paraId="7D141A9E" w14:textId="77777777" w:rsidR="00DE704C" w:rsidRDefault="00DE704C" w:rsidP="00DE704C">
      <w:pPr>
        <w:rPr>
          <w:rFonts w:asciiTheme="minorHAnsi" w:hAnsiTheme="minorHAnsi" w:cstheme="minorHAnsi"/>
          <w:sz w:val="24"/>
          <w:szCs w:val="24"/>
        </w:rPr>
      </w:pPr>
    </w:p>
    <w:p w14:paraId="47FE20BE" w14:textId="4D7EA035" w:rsidR="00907620" w:rsidRDefault="00907620" w:rsidP="00DE704C">
      <w:pPr>
        <w:rPr>
          <w:rFonts w:asciiTheme="minorHAnsi" w:hAnsiTheme="minorHAnsi" w:cstheme="minorHAnsi"/>
          <w:sz w:val="24"/>
          <w:szCs w:val="24"/>
        </w:rPr>
      </w:pPr>
      <w:r w:rsidRPr="00DE704C">
        <w:rPr>
          <w:rFonts w:asciiTheme="minorHAnsi" w:hAnsiTheme="minorHAnsi" w:cstheme="minorHAnsi"/>
          <w:sz w:val="24"/>
          <w:szCs w:val="24"/>
        </w:rPr>
        <w:t xml:space="preserve">Inspection Reports to be generated by </w:t>
      </w:r>
      <w:r w:rsidR="00DE704C">
        <w:rPr>
          <w:rFonts w:asciiTheme="minorHAnsi" w:hAnsiTheme="minorHAnsi" w:cstheme="minorHAnsi"/>
          <w:sz w:val="24"/>
          <w:szCs w:val="24"/>
        </w:rPr>
        <w:t xml:space="preserve">the </w:t>
      </w:r>
      <w:r w:rsidR="00291ED4" w:rsidRPr="00DE704C">
        <w:rPr>
          <w:rFonts w:asciiTheme="minorHAnsi" w:hAnsiTheme="minorHAnsi" w:cstheme="minorHAnsi"/>
          <w:sz w:val="24"/>
          <w:szCs w:val="24"/>
        </w:rPr>
        <w:t>Consultant using MS Word, MS Excel, and Adobe Acrobat (standard or compatible)</w:t>
      </w:r>
      <w:r w:rsidRPr="00DE704C">
        <w:rPr>
          <w:rFonts w:asciiTheme="minorHAnsi" w:hAnsiTheme="minorHAnsi" w:cstheme="minorHAnsi"/>
          <w:sz w:val="24"/>
          <w:szCs w:val="24"/>
        </w:rPr>
        <w:t>.</w:t>
      </w:r>
    </w:p>
    <w:p w14:paraId="311D0166" w14:textId="77777777" w:rsidR="00E87C4D" w:rsidRDefault="00E87C4D" w:rsidP="00994D3C">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p>
    <w:p w14:paraId="6651E130" w14:textId="13BC1276" w:rsidR="00994D3C" w:rsidRPr="00BE2470" w:rsidRDefault="00994D3C" w:rsidP="00994D3C">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BE2470">
        <w:rPr>
          <w:rFonts w:asciiTheme="minorHAnsi" w:hAnsiTheme="minorHAnsi" w:cstheme="minorHAnsi"/>
          <w:bCs/>
          <w:sz w:val="24"/>
          <w:szCs w:val="24"/>
        </w:rPr>
        <w:t xml:space="preserve">All </w:t>
      </w:r>
      <w:r>
        <w:rPr>
          <w:rFonts w:asciiTheme="minorHAnsi" w:hAnsiTheme="minorHAnsi" w:cstheme="minorHAnsi"/>
          <w:bCs/>
          <w:sz w:val="24"/>
          <w:szCs w:val="24"/>
        </w:rPr>
        <w:t>final reports</w:t>
      </w:r>
      <w:r w:rsidRPr="00BE2470">
        <w:rPr>
          <w:rFonts w:asciiTheme="minorHAnsi" w:hAnsiTheme="minorHAnsi" w:cstheme="minorHAnsi"/>
          <w:bCs/>
          <w:sz w:val="24"/>
          <w:szCs w:val="24"/>
        </w:rPr>
        <w:t xml:space="preserve"> must follow WCAG 2.1, Level AA compliance according to the Americans with Disabilities Act (ADA) Title II. </w:t>
      </w:r>
    </w:p>
    <w:p w14:paraId="6E38E173" w14:textId="77777777" w:rsidR="00994D3C" w:rsidRPr="00BE2470" w:rsidRDefault="00994D3C" w:rsidP="00994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172DF204" w14:textId="77777777" w:rsidR="00994D3C" w:rsidRPr="00BE2470" w:rsidRDefault="00994D3C" w:rsidP="00994D3C">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4"/>
          <w:szCs w:val="24"/>
        </w:rPr>
      </w:pPr>
      <w:r w:rsidRPr="00BE2470">
        <w:rPr>
          <w:rFonts w:asciiTheme="minorHAnsi" w:hAnsiTheme="minorHAnsi" w:cstheme="minorHAnsi"/>
          <w:b/>
          <w:sz w:val="24"/>
          <w:szCs w:val="24"/>
        </w:rPr>
        <w:t>DRONES</w:t>
      </w:r>
    </w:p>
    <w:p w14:paraId="6D5EBBA7" w14:textId="5DDFBF71" w:rsidR="00994D3C" w:rsidRPr="00994D3C" w:rsidRDefault="00994D3C" w:rsidP="00994D3C">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BE2470">
        <w:rPr>
          <w:rFonts w:asciiTheme="minorHAnsi" w:hAnsiTheme="minorHAnsi" w:cstheme="minorHAnsi"/>
          <w:bCs/>
          <w:sz w:val="24"/>
          <w:szCs w:val="24"/>
        </w:rPr>
        <w:t xml:space="preserve">The American Security Drone Act of 2023 (ASDA) and OMB Memorandum M-26-02ll prohibits the use of drones manufactured by foreign companies on Federal Aid projects. Drone </w:t>
      </w:r>
      <w:r w:rsidRPr="00BE2470">
        <w:rPr>
          <w:rFonts w:asciiTheme="minorHAnsi" w:hAnsiTheme="minorHAnsi" w:cstheme="minorHAnsi"/>
          <w:bCs/>
          <w:sz w:val="24"/>
          <w:szCs w:val="24"/>
        </w:rPr>
        <w:lastRenderedPageBreak/>
        <w:t>platforms, payloads, ground control systems, communications equipment, and related technologies used must be compliant with NDAA Section 889 restrictions. Documentation of compliance may be requested by the Department.</w:t>
      </w:r>
    </w:p>
    <w:p w14:paraId="4DD714FB" w14:textId="1AAFDBE8" w:rsidR="0000330D" w:rsidRPr="00EE6A15" w:rsidRDefault="0000330D" w:rsidP="00EE6A15">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C27D37C" w14:textId="77777777" w:rsidR="00E41799" w:rsidRPr="00BE2470" w:rsidRDefault="00E41799"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roofErr w:type="gramStart"/>
      <w:r w:rsidRPr="00BE2470">
        <w:rPr>
          <w:rFonts w:asciiTheme="minorHAnsi" w:hAnsiTheme="minorHAnsi" w:cstheme="minorHAnsi"/>
          <w:b/>
          <w:bCs/>
          <w:sz w:val="24"/>
          <w:szCs w:val="24"/>
        </w:rPr>
        <w:t>EVALUATION</w:t>
      </w:r>
      <w:proofErr w:type="gramEnd"/>
      <w:r w:rsidRPr="00BE2470">
        <w:rPr>
          <w:rFonts w:asciiTheme="minorHAnsi" w:hAnsiTheme="minorHAnsi" w:cstheme="minorHAnsi"/>
          <w:b/>
          <w:bCs/>
          <w:sz w:val="24"/>
          <w:szCs w:val="24"/>
        </w:rPr>
        <w:t xml:space="preserve"> </w:t>
      </w:r>
      <w:smartTag w:uri="urn:schemas-microsoft-com:office:smarttags" w:element="stockticker">
        <w:r w:rsidRPr="00BE2470">
          <w:rPr>
            <w:rFonts w:asciiTheme="minorHAnsi" w:hAnsiTheme="minorHAnsi" w:cstheme="minorHAnsi"/>
            <w:b/>
            <w:bCs/>
            <w:sz w:val="24"/>
            <w:szCs w:val="24"/>
          </w:rPr>
          <w:t>AND</w:t>
        </w:r>
      </w:smartTag>
      <w:r w:rsidRPr="00BE2470">
        <w:rPr>
          <w:rFonts w:asciiTheme="minorHAnsi" w:hAnsiTheme="minorHAnsi" w:cstheme="minorHAnsi"/>
          <w:b/>
          <w:bCs/>
          <w:sz w:val="24"/>
          <w:szCs w:val="24"/>
        </w:rPr>
        <w:t xml:space="preserve"> SELECTION PROCESS</w:t>
      </w:r>
    </w:p>
    <w:p w14:paraId="6EE8F3B7" w14:textId="77777777" w:rsidR="00E41799" w:rsidRPr="00BE2470" w:rsidRDefault="00E41799"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Consultants interested in performing the work must submit one electronic copy in PDF format prior to the date and time listed on the cover of this RFP. Late proposals will not be considered.</w:t>
      </w:r>
    </w:p>
    <w:p w14:paraId="79DAB21B" w14:textId="77777777" w:rsidR="00E41799" w:rsidRPr="00BE2470" w:rsidRDefault="00E41799" w:rsidP="00E41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14:paraId="55EFB51C" w14:textId="77777777" w:rsidR="00E41799" w:rsidRPr="00BE2470" w:rsidRDefault="00E41799" w:rsidP="00E4179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
          <w:bCs/>
          <w:sz w:val="24"/>
          <w:szCs w:val="24"/>
        </w:rPr>
        <w:t xml:space="preserve">Submit proposals by email to </w:t>
      </w:r>
      <w:r w:rsidRPr="00BE2470">
        <w:rPr>
          <w:rFonts w:asciiTheme="minorHAnsi" w:hAnsiTheme="minorHAnsi" w:cstheme="minorHAnsi"/>
          <w:bCs/>
          <w:sz w:val="24"/>
          <w:szCs w:val="24"/>
        </w:rPr>
        <w:t xml:space="preserve">Chad Taylor </w:t>
      </w:r>
      <w:hyperlink r:id="rId9" w:history="1">
        <w:r w:rsidRPr="00BE2470">
          <w:rPr>
            <w:rStyle w:val="Hyperlink"/>
            <w:rFonts w:asciiTheme="minorHAnsi" w:hAnsiTheme="minorHAnsi" w:cstheme="minorHAnsi"/>
            <w:bCs/>
            <w:sz w:val="24"/>
            <w:szCs w:val="24"/>
          </w:rPr>
          <w:t>cataylor@nd.gov</w:t>
        </w:r>
      </w:hyperlink>
      <w:r w:rsidRPr="00BE2470">
        <w:rPr>
          <w:rStyle w:val="Hyperlink"/>
          <w:rFonts w:asciiTheme="minorHAnsi" w:hAnsiTheme="minorHAnsi" w:cstheme="minorHAnsi"/>
          <w:bCs/>
          <w:sz w:val="24"/>
          <w:szCs w:val="24"/>
          <w:u w:val="none"/>
        </w:rPr>
        <w:t xml:space="preserve"> </w:t>
      </w:r>
      <w:r w:rsidRPr="00BE2470">
        <w:rPr>
          <w:rFonts w:asciiTheme="minorHAnsi" w:hAnsiTheme="minorHAnsi" w:cstheme="minorHAnsi"/>
          <w:bCs/>
          <w:sz w:val="24"/>
          <w:szCs w:val="24"/>
        </w:rPr>
        <w:t xml:space="preserve">with copies to Joy Glasoe </w:t>
      </w:r>
      <w:hyperlink r:id="rId10" w:history="1">
        <w:r w:rsidRPr="00BE2470">
          <w:rPr>
            <w:rFonts w:asciiTheme="minorHAnsi" w:hAnsiTheme="minorHAnsi" w:cstheme="minorHAnsi"/>
            <w:bCs/>
            <w:color w:val="0000FF"/>
            <w:sz w:val="24"/>
            <w:szCs w:val="24"/>
            <w:u w:val="single"/>
          </w:rPr>
          <w:t>jglasoe@nd.gov</w:t>
        </w:r>
      </w:hyperlink>
      <w:r w:rsidRPr="00BE2470">
        <w:rPr>
          <w:rFonts w:asciiTheme="minorHAnsi" w:hAnsiTheme="minorHAnsi" w:cstheme="minorHAnsi"/>
          <w:bCs/>
          <w:sz w:val="24"/>
          <w:szCs w:val="24"/>
        </w:rPr>
        <w:t>.</w:t>
      </w:r>
    </w:p>
    <w:p w14:paraId="6803E463" w14:textId="77777777" w:rsidR="00E41799" w:rsidRPr="00BE2470" w:rsidRDefault="00E41799" w:rsidP="00E4179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785D9569" w14:textId="77777777" w:rsidR="00E41799" w:rsidRPr="00BE2470" w:rsidRDefault="00E41799" w:rsidP="00E41799">
      <w:pPr>
        <w:contextualSpacing/>
        <w:rPr>
          <w:rFonts w:asciiTheme="minorHAnsi" w:hAnsiTheme="minorHAnsi" w:cstheme="minorHAnsi"/>
          <w:bCs/>
          <w:sz w:val="24"/>
          <w:szCs w:val="24"/>
        </w:rPr>
      </w:pPr>
      <w:r w:rsidRPr="00BE2470">
        <w:rPr>
          <w:rFonts w:asciiTheme="minorHAnsi" w:hAnsiTheme="minorHAnsi" w:cstheme="minorHAnsi"/>
          <w:bCs/>
          <w:sz w:val="24"/>
          <w:szCs w:val="24"/>
          <w:u w:val="single"/>
        </w:rPr>
        <w:t>Each proposal must contain a cover letter signed by an authorized officer who can sign contracts for the consultant. Include the email addresses of these individuals</w:t>
      </w:r>
      <w:r w:rsidRPr="00BE2470">
        <w:rPr>
          <w:rFonts w:asciiTheme="minorHAnsi" w:hAnsiTheme="minorHAnsi" w:cstheme="minorHAnsi"/>
          <w:bCs/>
          <w:sz w:val="24"/>
          <w:szCs w:val="24"/>
        </w:rPr>
        <w:t xml:space="preserve">. The pages of the cover letter will not be counted as a part of the pages. </w:t>
      </w:r>
    </w:p>
    <w:p w14:paraId="3939C91E" w14:textId="77777777" w:rsidR="00E41799" w:rsidRPr="00BE2470" w:rsidRDefault="00E41799" w:rsidP="00E417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78E553FE" w14:textId="77777777" w:rsidR="00E41799" w:rsidRPr="00BE2470" w:rsidRDefault="00E41799" w:rsidP="00E417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The proposal pages shall be numbered and must be limited to five pages in length. Proposals that exceed the page length requirement will not be considered. This section should contain your approach and project specific plan.</w:t>
      </w:r>
    </w:p>
    <w:p w14:paraId="10D43E26" w14:textId="77777777" w:rsidR="00E41799" w:rsidRPr="00BE2470" w:rsidRDefault="00E41799" w:rsidP="00E417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3960E97C" w14:textId="77777777" w:rsidR="00E41799" w:rsidRPr="00BE2470" w:rsidRDefault="00E41799" w:rsidP="00E417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 xml:space="preserve">The consultant’s proposal shall include an appendix. The appendix may include updated Federal form 330 if you do not have one on file with CAS. The pages in the appendix will not be counted as a part of the pages. The appendix </w:t>
      </w:r>
      <w:proofErr w:type="gramStart"/>
      <w:r w:rsidRPr="00BE2470">
        <w:rPr>
          <w:rFonts w:asciiTheme="minorHAnsi" w:hAnsiTheme="minorHAnsi" w:cstheme="minorHAnsi"/>
          <w:bCs/>
          <w:sz w:val="24"/>
          <w:szCs w:val="24"/>
        </w:rPr>
        <w:t>shall</w:t>
      </w:r>
      <w:proofErr w:type="gramEnd"/>
      <w:r w:rsidRPr="00BE2470">
        <w:rPr>
          <w:rFonts w:asciiTheme="minorHAnsi" w:hAnsiTheme="minorHAnsi" w:cstheme="minorHAnsi"/>
          <w:bCs/>
          <w:sz w:val="24"/>
          <w:szCs w:val="24"/>
        </w:rPr>
        <w:t xml:space="preserve"> include the following in this order:</w:t>
      </w:r>
    </w:p>
    <w:p w14:paraId="55E9FDEE" w14:textId="77777777" w:rsidR="00E41799" w:rsidRPr="00BE2470" w:rsidRDefault="00E41799" w:rsidP="00E41799">
      <w:pPr>
        <w:rPr>
          <w:rFonts w:asciiTheme="minorHAnsi" w:hAnsiTheme="minorHAnsi" w:cstheme="minorHAnsi"/>
          <w:b/>
          <w:bCs/>
          <w:sz w:val="24"/>
          <w:szCs w:val="24"/>
          <w:u w:val="single"/>
        </w:rPr>
      </w:pPr>
    </w:p>
    <w:p w14:paraId="0CBF8308" w14:textId="77777777" w:rsidR="00E41799" w:rsidRPr="00BE2470" w:rsidRDefault="00E41799" w:rsidP="00E41799">
      <w:pPr>
        <w:rPr>
          <w:rFonts w:asciiTheme="minorHAnsi" w:hAnsiTheme="minorHAnsi" w:cstheme="minorHAnsi"/>
          <w:b/>
          <w:bCs/>
          <w:sz w:val="24"/>
          <w:szCs w:val="24"/>
          <w:u w:val="single"/>
        </w:rPr>
      </w:pPr>
      <w:r w:rsidRPr="00BE2470">
        <w:rPr>
          <w:rFonts w:asciiTheme="minorHAnsi" w:hAnsiTheme="minorHAnsi" w:cstheme="minorHAnsi"/>
          <w:b/>
          <w:bCs/>
          <w:sz w:val="24"/>
          <w:szCs w:val="24"/>
          <w:u w:val="single"/>
        </w:rPr>
        <w:t>Appendix A</w:t>
      </w:r>
    </w:p>
    <w:p w14:paraId="2A128F24" w14:textId="77777777" w:rsidR="00E41799" w:rsidRPr="00BE2470" w:rsidRDefault="00E41799" w:rsidP="00E41799">
      <w:pPr>
        <w:rPr>
          <w:rFonts w:asciiTheme="minorHAnsi" w:hAnsiTheme="minorHAnsi" w:cstheme="minorHAnsi"/>
          <w:sz w:val="24"/>
          <w:szCs w:val="24"/>
        </w:rPr>
      </w:pPr>
      <w:r w:rsidRPr="00BE2470">
        <w:rPr>
          <w:rFonts w:asciiTheme="minorHAnsi" w:hAnsiTheme="minorHAnsi" w:cstheme="minorHAnsi"/>
          <w:sz w:val="24"/>
          <w:szCs w:val="24"/>
        </w:rPr>
        <w:t>Include a proposed work plan and project schedule with milestone of activities through project completion. The approved schedule will be included as part of the contract.</w:t>
      </w:r>
    </w:p>
    <w:p w14:paraId="250A2BA0" w14:textId="77777777" w:rsidR="00E41799" w:rsidRPr="00BE2470" w:rsidRDefault="00E41799" w:rsidP="00E41799">
      <w:pPr>
        <w:rPr>
          <w:rFonts w:asciiTheme="minorHAnsi" w:hAnsiTheme="minorHAnsi" w:cstheme="minorHAnsi"/>
          <w:sz w:val="24"/>
          <w:szCs w:val="24"/>
        </w:rPr>
      </w:pPr>
    </w:p>
    <w:p w14:paraId="123860E9" w14:textId="77777777" w:rsidR="00E41799" w:rsidRPr="00BE2470" w:rsidRDefault="00E41799" w:rsidP="00E41799">
      <w:pPr>
        <w:rPr>
          <w:rFonts w:asciiTheme="minorHAnsi" w:hAnsiTheme="minorHAnsi" w:cstheme="minorHAnsi"/>
          <w:b/>
          <w:bCs/>
          <w:sz w:val="24"/>
          <w:szCs w:val="24"/>
          <w:u w:val="single"/>
        </w:rPr>
      </w:pPr>
      <w:r w:rsidRPr="00BE2470">
        <w:rPr>
          <w:rFonts w:asciiTheme="minorHAnsi" w:hAnsiTheme="minorHAnsi" w:cstheme="minorHAnsi"/>
          <w:b/>
          <w:bCs/>
          <w:sz w:val="24"/>
          <w:szCs w:val="24"/>
          <w:u w:val="single"/>
        </w:rPr>
        <w:t>Appendix B</w:t>
      </w:r>
    </w:p>
    <w:p w14:paraId="17EA7E93" w14:textId="77777777" w:rsidR="00E41799" w:rsidRPr="00BE2470" w:rsidRDefault="00E41799" w:rsidP="00E41799">
      <w:pPr>
        <w:rPr>
          <w:rFonts w:asciiTheme="minorHAnsi" w:hAnsiTheme="minorHAnsi" w:cstheme="minorHAnsi"/>
          <w:sz w:val="24"/>
          <w:szCs w:val="24"/>
        </w:rPr>
      </w:pPr>
      <w:r w:rsidRPr="00BE2470">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1A067C29" w14:textId="77777777" w:rsidR="00E41799" w:rsidRPr="00BE2470" w:rsidRDefault="00E41799" w:rsidP="00E41799">
      <w:pPr>
        <w:rPr>
          <w:rFonts w:asciiTheme="minorHAnsi" w:hAnsiTheme="minorHAnsi" w:cstheme="minorHAnsi"/>
          <w:sz w:val="24"/>
          <w:szCs w:val="24"/>
        </w:rPr>
      </w:pPr>
    </w:p>
    <w:p w14:paraId="05D5F190" w14:textId="77777777" w:rsidR="00E41799" w:rsidRPr="00BE2470" w:rsidRDefault="00E41799" w:rsidP="00E41799">
      <w:pPr>
        <w:rPr>
          <w:rFonts w:asciiTheme="minorHAnsi" w:hAnsiTheme="minorHAnsi" w:cstheme="minorHAnsi"/>
          <w:b/>
          <w:bCs/>
          <w:sz w:val="24"/>
          <w:szCs w:val="24"/>
          <w:u w:val="single"/>
        </w:rPr>
      </w:pPr>
      <w:r w:rsidRPr="00BE2470">
        <w:rPr>
          <w:rFonts w:asciiTheme="minorHAnsi" w:hAnsiTheme="minorHAnsi" w:cstheme="minorHAnsi"/>
          <w:b/>
          <w:bCs/>
          <w:sz w:val="24"/>
          <w:szCs w:val="24"/>
          <w:u w:val="single"/>
        </w:rPr>
        <w:t>Appendix C</w:t>
      </w:r>
    </w:p>
    <w:p w14:paraId="7BA0CB6B" w14:textId="5800EE3B" w:rsidR="00E41799" w:rsidRPr="00BE2470" w:rsidRDefault="00E41799" w:rsidP="00E41799">
      <w:pPr>
        <w:rPr>
          <w:rFonts w:asciiTheme="minorHAnsi" w:hAnsiTheme="minorHAnsi" w:cstheme="minorHAnsi"/>
          <w:sz w:val="24"/>
          <w:szCs w:val="24"/>
        </w:rPr>
      </w:pPr>
      <w:r w:rsidRPr="00BE2470">
        <w:rPr>
          <w:rFonts w:asciiTheme="minorHAnsi" w:hAnsiTheme="minorHAnsi" w:cstheme="minorHAnsi"/>
          <w:sz w:val="24"/>
          <w:szCs w:val="24"/>
        </w:rPr>
        <w:t>Project Specific QC/QA Plan including check lists, persons, responsibilities, proposed submittals and reviews, and DOT response timelines. The QC/QA Plan will be reviewed by the NDDOT and become part of the project after the contract has been signed.</w:t>
      </w:r>
      <w:r w:rsidR="00B218E8">
        <w:rPr>
          <w:rFonts w:asciiTheme="minorHAnsi" w:hAnsiTheme="minorHAnsi" w:cstheme="minorHAnsi"/>
          <w:sz w:val="24"/>
          <w:szCs w:val="24"/>
        </w:rPr>
        <w:t xml:space="preserve"> </w:t>
      </w:r>
    </w:p>
    <w:p w14:paraId="62A8CB38" w14:textId="77777777" w:rsidR="00E41799" w:rsidRPr="00BE2470" w:rsidRDefault="00E41799" w:rsidP="00E41799">
      <w:pPr>
        <w:rPr>
          <w:rFonts w:asciiTheme="minorHAnsi" w:hAnsiTheme="minorHAnsi" w:cstheme="minorHAnsi"/>
          <w:sz w:val="24"/>
          <w:szCs w:val="24"/>
        </w:rPr>
      </w:pPr>
    </w:p>
    <w:p w14:paraId="00890D39" w14:textId="77777777" w:rsidR="00E41799" w:rsidRPr="00BE2470" w:rsidRDefault="00E41799" w:rsidP="00E41799">
      <w:pPr>
        <w:rPr>
          <w:rFonts w:asciiTheme="minorHAnsi" w:hAnsiTheme="minorHAnsi" w:cstheme="minorHAnsi"/>
          <w:b/>
          <w:bCs/>
          <w:sz w:val="24"/>
          <w:szCs w:val="24"/>
          <w:u w:val="single"/>
        </w:rPr>
      </w:pPr>
      <w:r w:rsidRPr="00BE2470">
        <w:rPr>
          <w:rFonts w:asciiTheme="minorHAnsi" w:hAnsiTheme="minorHAnsi" w:cstheme="minorHAnsi"/>
          <w:b/>
          <w:bCs/>
          <w:sz w:val="24"/>
          <w:szCs w:val="24"/>
          <w:u w:val="single"/>
        </w:rPr>
        <w:t>Appendix D</w:t>
      </w:r>
    </w:p>
    <w:p w14:paraId="24CCEA13" w14:textId="77777777" w:rsidR="00E41799" w:rsidRPr="00BE2470" w:rsidRDefault="00E41799" w:rsidP="00E41799">
      <w:pPr>
        <w:rPr>
          <w:rFonts w:asciiTheme="minorHAnsi" w:hAnsiTheme="minorHAnsi" w:cstheme="minorHAnsi"/>
          <w:sz w:val="24"/>
          <w:szCs w:val="24"/>
        </w:rPr>
      </w:pPr>
      <w:r w:rsidRPr="00BE2470">
        <w:rPr>
          <w:rFonts w:asciiTheme="minorHAnsi" w:hAnsiTheme="minorHAnsi" w:cstheme="minorHAnsi"/>
          <w:sz w:val="24"/>
          <w:szCs w:val="24"/>
        </w:rPr>
        <w:t xml:space="preserve">Subconsultants and associated activities to be completed by the subconsultants. Attach proposed sublet form SFN 60232 for each sub at the end of this section. </w:t>
      </w:r>
    </w:p>
    <w:p w14:paraId="643C8E61" w14:textId="77777777" w:rsidR="00E41799" w:rsidRPr="00BE2470" w:rsidRDefault="00E41799" w:rsidP="00E4179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sz w:val="24"/>
          <w:szCs w:val="24"/>
        </w:rPr>
      </w:pPr>
    </w:p>
    <w:p w14:paraId="022EFC6A" w14:textId="06110A33" w:rsidR="00E41799" w:rsidRPr="00BE2470" w:rsidRDefault="00E41799" w:rsidP="00E41799">
      <w:pPr>
        <w:rPr>
          <w:rFonts w:asciiTheme="minorHAnsi" w:hAnsiTheme="minorHAnsi" w:cstheme="minorHAnsi"/>
          <w:sz w:val="24"/>
          <w:szCs w:val="24"/>
        </w:rPr>
      </w:pPr>
      <w:r w:rsidRPr="00BE2470">
        <w:rPr>
          <w:rFonts w:asciiTheme="minorHAnsi" w:hAnsiTheme="minorHAnsi" w:cstheme="minorHAnsi"/>
          <w:sz w:val="24"/>
          <w:szCs w:val="24"/>
        </w:rPr>
        <w:t xml:space="preserve">Each proposal will be evaluated by a selection committee consisting of NDDOT staff members and/or representatives. </w:t>
      </w:r>
      <w:proofErr w:type="gramStart"/>
      <w:r w:rsidRPr="00BE2470">
        <w:rPr>
          <w:rFonts w:asciiTheme="minorHAnsi" w:hAnsiTheme="minorHAnsi" w:cstheme="minorHAnsi"/>
          <w:sz w:val="24"/>
          <w:szCs w:val="24"/>
        </w:rPr>
        <w:t>The NDDOT</w:t>
      </w:r>
      <w:proofErr w:type="gramEnd"/>
      <w:r w:rsidRPr="00BE2470">
        <w:rPr>
          <w:rFonts w:asciiTheme="minorHAnsi" w:hAnsiTheme="minorHAnsi" w:cstheme="minorHAnsi"/>
          <w:sz w:val="24"/>
          <w:szCs w:val="24"/>
        </w:rPr>
        <w:t xml:space="preserve"> reserves the right to limit the interviews to a minimum of three consultants whose proposals most clearly meet the RFP requirements. Consultants not </w:t>
      </w:r>
      <w:r w:rsidRPr="00BE2470">
        <w:rPr>
          <w:rFonts w:asciiTheme="minorHAnsi" w:hAnsiTheme="minorHAnsi" w:cstheme="minorHAnsi"/>
          <w:sz w:val="24"/>
          <w:szCs w:val="24"/>
        </w:rPr>
        <w:lastRenderedPageBreak/>
        <w:t>selected to be interviewed will be notified in writing.</w:t>
      </w:r>
      <w:r w:rsidR="00B218E8">
        <w:rPr>
          <w:rFonts w:asciiTheme="minorHAnsi" w:hAnsiTheme="minorHAnsi" w:cstheme="minorHAnsi"/>
          <w:sz w:val="24"/>
          <w:szCs w:val="24"/>
        </w:rPr>
        <w:t xml:space="preserve"> </w:t>
      </w:r>
    </w:p>
    <w:p w14:paraId="5BCB8371" w14:textId="297E6E21" w:rsidR="00C032F3" w:rsidRDefault="00C032F3" w:rsidP="00EB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szCs w:val="24"/>
        </w:rPr>
      </w:pPr>
    </w:p>
    <w:p w14:paraId="13FD2A1B" w14:textId="5EC69FC8" w:rsidR="00C032F3" w:rsidRPr="00994D3C" w:rsidRDefault="00C032F3" w:rsidP="00994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szCs w:val="24"/>
        </w:rPr>
      </w:pPr>
      <w:r w:rsidRPr="00410527">
        <w:rPr>
          <w:rFonts w:asciiTheme="minorHAnsi" w:hAnsiTheme="minorHAnsi" w:cs="Arial"/>
          <w:sz w:val="24"/>
          <w:szCs w:val="24"/>
        </w:rPr>
        <w:t xml:space="preserve">Selection will be </w:t>
      </w:r>
      <w:proofErr w:type="gramStart"/>
      <w:r w:rsidRPr="00410527">
        <w:rPr>
          <w:rFonts w:asciiTheme="minorHAnsi" w:hAnsiTheme="minorHAnsi" w:cs="Arial"/>
          <w:sz w:val="24"/>
          <w:szCs w:val="24"/>
        </w:rPr>
        <w:t>on the basis of</w:t>
      </w:r>
      <w:proofErr w:type="gramEnd"/>
      <w:r w:rsidRPr="00410527">
        <w:rPr>
          <w:rFonts w:asciiTheme="minorHAnsi" w:hAnsiTheme="minorHAnsi" w:cs="Arial"/>
          <w:sz w:val="24"/>
          <w:szCs w:val="24"/>
        </w:rPr>
        <w:t xml:space="preserve"> the following weighted criteria:</w:t>
      </w:r>
    </w:p>
    <w:tbl>
      <w:tblPr>
        <w:tblStyle w:val="TableGrid"/>
        <w:tblW w:w="8118" w:type="dxa"/>
        <w:tblInd w:w="612" w:type="dxa"/>
        <w:tblLook w:val="04A0" w:firstRow="1" w:lastRow="0" w:firstColumn="1" w:lastColumn="0" w:noHBand="0" w:noVBand="1"/>
      </w:tblPr>
      <w:tblGrid>
        <w:gridCol w:w="895"/>
        <w:gridCol w:w="7223"/>
      </w:tblGrid>
      <w:tr w:rsidR="00994D3C" w:rsidRPr="00BE2470" w14:paraId="7BBF0CB4" w14:textId="77777777" w:rsidTr="00064B88">
        <w:tc>
          <w:tcPr>
            <w:tcW w:w="895" w:type="dxa"/>
            <w:tcBorders>
              <w:top w:val="nil"/>
              <w:left w:val="nil"/>
              <w:bottom w:val="single" w:sz="4" w:space="0" w:color="auto"/>
              <w:right w:val="nil"/>
            </w:tcBorders>
          </w:tcPr>
          <w:p w14:paraId="02FBBB57"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10%</w:t>
            </w:r>
          </w:p>
        </w:tc>
        <w:tc>
          <w:tcPr>
            <w:tcW w:w="7223" w:type="dxa"/>
            <w:tcBorders>
              <w:top w:val="nil"/>
              <w:left w:val="nil"/>
              <w:bottom w:val="nil"/>
              <w:right w:val="nil"/>
            </w:tcBorders>
          </w:tcPr>
          <w:p w14:paraId="0E4EAFE8"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proofErr w:type="spellStart"/>
            <w:r w:rsidRPr="00BE2470">
              <w:rPr>
                <w:rFonts w:asciiTheme="minorHAnsi" w:eastAsiaTheme="minorEastAsia" w:hAnsiTheme="minorHAnsi" w:cs="Arial"/>
                <w:bCs/>
                <w:color w:val="0D0D0D"/>
                <w:sz w:val="24"/>
                <w:szCs w:val="24"/>
              </w:rPr>
              <w:t>i</w:t>
            </w:r>
            <w:proofErr w:type="spellEnd"/>
            <w:r w:rsidRPr="00BE2470">
              <w:rPr>
                <w:rFonts w:asciiTheme="minorHAnsi" w:eastAsiaTheme="minorEastAsia" w:hAnsiTheme="minorHAnsi" w:cs="Arial"/>
                <w:bCs/>
                <w:color w:val="0D0D0D"/>
                <w:sz w:val="24"/>
                <w:szCs w:val="24"/>
              </w:rPr>
              <w:t>. Past performance</w:t>
            </w:r>
          </w:p>
        </w:tc>
      </w:tr>
      <w:tr w:rsidR="00994D3C" w:rsidRPr="00BE2470" w14:paraId="0B6A030B" w14:textId="77777777" w:rsidTr="00064B88">
        <w:tc>
          <w:tcPr>
            <w:tcW w:w="895" w:type="dxa"/>
            <w:tcBorders>
              <w:top w:val="single" w:sz="4" w:space="0" w:color="auto"/>
              <w:left w:val="nil"/>
              <w:bottom w:val="single" w:sz="4" w:space="0" w:color="auto"/>
              <w:right w:val="nil"/>
            </w:tcBorders>
          </w:tcPr>
          <w:p w14:paraId="6B5759C9"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15%</w:t>
            </w:r>
          </w:p>
        </w:tc>
        <w:tc>
          <w:tcPr>
            <w:tcW w:w="7223" w:type="dxa"/>
            <w:tcBorders>
              <w:top w:val="nil"/>
              <w:left w:val="nil"/>
              <w:bottom w:val="nil"/>
              <w:right w:val="nil"/>
            </w:tcBorders>
          </w:tcPr>
          <w:p w14:paraId="111C72BA" w14:textId="77777777" w:rsidR="00994D3C" w:rsidRPr="00BE2470" w:rsidRDefault="00994D3C" w:rsidP="00064B88">
            <w:pPr>
              <w:widowControl/>
              <w:autoSpaceDE/>
              <w:autoSpaceDN/>
              <w:adjustRightInd/>
              <w:contextualSpacing/>
              <w:rPr>
                <w:rFonts w:asciiTheme="minorHAnsi" w:eastAsiaTheme="minorEastAsia" w:hAnsiTheme="minorHAnsi" w:cs="Arial"/>
                <w:bCs/>
                <w:color w:val="0D0D0D"/>
                <w:sz w:val="24"/>
                <w:szCs w:val="24"/>
              </w:rPr>
            </w:pPr>
            <w:r w:rsidRPr="00BE2470">
              <w:rPr>
                <w:rFonts w:asciiTheme="minorHAnsi" w:eastAsiaTheme="minorEastAsia" w:hAnsiTheme="minorHAnsi" w:cs="Arial"/>
                <w:bCs/>
                <w:color w:val="0D0D0D"/>
                <w:sz w:val="24"/>
                <w:szCs w:val="24"/>
              </w:rPr>
              <w:t>ii. Ability of professional personnel</w:t>
            </w:r>
          </w:p>
        </w:tc>
      </w:tr>
      <w:tr w:rsidR="00994D3C" w:rsidRPr="00BE2470" w14:paraId="05AD9D22" w14:textId="77777777" w:rsidTr="00064B88">
        <w:tc>
          <w:tcPr>
            <w:tcW w:w="895" w:type="dxa"/>
            <w:tcBorders>
              <w:top w:val="single" w:sz="4" w:space="0" w:color="auto"/>
              <w:left w:val="nil"/>
              <w:bottom w:val="single" w:sz="4" w:space="0" w:color="auto"/>
              <w:right w:val="nil"/>
            </w:tcBorders>
          </w:tcPr>
          <w:p w14:paraId="7D037CAF" w14:textId="0DE005D0"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1</w:t>
            </w:r>
            <w:r>
              <w:rPr>
                <w:rFonts w:asciiTheme="minorHAnsi" w:hAnsiTheme="minorHAnsi" w:cs="Arial"/>
                <w:bCs/>
                <w:sz w:val="24"/>
                <w:szCs w:val="24"/>
              </w:rPr>
              <w:t>5</w:t>
            </w:r>
            <w:r w:rsidRPr="00BE2470">
              <w:rPr>
                <w:rFonts w:asciiTheme="minorHAnsi" w:hAnsiTheme="minorHAnsi" w:cs="Arial"/>
                <w:bCs/>
                <w:sz w:val="24"/>
                <w:szCs w:val="24"/>
              </w:rPr>
              <w:t>%</w:t>
            </w:r>
          </w:p>
        </w:tc>
        <w:tc>
          <w:tcPr>
            <w:tcW w:w="7223" w:type="dxa"/>
            <w:tcBorders>
              <w:top w:val="nil"/>
              <w:left w:val="nil"/>
              <w:bottom w:val="nil"/>
              <w:right w:val="nil"/>
            </w:tcBorders>
          </w:tcPr>
          <w:p w14:paraId="09D32E8D" w14:textId="77777777" w:rsidR="00994D3C" w:rsidRPr="00BE2470" w:rsidRDefault="00994D3C" w:rsidP="00064B88">
            <w:pPr>
              <w:widowControl/>
              <w:autoSpaceDE/>
              <w:autoSpaceDN/>
              <w:adjustRightInd/>
              <w:contextualSpacing/>
              <w:rPr>
                <w:rFonts w:asciiTheme="minorHAnsi" w:eastAsiaTheme="minorEastAsia" w:hAnsiTheme="minorHAnsi" w:cs="Arial"/>
                <w:bCs/>
                <w:color w:val="0D0D0D"/>
                <w:sz w:val="24"/>
                <w:szCs w:val="24"/>
              </w:rPr>
            </w:pPr>
            <w:r w:rsidRPr="00BE2470">
              <w:rPr>
                <w:rFonts w:asciiTheme="minorHAnsi" w:eastAsiaTheme="minorEastAsia" w:hAnsiTheme="minorHAnsi" w:cs="Arial"/>
                <w:bCs/>
                <w:color w:val="0D0D0D"/>
                <w:sz w:val="24"/>
                <w:szCs w:val="24"/>
              </w:rPr>
              <w:t>iii. Willingness to meet time and budget requirements</w:t>
            </w:r>
          </w:p>
        </w:tc>
      </w:tr>
      <w:tr w:rsidR="00994D3C" w:rsidRPr="00BE2470" w14:paraId="67CADB0D" w14:textId="77777777" w:rsidTr="00064B88">
        <w:tc>
          <w:tcPr>
            <w:tcW w:w="895" w:type="dxa"/>
            <w:tcBorders>
              <w:top w:val="single" w:sz="4" w:space="0" w:color="auto"/>
              <w:left w:val="nil"/>
              <w:bottom w:val="single" w:sz="4" w:space="0" w:color="auto"/>
              <w:right w:val="nil"/>
            </w:tcBorders>
          </w:tcPr>
          <w:p w14:paraId="7071E6E2"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05%</w:t>
            </w:r>
          </w:p>
        </w:tc>
        <w:tc>
          <w:tcPr>
            <w:tcW w:w="7223" w:type="dxa"/>
            <w:tcBorders>
              <w:top w:val="nil"/>
              <w:left w:val="nil"/>
              <w:bottom w:val="nil"/>
              <w:right w:val="nil"/>
            </w:tcBorders>
          </w:tcPr>
          <w:p w14:paraId="5CB35B85"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BE2470">
              <w:rPr>
                <w:rFonts w:asciiTheme="minorHAnsi" w:eastAsiaTheme="minorEastAsia" w:hAnsiTheme="minorHAnsi" w:cs="Arial"/>
                <w:bCs/>
                <w:color w:val="0D0D0D"/>
                <w:sz w:val="24"/>
                <w:szCs w:val="24"/>
              </w:rPr>
              <w:t>iv</w:t>
            </w:r>
            <w:r w:rsidRPr="00BE2470">
              <w:rPr>
                <w:rFonts w:asciiTheme="minorHAnsi" w:eastAsiaTheme="minorEastAsia" w:hAnsiTheme="minorHAnsi" w:cs="Arial"/>
                <w:bCs/>
                <w:color w:val="3A3A3A"/>
                <w:sz w:val="24"/>
                <w:szCs w:val="24"/>
              </w:rPr>
              <w:t xml:space="preserve">. </w:t>
            </w:r>
            <w:r w:rsidRPr="00BE2470">
              <w:rPr>
                <w:rFonts w:asciiTheme="minorHAnsi" w:eastAsiaTheme="minorEastAsia" w:hAnsiTheme="minorHAnsi" w:cs="Arial"/>
                <w:bCs/>
                <w:color w:val="0D0D0D"/>
                <w:sz w:val="24"/>
                <w:szCs w:val="24"/>
              </w:rPr>
              <w:t>Location</w:t>
            </w:r>
          </w:p>
        </w:tc>
      </w:tr>
      <w:tr w:rsidR="00994D3C" w:rsidRPr="00BE2470" w14:paraId="36B2FA00" w14:textId="77777777" w:rsidTr="00064B88">
        <w:tc>
          <w:tcPr>
            <w:tcW w:w="895" w:type="dxa"/>
            <w:tcBorders>
              <w:top w:val="single" w:sz="4" w:space="0" w:color="auto"/>
              <w:left w:val="nil"/>
              <w:bottom w:val="single" w:sz="4" w:space="0" w:color="auto"/>
              <w:right w:val="nil"/>
            </w:tcBorders>
          </w:tcPr>
          <w:p w14:paraId="6C42647A"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10%</w:t>
            </w:r>
          </w:p>
        </w:tc>
        <w:tc>
          <w:tcPr>
            <w:tcW w:w="7223" w:type="dxa"/>
            <w:tcBorders>
              <w:top w:val="nil"/>
              <w:left w:val="nil"/>
              <w:bottom w:val="nil"/>
              <w:right w:val="nil"/>
            </w:tcBorders>
          </w:tcPr>
          <w:p w14:paraId="4A158598"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BE2470">
              <w:rPr>
                <w:rFonts w:asciiTheme="minorHAnsi" w:eastAsiaTheme="minorEastAsia" w:hAnsiTheme="minorHAnsi" w:cs="Arial"/>
                <w:bCs/>
                <w:color w:val="0D0D0D"/>
                <w:sz w:val="24"/>
                <w:szCs w:val="24"/>
              </w:rPr>
              <w:t>v</w:t>
            </w:r>
            <w:r w:rsidRPr="00BE2470">
              <w:rPr>
                <w:rFonts w:asciiTheme="minorHAnsi" w:eastAsiaTheme="minorEastAsia" w:hAnsiTheme="minorHAnsi" w:cs="Arial"/>
                <w:bCs/>
                <w:color w:val="4C4C4C"/>
                <w:sz w:val="24"/>
                <w:szCs w:val="24"/>
              </w:rPr>
              <w:t xml:space="preserve">. </w:t>
            </w:r>
            <w:r w:rsidRPr="00BE2470">
              <w:rPr>
                <w:rFonts w:asciiTheme="minorHAnsi" w:eastAsiaTheme="minorEastAsia" w:hAnsiTheme="minorHAnsi" w:cs="Arial"/>
                <w:bCs/>
                <w:color w:val="0D0D0D"/>
                <w:sz w:val="24"/>
                <w:szCs w:val="24"/>
              </w:rPr>
              <w:t>Recent, current, and projected workloads of the persons/consultants</w:t>
            </w:r>
          </w:p>
        </w:tc>
      </w:tr>
      <w:tr w:rsidR="00994D3C" w:rsidRPr="00BE2470" w14:paraId="48BDE363" w14:textId="77777777" w:rsidTr="00064B88">
        <w:tc>
          <w:tcPr>
            <w:tcW w:w="895" w:type="dxa"/>
            <w:tcBorders>
              <w:top w:val="single" w:sz="4" w:space="0" w:color="auto"/>
              <w:left w:val="nil"/>
              <w:bottom w:val="single" w:sz="4" w:space="0" w:color="auto"/>
              <w:right w:val="nil"/>
            </w:tcBorders>
          </w:tcPr>
          <w:p w14:paraId="0B2DAD6B"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15%</w:t>
            </w:r>
          </w:p>
        </w:tc>
        <w:tc>
          <w:tcPr>
            <w:tcW w:w="7223" w:type="dxa"/>
            <w:tcBorders>
              <w:top w:val="nil"/>
              <w:left w:val="nil"/>
              <w:bottom w:val="nil"/>
              <w:right w:val="nil"/>
            </w:tcBorders>
          </w:tcPr>
          <w:p w14:paraId="7262860F"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BE2470">
              <w:rPr>
                <w:rFonts w:asciiTheme="minorHAnsi" w:eastAsiaTheme="minorEastAsia" w:hAnsiTheme="minorHAnsi" w:cs="Arial"/>
                <w:bCs/>
                <w:color w:val="0D0D0D"/>
                <w:sz w:val="24"/>
                <w:szCs w:val="24"/>
              </w:rPr>
              <w:t>vi. Related experience on similar projects</w:t>
            </w:r>
          </w:p>
        </w:tc>
      </w:tr>
      <w:tr w:rsidR="00994D3C" w:rsidRPr="00BE2470" w14:paraId="70E83FDD" w14:textId="77777777" w:rsidTr="00064B88">
        <w:tc>
          <w:tcPr>
            <w:tcW w:w="895" w:type="dxa"/>
            <w:tcBorders>
              <w:top w:val="single" w:sz="4" w:space="0" w:color="auto"/>
              <w:left w:val="nil"/>
              <w:bottom w:val="single" w:sz="4" w:space="0" w:color="auto"/>
              <w:right w:val="nil"/>
            </w:tcBorders>
          </w:tcPr>
          <w:p w14:paraId="37C92335"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10%</w:t>
            </w:r>
          </w:p>
        </w:tc>
        <w:tc>
          <w:tcPr>
            <w:tcW w:w="7223" w:type="dxa"/>
            <w:tcBorders>
              <w:top w:val="nil"/>
              <w:left w:val="nil"/>
              <w:bottom w:val="nil"/>
              <w:right w:val="nil"/>
            </w:tcBorders>
          </w:tcPr>
          <w:p w14:paraId="3A5884B7"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BE2470">
              <w:rPr>
                <w:rFonts w:asciiTheme="minorHAnsi" w:eastAsiaTheme="minorEastAsia" w:hAnsiTheme="minorHAnsi" w:cs="Arial"/>
                <w:bCs/>
                <w:color w:val="0D0D0D"/>
                <w:sz w:val="24"/>
                <w:szCs w:val="24"/>
              </w:rPr>
              <w:t>vii. Recent and current work for the agency</w:t>
            </w:r>
          </w:p>
        </w:tc>
      </w:tr>
      <w:tr w:rsidR="00994D3C" w:rsidRPr="00BE2470" w14:paraId="55EB9E35" w14:textId="77777777" w:rsidTr="00064B88">
        <w:tc>
          <w:tcPr>
            <w:tcW w:w="895" w:type="dxa"/>
            <w:tcBorders>
              <w:top w:val="single" w:sz="4" w:space="0" w:color="auto"/>
              <w:left w:val="nil"/>
              <w:bottom w:val="single" w:sz="4" w:space="0" w:color="auto"/>
              <w:right w:val="nil"/>
            </w:tcBorders>
          </w:tcPr>
          <w:p w14:paraId="18E6E3E5" w14:textId="7EECD57A"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sidRPr="00BE2470">
              <w:rPr>
                <w:rFonts w:asciiTheme="minorHAnsi" w:hAnsiTheme="minorHAnsi" w:cs="Arial"/>
                <w:bCs/>
                <w:sz w:val="24"/>
                <w:szCs w:val="24"/>
              </w:rPr>
              <w:t>2</w:t>
            </w:r>
            <w:r>
              <w:rPr>
                <w:rFonts w:asciiTheme="minorHAnsi" w:hAnsiTheme="minorHAnsi" w:cs="Arial"/>
                <w:bCs/>
                <w:sz w:val="24"/>
                <w:szCs w:val="24"/>
              </w:rPr>
              <w:t>0</w:t>
            </w:r>
            <w:r w:rsidRPr="00BE2470">
              <w:rPr>
                <w:rFonts w:asciiTheme="minorHAnsi" w:hAnsiTheme="minorHAnsi" w:cs="Arial"/>
                <w:bCs/>
                <w:sz w:val="24"/>
                <w:szCs w:val="24"/>
              </w:rPr>
              <w:t>%</w:t>
            </w:r>
          </w:p>
        </w:tc>
        <w:tc>
          <w:tcPr>
            <w:tcW w:w="7223" w:type="dxa"/>
            <w:tcBorders>
              <w:top w:val="nil"/>
              <w:left w:val="nil"/>
              <w:bottom w:val="nil"/>
              <w:right w:val="nil"/>
            </w:tcBorders>
          </w:tcPr>
          <w:p w14:paraId="6CC17D2A" w14:textId="77777777" w:rsidR="00994D3C" w:rsidRPr="00BE2470" w:rsidRDefault="00994D3C" w:rsidP="00064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BE2470">
              <w:rPr>
                <w:rFonts w:asciiTheme="minorHAnsi" w:eastAsiaTheme="minorEastAsia" w:hAnsiTheme="minorHAnsi" w:cs="Arial"/>
                <w:bCs/>
                <w:color w:val="0D0D0D"/>
                <w:sz w:val="24"/>
                <w:szCs w:val="24"/>
              </w:rPr>
              <w:t>viii. Project understanding, issues, and approach</w:t>
            </w:r>
          </w:p>
        </w:tc>
      </w:tr>
    </w:tbl>
    <w:p w14:paraId="09CAEF81" w14:textId="77777777" w:rsidR="00994D3C" w:rsidRDefault="00994D3C" w:rsidP="00EB7D14">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Arial"/>
        </w:rPr>
      </w:pPr>
    </w:p>
    <w:p w14:paraId="30475CFA" w14:textId="1E359CBE" w:rsidR="00C032F3" w:rsidRPr="00410527" w:rsidRDefault="00C032F3" w:rsidP="00EB7D14">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rPr>
      </w:pPr>
      <w:r w:rsidRPr="00410527">
        <w:rPr>
          <w:rFonts w:asciiTheme="minorHAnsi" w:hAnsiTheme="minorHAnsi" w:cs="Arial"/>
        </w:rPr>
        <w:t xml:space="preserve">Weights for each </w:t>
      </w:r>
      <w:r w:rsidR="006E2E00" w:rsidRPr="00410527">
        <w:rPr>
          <w:rFonts w:asciiTheme="minorHAnsi" w:hAnsiTheme="minorHAnsi" w:cs="Arial"/>
        </w:rPr>
        <w:t>criterion</w:t>
      </w:r>
      <w:r w:rsidRPr="00410527">
        <w:rPr>
          <w:rFonts w:asciiTheme="minorHAnsi" w:hAnsiTheme="minorHAnsi" w:cs="Arial"/>
        </w:rPr>
        <w:t xml:space="preserve"> are assigned independently for each specific project by CAS and the Project Technical Representative. Maximum total weight is 100 points.</w:t>
      </w:r>
      <w:r w:rsidR="00B218E8">
        <w:rPr>
          <w:rFonts w:asciiTheme="minorHAnsi" w:hAnsiTheme="minorHAnsi" w:cs="Arial"/>
        </w:rPr>
        <w:t xml:space="preserve"> </w:t>
      </w:r>
    </w:p>
    <w:p w14:paraId="3CC6AF06" w14:textId="77777777" w:rsidR="00C032F3" w:rsidRPr="00410527" w:rsidRDefault="00C032F3" w:rsidP="00EB7D1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rPr>
      </w:pPr>
    </w:p>
    <w:p w14:paraId="547204B9" w14:textId="77777777" w:rsidR="00EE6A15" w:rsidRPr="00BE2470" w:rsidRDefault="00EE6A15" w:rsidP="00EE6A15">
      <w:pPr>
        <w:widowControl/>
        <w:autoSpaceDE/>
        <w:autoSpaceDN/>
        <w:adjustRightInd/>
        <w:rPr>
          <w:rFonts w:asciiTheme="minorHAnsi" w:hAnsiTheme="minorHAnsi" w:cstheme="minorHAnsi"/>
          <w:b/>
          <w:sz w:val="24"/>
          <w:szCs w:val="24"/>
          <w:u w:val="single"/>
        </w:rPr>
      </w:pPr>
      <w:r w:rsidRPr="00BE2470">
        <w:rPr>
          <w:rFonts w:asciiTheme="minorHAnsi" w:hAnsiTheme="minorHAnsi" w:cstheme="minorHAnsi"/>
          <w:b/>
          <w:sz w:val="24"/>
          <w:szCs w:val="24"/>
          <w:u w:val="single"/>
        </w:rPr>
        <w:t xml:space="preserve">Shortlisting </w:t>
      </w:r>
    </w:p>
    <w:p w14:paraId="352C010E" w14:textId="77777777" w:rsidR="00EE6A15" w:rsidRPr="00BE2470" w:rsidRDefault="00EE6A15" w:rsidP="00EE6A15">
      <w:pPr>
        <w:widowControl/>
        <w:autoSpaceDE/>
        <w:autoSpaceDN/>
        <w:adjustRightInd/>
        <w:rPr>
          <w:rFonts w:asciiTheme="minorHAnsi" w:hAnsiTheme="minorHAnsi" w:cstheme="minorHAnsi"/>
          <w:bCs/>
          <w:sz w:val="24"/>
          <w:szCs w:val="24"/>
        </w:rPr>
      </w:pPr>
      <w:r w:rsidRPr="00BE2470">
        <w:rPr>
          <w:rFonts w:asciiTheme="minorHAnsi" w:hAnsiTheme="minorHAnsi" w:cstheme="minorHAnsi"/>
          <w:bCs/>
          <w:sz w:val="24"/>
          <w:szCs w:val="24"/>
        </w:rPr>
        <w:t xml:space="preserve">Depending on the amount of interest </w:t>
      </w:r>
      <w:proofErr w:type="gramStart"/>
      <w:r w:rsidRPr="00BE2470">
        <w:rPr>
          <w:rFonts w:asciiTheme="minorHAnsi" w:hAnsiTheme="minorHAnsi" w:cstheme="minorHAnsi"/>
          <w:bCs/>
          <w:sz w:val="24"/>
          <w:szCs w:val="24"/>
        </w:rPr>
        <w:t>for</w:t>
      </w:r>
      <w:proofErr w:type="gramEnd"/>
      <w:r w:rsidRPr="00BE2470">
        <w:rPr>
          <w:rFonts w:asciiTheme="minorHAnsi" w:hAnsiTheme="minorHAnsi" w:cstheme="minorHAnsi"/>
          <w:bCs/>
          <w:sz w:val="24"/>
          <w:szCs w:val="24"/>
        </w:rPr>
        <w:t xml:space="preserve"> this solicitation, proposals may be subject to shortlisting. Following a review and evaluation of submitted proposals, the top three aggregate scorers will automatically have an interview, and additional firms may be invited to interview depending on point separation or natural breaks in aggregate scoring. Scoring categories match those stated previously. All firms that responded to the advertisement will be notified of the shortlisting determination and the reasons of the committee for selecting those to be interviewed. Shortlist scoring is independent of the interview scoring.</w:t>
      </w:r>
    </w:p>
    <w:p w14:paraId="74313360"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1E8CDA0C" w14:textId="77777777" w:rsidR="00EE6A15" w:rsidRPr="00BE2470" w:rsidRDefault="00EE6A15" w:rsidP="00EE6A15">
      <w:pPr>
        <w:rPr>
          <w:rFonts w:ascii="Calibri" w:hAnsi="Calibri" w:cstheme="minorHAnsi"/>
          <w:b/>
          <w:sz w:val="24"/>
          <w:szCs w:val="44"/>
        </w:rPr>
      </w:pPr>
      <w:proofErr w:type="gramStart"/>
      <w:r w:rsidRPr="00BE2470">
        <w:rPr>
          <w:rFonts w:ascii="Calibri" w:hAnsi="Calibri" w:cstheme="minorHAnsi"/>
          <w:b/>
          <w:sz w:val="24"/>
          <w:szCs w:val="44"/>
        </w:rPr>
        <w:t>REQUEST</w:t>
      </w:r>
      <w:proofErr w:type="gramEnd"/>
      <w:r w:rsidRPr="00BE2470">
        <w:rPr>
          <w:rFonts w:ascii="Calibri" w:hAnsi="Calibri" w:cstheme="minorHAnsi"/>
          <w:b/>
          <w:sz w:val="24"/>
          <w:szCs w:val="44"/>
        </w:rPr>
        <w:t xml:space="preserve"> TO SUBLET</w:t>
      </w:r>
    </w:p>
    <w:p w14:paraId="1C95AEB1" w14:textId="46236A6C" w:rsidR="00EE6A15" w:rsidRPr="00BE2470" w:rsidRDefault="00EE6A15" w:rsidP="00EE6A15">
      <w:pPr>
        <w:rPr>
          <w:rFonts w:asciiTheme="minorHAnsi" w:hAnsiTheme="minorHAnsi"/>
          <w:color w:val="010202"/>
          <w:sz w:val="24"/>
          <w:szCs w:val="24"/>
        </w:rPr>
      </w:pPr>
      <w:r w:rsidRPr="00BE2470">
        <w:rPr>
          <w:rFonts w:asciiTheme="minorHAnsi" w:hAnsiTheme="minorHAnsi"/>
          <w:color w:val="010202"/>
          <w:sz w:val="24"/>
          <w:szCs w:val="24"/>
          <w:u w:val="single"/>
        </w:rPr>
        <w:t>Subconsultants</w:t>
      </w:r>
      <w:r w:rsidRPr="00BE2470">
        <w:rPr>
          <w:rFonts w:asciiTheme="minorHAnsi" w:hAnsiTheme="minorHAnsi"/>
          <w:color w:val="010202"/>
          <w:sz w:val="24"/>
          <w:szCs w:val="24"/>
        </w:rPr>
        <w:t xml:space="preserve"> that have been contacted and agree to be listed on the prime consultant’s project proposal must submit one copy of </w:t>
      </w:r>
      <w:hyperlink r:id="rId11" w:history="1">
        <w:r w:rsidRPr="00BE2470">
          <w:rPr>
            <w:rFonts w:asciiTheme="minorHAnsi" w:hAnsiTheme="minorHAnsi"/>
            <w:color w:val="0000FF"/>
            <w:sz w:val="24"/>
            <w:szCs w:val="24"/>
            <w:u w:val="single"/>
          </w:rPr>
          <w:t>SFN 60232, Proposed Subconsultant Request</w:t>
        </w:r>
      </w:hyperlink>
      <w:r w:rsidRPr="00BE2470">
        <w:rPr>
          <w:rFonts w:asciiTheme="minorHAnsi" w:hAnsiTheme="minorHAnsi"/>
          <w:color w:val="010202"/>
          <w:sz w:val="24"/>
          <w:szCs w:val="24"/>
        </w:rPr>
        <w:t xml:space="preserve"> to be attached to the proposal. This form is used for informational purposes only.</w:t>
      </w:r>
      <w:r w:rsidR="00B218E8">
        <w:rPr>
          <w:rFonts w:asciiTheme="minorHAnsi" w:hAnsiTheme="minorHAnsi"/>
          <w:color w:val="010202"/>
          <w:sz w:val="24"/>
          <w:szCs w:val="24"/>
        </w:rPr>
        <w:t xml:space="preserve"> </w:t>
      </w:r>
    </w:p>
    <w:p w14:paraId="355B75D9" w14:textId="77777777" w:rsidR="00EE6A15" w:rsidRPr="00BE2470" w:rsidRDefault="00EE6A15" w:rsidP="00EE6A15">
      <w:pPr>
        <w:rPr>
          <w:rFonts w:ascii="Calibri" w:hAnsi="Calibri" w:cstheme="minorHAnsi"/>
          <w:color w:val="2D2E2E"/>
          <w:sz w:val="24"/>
          <w:szCs w:val="44"/>
        </w:rPr>
      </w:pPr>
    </w:p>
    <w:p w14:paraId="10C4CC7E" w14:textId="77777777" w:rsidR="00EE6A15" w:rsidRPr="00BE2470" w:rsidRDefault="00EE6A15" w:rsidP="00EE6A15">
      <w:pPr>
        <w:rPr>
          <w:rFonts w:ascii="Calibri" w:hAnsi="Calibri" w:cstheme="minorHAnsi"/>
          <w:color w:val="6F6F6F"/>
          <w:sz w:val="24"/>
          <w:szCs w:val="44"/>
        </w:rPr>
      </w:pPr>
      <w:r w:rsidRPr="00BE2470">
        <w:rPr>
          <w:rFonts w:ascii="Calibri" w:hAnsi="Calibri" w:cstheme="minorHAnsi"/>
          <w:color w:val="2D2E2E"/>
          <w:sz w:val="24"/>
          <w:szCs w:val="44"/>
          <w:u w:val="single"/>
        </w:rPr>
        <w:t>Prime consultants</w:t>
      </w:r>
      <w:r w:rsidRPr="00BE2470">
        <w:rPr>
          <w:rFonts w:ascii="Calibri" w:hAnsi="Calibri" w:cstheme="minorHAnsi"/>
          <w:color w:val="2D2E2E"/>
          <w:sz w:val="24"/>
          <w:szCs w:val="44"/>
        </w:rPr>
        <w:t xml:space="preserve"> shall include a </w:t>
      </w:r>
      <w:hyperlink r:id="rId12" w:history="1">
        <w:r w:rsidRPr="00BE2470">
          <w:rPr>
            <w:rFonts w:ascii="Calibri" w:hAnsi="Calibri" w:cstheme="minorHAnsi"/>
            <w:color w:val="0000FF"/>
            <w:sz w:val="24"/>
            <w:szCs w:val="44"/>
            <w:u w:val="single"/>
          </w:rPr>
          <w:t>SFN 60233, Prime Consultant Request to Sublet</w:t>
        </w:r>
      </w:hyperlink>
      <w:r w:rsidRPr="00BE2470">
        <w:rPr>
          <w:rFonts w:ascii="Calibri" w:hAnsi="Calibri" w:cstheme="minorHAnsi"/>
          <w:color w:val="2D2E2E"/>
          <w:sz w:val="24"/>
          <w:szCs w:val="44"/>
        </w:rPr>
        <w:t xml:space="preserve"> form for each subconsultant prior to execution of the contract. The form assures that the contract between the prime consultant and all subconsultants </w:t>
      </w:r>
      <w:r w:rsidRPr="00BE2470">
        <w:rPr>
          <w:rFonts w:ascii="Calibri" w:hAnsi="Calibri" w:cstheme="minorHAnsi"/>
          <w:color w:val="434444"/>
          <w:sz w:val="24"/>
          <w:szCs w:val="44"/>
        </w:rPr>
        <w:t>conta</w:t>
      </w:r>
      <w:r w:rsidRPr="00BE2470">
        <w:rPr>
          <w:rFonts w:ascii="Calibri" w:hAnsi="Calibri" w:cstheme="minorHAnsi"/>
          <w:color w:val="151616"/>
          <w:sz w:val="24"/>
          <w:szCs w:val="44"/>
        </w:rPr>
        <w:t xml:space="preserve">ins </w:t>
      </w:r>
      <w:r w:rsidRPr="00BE2470">
        <w:rPr>
          <w:rFonts w:ascii="Calibri" w:hAnsi="Calibri" w:cstheme="minorHAnsi"/>
          <w:color w:val="2D2E2E"/>
          <w:sz w:val="24"/>
          <w:szCs w:val="44"/>
        </w:rPr>
        <w:t xml:space="preserve">all the pertinent provisions </w:t>
      </w:r>
      <w:r w:rsidRPr="00BE2470">
        <w:rPr>
          <w:rFonts w:ascii="Calibri" w:hAnsi="Calibri" w:cstheme="minorHAnsi"/>
          <w:color w:val="434444"/>
          <w:sz w:val="24"/>
          <w:szCs w:val="44"/>
        </w:rPr>
        <w:t xml:space="preserve">and </w:t>
      </w:r>
      <w:r w:rsidRPr="00BE2470">
        <w:rPr>
          <w:rFonts w:ascii="Calibri" w:hAnsi="Calibri" w:cstheme="minorHAnsi"/>
          <w:color w:val="2D2E2E"/>
          <w:sz w:val="24"/>
          <w:szCs w:val="44"/>
        </w:rPr>
        <w:t xml:space="preserve">requirements </w:t>
      </w:r>
      <w:r w:rsidRPr="00BE2470">
        <w:rPr>
          <w:rFonts w:ascii="Calibri" w:hAnsi="Calibri" w:cstheme="minorHAnsi"/>
          <w:color w:val="434444"/>
          <w:sz w:val="24"/>
          <w:szCs w:val="44"/>
        </w:rPr>
        <w:t xml:space="preserve">of </w:t>
      </w:r>
      <w:r w:rsidRPr="00BE2470">
        <w:rPr>
          <w:rFonts w:ascii="Calibri" w:hAnsi="Calibri" w:cstheme="minorHAnsi"/>
          <w:color w:val="2D2E2E"/>
          <w:sz w:val="24"/>
          <w:szCs w:val="44"/>
        </w:rPr>
        <w:t xml:space="preserve">the prime </w:t>
      </w:r>
      <w:r w:rsidRPr="00BE2470">
        <w:rPr>
          <w:rFonts w:ascii="Calibri" w:hAnsi="Calibri" w:cstheme="minorHAnsi"/>
          <w:color w:val="434444"/>
          <w:sz w:val="24"/>
          <w:szCs w:val="44"/>
        </w:rPr>
        <w:t>contract w</w:t>
      </w:r>
      <w:r w:rsidRPr="00BE2470">
        <w:rPr>
          <w:rFonts w:ascii="Calibri" w:hAnsi="Calibri" w:cstheme="minorHAnsi"/>
          <w:color w:val="151616"/>
          <w:sz w:val="24"/>
          <w:szCs w:val="44"/>
        </w:rPr>
        <w:t xml:space="preserve">ith </w:t>
      </w:r>
      <w:r w:rsidRPr="00BE2470">
        <w:rPr>
          <w:rFonts w:ascii="Calibri" w:hAnsi="Calibri" w:cstheme="minorHAnsi"/>
          <w:color w:val="2D2E2E"/>
          <w:sz w:val="24"/>
          <w:szCs w:val="44"/>
        </w:rPr>
        <w:t>the NDDOT</w:t>
      </w:r>
      <w:r w:rsidRPr="00BE2470">
        <w:rPr>
          <w:rFonts w:ascii="Calibri" w:hAnsi="Calibri" w:cstheme="minorHAnsi"/>
          <w:color w:val="6F6F6F"/>
          <w:sz w:val="24"/>
          <w:szCs w:val="44"/>
        </w:rPr>
        <w:t xml:space="preserve">. </w:t>
      </w:r>
    </w:p>
    <w:p w14:paraId="68E5BC43" w14:textId="77777777" w:rsidR="00EE6A15" w:rsidRPr="00D67806"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507442E9" w14:textId="77777777" w:rsidR="00EE6A15" w:rsidRPr="00BE2470" w:rsidRDefault="00EE6A15" w:rsidP="00EE6A15">
      <w:pPr>
        <w:spacing w:line="204" w:lineRule="auto"/>
        <w:ind w:left="540" w:hanging="540"/>
        <w:rPr>
          <w:rFonts w:asciiTheme="minorHAnsi" w:hAnsiTheme="minorHAnsi" w:cstheme="minorHAnsi"/>
          <w:b/>
          <w:bCs/>
          <w:sz w:val="24"/>
          <w:szCs w:val="24"/>
        </w:rPr>
      </w:pPr>
      <w:r w:rsidRPr="00BE2470">
        <w:rPr>
          <w:rFonts w:asciiTheme="minorHAnsi" w:hAnsiTheme="minorHAnsi" w:cstheme="minorHAnsi"/>
          <w:b/>
          <w:bCs/>
          <w:sz w:val="24"/>
          <w:szCs w:val="24"/>
        </w:rPr>
        <w:t xml:space="preserve">RIGHT OF WAY </w:t>
      </w:r>
    </w:p>
    <w:p w14:paraId="1737C60E" w14:textId="77777777" w:rsidR="00EE6A15" w:rsidRPr="00BE2470" w:rsidRDefault="00EE6A15" w:rsidP="00EE6A15">
      <w:pPr>
        <w:rPr>
          <w:rFonts w:asciiTheme="minorHAnsi" w:hAnsiTheme="minorHAnsi" w:cstheme="minorHAnsi"/>
          <w:sz w:val="24"/>
          <w:szCs w:val="24"/>
          <w:u w:val="single"/>
        </w:rPr>
      </w:pPr>
      <w:r w:rsidRPr="00BE2470">
        <w:rPr>
          <w:rFonts w:asciiTheme="minorHAnsi" w:hAnsiTheme="minorHAnsi" w:cstheme="minorHAnsi"/>
          <w:sz w:val="24"/>
          <w:szCs w:val="24"/>
          <w:u w:val="single"/>
        </w:rPr>
        <w:t>Project Coordination</w:t>
      </w:r>
    </w:p>
    <w:p w14:paraId="51B5BFA8" w14:textId="77777777" w:rsidR="00EE6A15" w:rsidRPr="00BE2470" w:rsidRDefault="00EE6A15" w:rsidP="00EE6A15">
      <w:pPr>
        <w:widowControl/>
        <w:autoSpaceDE/>
        <w:adjustRightInd/>
        <w:rPr>
          <w:rFonts w:asciiTheme="minorHAnsi" w:hAnsiTheme="minorHAnsi" w:cstheme="minorHAnsi"/>
          <w:sz w:val="24"/>
          <w:szCs w:val="24"/>
        </w:rPr>
      </w:pPr>
      <w:r w:rsidRPr="00BE2470">
        <w:rPr>
          <w:rFonts w:asciiTheme="minorHAnsi" w:hAnsiTheme="minorHAnsi" w:cstheme="minorHAnsi"/>
          <w:sz w:val="24"/>
          <w:szCs w:val="24"/>
        </w:rPr>
        <w:t>Prior to commencing valuation work, a preliminary meeting will be held with the consultant and the NDDOT Review Appraiser. A Preliminary Valuation Review form must be completed for every project requiring an Appraisal, Waiver Valuation, Short Form Report and/or Basic Data Book.</w:t>
      </w:r>
      <w:r w:rsidRPr="00BE2470">
        <w:rPr>
          <w:rFonts w:asciiTheme="minorHAnsi" w:hAnsiTheme="minorHAnsi" w:cstheme="minorHAnsi"/>
          <w:color w:val="1F497D"/>
          <w:sz w:val="24"/>
          <w:szCs w:val="24"/>
        </w:rPr>
        <w:t xml:space="preserve"> </w:t>
      </w:r>
      <w:hyperlink r:id="rId13" w:history="1">
        <w:r w:rsidRPr="00BE2470">
          <w:rPr>
            <w:rStyle w:val="Hyperlink"/>
            <w:rFonts w:asciiTheme="minorHAnsi" w:hAnsiTheme="minorHAnsi" w:cstheme="minorHAnsi"/>
            <w:sz w:val="24"/>
            <w:szCs w:val="24"/>
          </w:rPr>
          <w:t>http://www.dot.nd.gov/forms/sfn61346.pdf</w:t>
        </w:r>
      </w:hyperlink>
    </w:p>
    <w:p w14:paraId="44866F31" w14:textId="77777777" w:rsidR="00EE6A15" w:rsidRPr="00BE2470" w:rsidRDefault="00EE6A15" w:rsidP="00EE6A15">
      <w:pPr>
        <w:rPr>
          <w:rFonts w:asciiTheme="minorHAnsi" w:hAnsiTheme="minorHAnsi" w:cstheme="minorHAnsi"/>
          <w:sz w:val="24"/>
          <w:szCs w:val="24"/>
        </w:rPr>
      </w:pPr>
    </w:p>
    <w:p w14:paraId="74647880" w14:textId="1124A807" w:rsidR="00EE6A15" w:rsidRPr="00BE2470" w:rsidRDefault="00EE6A15" w:rsidP="00EE6A15">
      <w:pPr>
        <w:widowControl/>
        <w:autoSpaceDE/>
        <w:adjustRightInd/>
        <w:rPr>
          <w:rFonts w:asciiTheme="minorHAnsi" w:hAnsiTheme="minorHAnsi" w:cstheme="minorHAnsi"/>
          <w:sz w:val="24"/>
          <w:szCs w:val="24"/>
        </w:rPr>
      </w:pPr>
      <w:r w:rsidRPr="00BE2470">
        <w:rPr>
          <w:rFonts w:asciiTheme="minorHAnsi" w:hAnsiTheme="minorHAnsi" w:cstheme="minorHAnsi"/>
          <w:sz w:val="24"/>
          <w:szCs w:val="24"/>
        </w:rPr>
        <w:t xml:space="preserve">Prior to commencing initial right of way work, </w:t>
      </w:r>
      <w:bookmarkStart w:id="2" w:name="_Hlk111022579"/>
      <w:r w:rsidRPr="00BE2470">
        <w:rPr>
          <w:rFonts w:asciiTheme="minorHAnsi" w:hAnsiTheme="minorHAnsi" w:cstheme="minorHAnsi"/>
          <w:sz w:val="24"/>
          <w:szCs w:val="24"/>
        </w:rPr>
        <w:t xml:space="preserve">a preliminary meeting will be held with the consultant, subconsultant (negotiator), NDDOT ROW tech support, NDDOT Design tech support, </w:t>
      </w:r>
      <w:r w:rsidRPr="00BE2470">
        <w:rPr>
          <w:rFonts w:asciiTheme="minorHAnsi" w:hAnsiTheme="minorHAnsi" w:cstheme="minorHAnsi"/>
          <w:sz w:val="24"/>
          <w:szCs w:val="24"/>
        </w:rPr>
        <w:lastRenderedPageBreak/>
        <w:t>NDDOT Designer, and any additional participants as needed.</w:t>
      </w:r>
      <w:r w:rsidR="00B218E8">
        <w:rPr>
          <w:rFonts w:asciiTheme="minorHAnsi" w:hAnsiTheme="minorHAnsi" w:cstheme="minorHAnsi"/>
          <w:color w:val="1F497D"/>
          <w:sz w:val="24"/>
          <w:szCs w:val="24"/>
        </w:rPr>
        <w:t xml:space="preserve"> </w:t>
      </w:r>
      <w:r w:rsidRPr="00BE2470">
        <w:rPr>
          <w:rFonts w:asciiTheme="minorHAnsi" w:hAnsiTheme="minorHAnsi" w:cstheme="minorHAnsi"/>
          <w:sz w:val="24"/>
          <w:szCs w:val="24"/>
        </w:rPr>
        <w:t>This will include reviewing forms, package submission, process review and reporting requirements.</w:t>
      </w:r>
      <w:bookmarkEnd w:id="2"/>
    </w:p>
    <w:p w14:paraId="4D6FAE33" w14:textId="77777777" w:rsidR="00EE6A15" w:rsidRPr="00BE2470" w:rsidRDefault="00EE6A15" w:rsidP="00EE6A15">
      <w:pPr>
        <w:widowControl/>
        <w:autoSpaceDE/>
        <w:adjustRightInd/>
        <w:ind w:left="720"/>
        <w:rPr>
          <w:rFonts w:asciiTheme="minorHAnsi" w:hAnsiTheme="minorHAnsi" w:cstheme="minorHAnsi"/>
          <w:sz w:val="24"/>
          <w:szCs w:val="24"/>
        </w:rPr>
      </w:pPr>
    </w:p>
    <w:p w14:paraId="507AC35A" w14:textId="5E5D5FCB" w:rsidR="00EE6A15" w:rsidRPr="00BE2470" w:rsidRDefault="00EE6A15" w:rsidP="00EE6A15">
      <w:pPr>
        <w:widowControl/>
        <w:autoSpaceDE/>
        <w:adjustRightInd/>
        <w:rPr>
          <w:rFonts w:asciiTheme="minorHAnsi" w:hAnsiTheme="minorHAnsi" w:cstheme="minorHAnsi"/>
          <w:sz w:val="24"/>
          <w:szCs w:val="24"/>
        </w:rPr>
      </w:pPr>
      <w:r w:rsidRPr="00BE2470">
        <w:rPr>
          <w:rFonts w:asciiTheme="minorHAnsi" w:hAnsiTheme="minorHAnsi" w:cstheme="minorHAnsi"/>
          <w:sz w:val="24"/>
          <w:szCs w:val="24"/>
        </w:rPr>
        <w:t>Prior to commencing right of way relocations, a preliminary meeting will be held with the consultant, sub consultant (relocation officer), NDDOT ROW tech support, NDDOT Design tech support, NDDOT Designer and any additional participants as needed.</w:t>
      </w:r>
      <w:r w:rsidR="00B218E8">
        <w:rPr>
          <w:rFonts w:asciiTheme="minorHAnsi" w:hAnsiTheme="minorHAnsi" w:cstheme="minorHAnsi"/>
          <w:sz w:val="24"/>
          <w:szCs w:val="24"/>
        </w:rPr>
        <w:t xml:space="preserve"> </w:t>
      </w:r>
      <w:r w:rsidRPr="00BE2470">
        <w:rPr>
          <w:rFonts w:asciiTheme="minorHAnsi" w:hAnsiTheme="minorHAnsi" w:cstheme="minorHAnsi"/>
          <w:sz w:val="24"/>
          <w:szCs w:val="24"/>
        </w:rPr>
        <w:t>This will include reviewing education, experience, and process to conduct relocations.</w:t>
      </w:r>
      <w:r w:rsidR="00B218E8">
        <w:rPr>
          <w:rFonts w:asciiTheme="minorHAnsi" w:hAnsiTheme="minorHAnsi" w:cstheme="minorHAnsi"/>
          <w:sz w:val="24"/>
          <w:szCs w:val="24"/>
        </w:rPr>
        <w:t xml:space="preserve"> </w:t>
      </w:r>
    </w:p>
    <w:p w14:paraId="10A531F5" w14:textId="77777777" w:rsidR="00EE6A15" w:rsidRPr="00BE2470" w:rsidRDefault="00EE6A15" w:rsidP="00EE6A15">
      <w:pPr>
        <w:rPr>
          <w:rFonts w:asciiTheme="minorHAnsi" w:hAnsiTheme="minorHAnsi" w:cstheme="minorHAnsi"/>
          <w:sz w:val="24"/>
          <w:szCs w:val="24"/>
        </w:rPr>
      </w:pPr>
    </w:p>
    <w:p w14:paraId="2C7A4AD0" w14:textId="77777777" w:rsidR="00EE6A15" w:rsidRPr="00BE2470" w:rsidRDefault="00EE6A15" w:rsidP="00EE6A15">
      <w:pPr>
        <w:rPr>
          <w:rFonts w:asciiTheme="minorHAnsi" w:hAnsiTheme="minorHAnsi" w:cstheme="minorHAnsi"/>
          <w:sz w:val="24"/>
          <w:szCs w:val="24"/>
        </w:rPr>
      </w:pPr>
      <w:r w:rsidRPr="00BE2470">
        <w:rPr>
          <w:rFonts w:asciiTheme="minorHAnsi" w:hAnsiTheme="minorHAnsi" w:cstheme="minorHAnsi"/>
          <w:sz w:val="24"/>
          <w:szCs w:val="24"/>
        </w:rPr>
        <w:t xml:space="preserve">It is preferred that key personal performing right of way work are certified through a professional ROW service – IRWA or similar – or have a real estate license. At a minimum, the consultant shall indicate in Appendix B (staffing plan) not only who will perform the ROW </w:t>
      </w:r>
      <w:proofErr w:type="gramStart"/>
      <w:r w:rsidRPr="00BE2470">
        <w:rPr>
          <w:rFonts w:asciiTheme="minorHAnsi" w:hAnsiTheme="minorHAnsi" w:cstheme="minorHAnsi"/>
          <w:sz w:val="24"/>
          <w:szCs w:val="24"/>
        </w:rPr>
        <w:t>tasks</w:t>
      </w:r>
      <w:proofErr w:type="gramEnd"/>
      <w:r w:rsidRPr="00BE2470">
        <w:rPr>
          <w:rFonts w:asciiTheme="minorHAnsi" w:hAnsiTheme="minorHAnsi" w:cstheme="minorHAnsi"/>
          <w:sz w:val="24"/>
          <w:szCs w:val="24"/>
        </w:rPr>
        <w:t xml:space="preserve"> but who is responsible for the Quality Control of all ROW work. ROW quality should also be addressed directly in the QCQA plan (Appendix C).</w:t>
      </w:r>
    </w:p>
    <w:p w14:paraId="6A94D9FD"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6B7BA33D" w14:textId="50073795" w:rsidR="00EE6A15" w:rsidRPr="00BE2470" w:rsidRDefault="00EE6A15" w:rsidP="00EE6A15">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cstheme="minorHAnsi"/>
          <w:b/>
          <w:sz w:val="24"/>
          <w:szCs w:val="24"/>
        </w:rPr>
      </w:pPr>
      <w:r w:rsidRPr="00BE2470">
        <w:rPr>
          <w:rFonts w:asciiTheme="minorHAnsi" w:eastAsia="Calibri" w:hAnsiTheme="minorHAnsi" w:cstheme="minorHAnsi"/>
          <w:b/>
          <w:bCs/>
          <w:sz w:val="24"/>
          <w:szCs w:val="24"/>
        </w:rPr>
        <w:t>*CIVIL RIGHTS</w:t>
      </w:r>
      <w:r w:rsidR="00B218E8">
        <w:rPr>
          <w:rFonts w:asciiTheme="minorHAnsi" w:eastAsia="Calibri" w:hAnsiTheme="minorHAnsi" w:cstheme="minorHAnsi"/>
          <w:b/>
          <w:bCs/>
          <w:sz w:val="24"/>
          <w:szCs w:val="24"/>
        </w:rPr>
        <w:t xml:space="preserve"> </w:t>
      </w:r>
    </w:p>
    <w:p w14:paraId="01323D52" w14:textId="63599357" w:rsidR="00EE6A15" w:rsidRPr="00BE2470" w:rsidRDefault="00EE6A15" w:rsidP="00EE6A15">
      <w:pPr>
        <w:widowControl/>
        <w:autoSpaceDE/>
        <w:adjustRightInd/>
        <w:rPr>
          <w:rFonts w:asciiTheme="minorHAnsi" w:eastAsia="Calibri" w:hAnsiTheme="minorHAnsi" w:cstheme="minorHAnsi"/>
          <w:sz w:val="24"/>
          <w:szCs w:val="24"/>
        </w:rPr>
      </w:pPr>
      <w:r w:rsidRPr="00BE2470">
        <w:rPr>
          <w:rFonts w:asciiTheme="minorHAnsi" w:eastAsia="Calibri" w:hAnsiTheme="minorHAnsi" w:cstheme="minorHAnsi"/>
          <w:sz w:val="24"/>
          <w:szCs w:val="24"/>
        </w:rPr>
        <w:t>The North Dakota Department of Transportation, in accordance with the provisions of Title VI of the Civil Rights Act of 1964 (78 Stat. 252, 42 U.S.C. §§ 2000d to 2000d-4) and the regulations, hereby notifies all bidders that it will affirmatively ensure that any contract entered into pursuant to this advertisement, disadvantaged</w:t>
      </w:r>
      <w:r w:rsidR="00B218E8">
        <w:rPr>
          <w:rFonts w:asciiTheme="minorHAnsi" w:eastAsia="Calibri" w:hAnsiTheme="minorHAnsi" w:cstheme="minorHAnsi"/>
          <w:sz w:val="24"/>
          <w:szCs w:val="24"/>
        </w:rPr>
        <w:t xml:space="preserve"> </w:t>
      </w:r>
      <w:r w:rsidRPr="00BE2470">
        <w:rPr>
          <w:rFonts w:asciiTheme="minorHAnsi" w:eastAsia="Calibri" w:hAnsiTheme="minorHAnsi" w:cstheme="minorHAnsi"/>
          <w:sz w:val="24"/>
          <w:szCs w:val="24"/>
        </w:rPr>
        <w:t>business enterprises will be afforded full and fair opportunity to submit bids in response to this invitation and will not be discriminated against on the grounds of race, color, or national origin in consideration for an award.</w:t>
      </w:r>
    </w:p>
    <w:p w14:paraId="7F672477" w14:textId="77777777" w:rsidR="00EE6A15" w:rsidRPr="00BE2470" w:rsidRDefault="00EE6A15" w:rsidP="00EE6A15">
      <w:pPr>
        <w:widowControl/>
        <w:autoSpaceDE/>
        <w:adjustRightInd/>
        <w:rPr>
          <w:rFonts w:asciiTheme="minorHAnsi" w:eastAsia="Calibri" w:hAnsiTheme="minorHAnsi" w:cstheme="minorHAnsi"/>
          <w:b/>
          <w:sz w:val="24"/>
          <w:szCs w:val="24"/>
        </w:rPr>
      </w:pPr>
    </w:p>
    <w:p w14:paraId="32EED37B" w14:textId="77777777" w:rsidR="00EE6A15" w:rsidRPr="00BE2470" w:rsidRDefault="00EE6A15" w:rsidP="00EE6A15">
      <w:pPr>
        <w:widowControl/>
        <w:autoSpaceDE/>
        <w:adjustRightInd/>
        <w:rPr>
          <w:rFonts w:asciiTheme="minorHAnsi" w:eastAsia="Calibri" w:hAnsiTheme="minorHAnsi" w:cstheme="minorHAnsi"/>
          <w:b/>
          <w:caps/>
          <w:sz w:val="24"/>
          <w:szCs w:val="24"/>
        </w:rPr>
      </w:pPr>
      <w:r w:rsidRPr="00BE2470">
        <w:rPr>
          <w:rFonts w:asciiTheme="minorHAnsi" w:eastAsia="Calibri" w:hAnsiTheme="minorHAnsi" w:cstheme="minorHAnsi"/>
          <w:b/>
          <w:bCs/>
          <w:caps/>
          <w:sz w:val="24"/>
          <w:szCs w:val="24"/>
        </w:rPr>
        <w:t xml:space="preserve">*Title VI/Nondiscrimination and ADA </w:t>
      </w:r>
    </w:p>
    <w:p w14:paraId="0F33EA6E" w14:textId="1D0F9233" w:rsidR="00EE6A15" w:rsidRPr="00BE2470" w:rsidRDefault="00EE6A15" w:rsidP="00EE6A15">
      <w:pPr>
        <w:rPr>
          <w:rFonts w:asciiTheme="minorHAnsi" w:hAnsiTheme="minorHAnsi" w:cstheme="minorHAnsi"/>
          <w:sz w:val="24"/>
          <w:szCs w:val="24"/>
        </w:rPr>
      </w:pPr>
      <w:r w:rsidRPr="00BE2470">
        <w:rPr>
          <w:rFonts w:asciiTheme="minorHAnsi" w:eastAsia="Calibri" w:hAnsiTheme="minorHAnsi" w:cstheme="minorHAnsi"/>
          <w:bCs/>
          <w:sz w:val="24"/>
          <w:szCs w:val="24"/>
        </w:rPr>
        <w:t xml:space="preserve">Title VI assures that no person or group of persons may, on the grounds of race, color, national origin, sex, age, or disability, be excluded from participation in, be denied the benefits of, or be otherwise subjected to discrimination under </w:t>
      </w:r>
      <w:proofErr w:type="gramStart"/>
      <w:r w:rsidRPr="00BE2470">
        <w:rPr>
          <w:rFonts w:asciiTheme="minorHAnsi" w:eastAsia="Calibri" w:hAnsiTheme="minorHAnsi" w:cstheme="minorHAnsi"/>
          <w:bCs/>
          <w:sz w:val="24"/>
          <w:szCs w:val="24"/>
        </w:rPr>
        <w:t>any and all</w:t>
      </w:r>
      <w:proofErr w:type="gramEnd"/>
      <w:r w:rsidRPr="00BE2470">
        <w:rPr>
          <w:rFonts w:asciiTheme="minorHAnsi" w:eastAsia="Calibri" w:hAnsiTheme="minorHAnsi" w:cstheme="minorHAnsi"/>
          <w:bCs/>
          <w:sz w:val="24"/>
          <w:szCs w:val="24"/>
        </w:rPr>
        <w:t xml:space="preserve"> programs or activities administered by the Department.</w:t>
      </w:r>
      <w:r w:rsidR="00B218E8">
        <w:rPr>
          <w:rFonts w:asciiTheme="minorHAnsi" w:eastAsia="Calibri" w:hAnsiTheme="minorHAnsi" w:cstheme="minorHAnsi"/>
          <w:bCs/>
          <w:sz w:val="24"/>
          <w:szCs w:val="24"/>
        </w:rPr>
        <w:t xml:space="preserve"> </w:t>
      </w:r>
      <w:r w:rsidRPr="00BE2470">
        <w:rPr>
          <w:rFonts w:asciiTheme="minorHAnsi" w:eastAsia="Calibri" w:hAnsiTheme="minorHAnsi" w:cstheme="minorHAnsi"/>
          <w:bCs/>
          <w:sz w:val="24"/>
          <w:szCs w:val="24"/>
        </w:rPr>
        <w:t>For information regarding Title VI, see the</w:t>
      </w:r>
      <w:r w:rsidRPr="00BE2470">
        <w:rPr>
          <w:rFonts w:asciiTheme="minorHAnsi" w:eastAsia="Calibri" w:hAnsiTheme="minorHAnsi" w:cstheme="minorHAnsi"/>
          <w:b/>
          <w:bCs/>
          <w:sz w:val="24"/>
          <w:szCs w:val="24"/>
        </w:rPr>
        <w:t xml:space="preserve"> Title VI/Nondiscrimination and ADA Program at</w:t>
      </w:r>
      <w:r w:rsidRPr="00BE2470">
        <w:rPr>
          <w:rFonts w:asciiTheme="minorHAnsi" w:eastAsia="Calibri" w:hAnsiTheme="minorHAnsi" w:cstheme="minorHAnsi"/>
          <w:bCs/>
          <w:sz w:val="24"/>
          <w:szCs w:val="24"/>
        </w:rPr>
        <w:t xml:space="preserve"> </w:t>
      </w:r>
      <w:hyperlink r:id="rId14" w:history="1">
        <w:r w:rsidRPr="00BE2470">
          <w:rPr>
            <w:rStyle w:val="Hyperlink"/>
            <w:rFonts w:asciiTheme="minorHAnsi" w:hAnsiTheme="minorHAnsi" w:cstheme="minorHAnsi"/>
            <w:sz w:val="24"/>
            <w:szCs w:val="24"/>
          </w:rPr>
          <w:t>2025-Title_VI_Nondiscrimination_and_ADA_Program_Implementation-Plan.pdf</w:t>
        </w:r>
      </w:hyperlink>
    </w:p>
    <w:p w14:paraId="55B54225" w14:textId="77777777" w:rsidR="00EE6A15" w:rsidRPr="00BE2470" w:rsidRDefault="00EE6A15" w:rsidP="00EE6A15">
      <w:pPr>
        <w:widowControl/>
        <w:autoSpaceDE/>
        <w:adjustRightInd/>
        <w:rPr>
          <w:rFonts w:asciiTheme="minorHAnsi" w:eastAsia="Calibri" w:hAnsiTheme="minorHAnsi" w:cstheme="minorHAnsi"/>
          <w:bCs/>
          <w:color w:val="1F497D"/>
          <w:sz w:val="24"/>
          <w:szCs w:val="24"/>
        </w:rPr>
      </w:pPr>
    </w:p>
    <w:p w14:paraId="25B76A86" w14:textId="77777777" w:rsidR="00EE6A15" w:rsidRPr="00BE2470" w:rsidRDefault="00EE6A15" w:rsidP="00EE6A15">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cstheme="minorHAnsi"/>
          <w:b/>
          <w:i/>
          <w:iCs/>
          <w:sz w:val="24"/>
          <w:szCs w:val="24"/>
        </w:rPr>
      </w:pPr>
      <w:r w:rsidRPr="00BE2470">
        <w:rPr>
          <w:rFonts w:asciiTheme="minorHAnsi" w:eastAsia="Calibri" w:hAnsiTheme="minorHAnsi" w:cstheme="minorHAnsi"/>
          <w:bCs/>
          <w:i/>
          <w:iCs/>
          <w:sz w:val="24"/>
          <w:szCs w:val="24"/>
        </w:rPr>
        <w:t>*These requirements apply to every consultant on the project including every tier of subconsultant. It is the consultant’s or subconsultant’s responsibility to include these two paragraphs in every subcontract.</w:t>
      </w:r>
    </w:p>
    <w:p w14:paraId="087E4B6F" w14:textId="77777777" w:rsidR="00EE6A15" w:rsidRPr="00BE2470" w:rsidRDefault="00EE6A15" w:rsidP="00EE6A15">
      <w:pPr>
        <w:spacing w:line="204" w:lineRule="auto"/>
        <w:ind w:left="540" w:hanging="540"/>
        <w:rPr>
          <w:rFonts w:asciiTheme="minorHAnsi" w:hAnsiTheme="minorHAnsi" w:cstheme="minorHAnsi"/>
          <w:b/>
          <w:sz w:val="24"/>
          <w:szCs w:val="24"/>
        </w:rPr>
      </w:pPr>
    </w:p>
    <w:p w14:paraId="70209000" w14:textId="77777777" w:rsidR="00EE6A15" w:rsidRPr="00BE2470" w:rsidRDefault="00EE6A15" w:rsidP="00EE6A15">
      <w:pPr>
        <w:spacing w:line="204" w:lineRule="auto"/>
        <w:ind w:left="540" w:hanging="540"/>
        <w:rPr>
          <w:rFonts w:asciiTheme="minorHAnsi" w:hAnsiTheme="minorHAnsi" w:cstheme="minorHAnsi"/>
          <w:b/>
          <w:bCs/>
          <w:sz w:val="24"/>
          <w:szCs w:val="24"/>
        </w:rPr>
      </w:pPr>
      <w:r w:rsidRPr="00BE2470">
        <w:rPr>
          <w:rFonts w:asciiTheme="minorHAnsi" w:hAnsiTheme="minorHAnsi" w:cstheme="minorHAnsi"/>
          <w:b/>
          <w:bCs/>
          <w:sz w:val="24"/>
          <w:szCs w:val="24"/>
        </w:rPr>
        <w:t>AUDIT</w:t>
      </w:r>
    </w:p>
    <w:p w14:paraId="2C41566C" w14:textId="77777777" w:rsidR="00EE6A15" w:rsidRPr="00BE2470" w:rsidRDefault="00EE6A15" w:rsidP="00EE6A15">
      <w:pPr>
        <w:rPr>
          <w:rFonts w:asciiTheme="minorHAnsi" w:hAnsiTheme="minorHAnsi" w:cstheme="minorHAnsi"/>
          <w:bCs/>
          <w:sz w:val="24"/>
          <w:szCs w:val="24"/>
        </w:rPr>
      </w:pPr>
      <w:r w:rsidRPr="00BE2470">
        <w:rPr>
          <w:rFonts w:asciiTheme="minorHAnsi" w:hAnsiTheme="minorHAnsi" w:cstheme="minorHAnsi"/>
          <w:bCs/>
          <w:sz w:val="24"/>
          <w:szCs w:val="24"/>
        </w:rPr>
        <w:t xml:space="preserve">Consultants proposing to do work for the NDDOT must have an approved audited rate that is within 12 months of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Federal Audit Regulation (FAR) audit rate from a </w:t>
      </w:r>
      <w:r w:rsidRPr="00BE2470">
        <w:rPr>
          <w:rFonts w:asciiTheme="minorHAnsi" w:hAnsiTheme="minorHAnsi" w:cstheme="minorHAnsi"/>
          <w:bCs/>
          <w:sz w:val="24"/>
          <w:szCs w:val="24"/>
        </w:rPr>
        <w:lastRenderedPageBreak/>
        <w:t>cognizant agency. Under certain conditions NDDOT may offer a Safe Harbor Rate of 110% to consultants that do not have a compliant rate.</w:t>
      </w:r>
    </w:p>
    <w:p w14:paraId="619D41FA" w14:textId="77777777" w:rsidR="00EE6A15" w:rsidRPr="00BE2470" w:rsidRDefault="00EE6A15" w:rsidP="00EE6A15">
      <w:pPr>
        <w:spacing w:line="204" w:lineRule="auto"/>
        <w:ind w:left="540" w:hanging="540"/>
        <w:rPr>
          <w:rFonts w:asciiTheme="minorHAnsi" w:hAnsiTheme="minorHAnsi" w:cstheme="minorHAnsi"/>
          <w:b/>
          <w:sz w:val="24"/>
          <w:szCs w:val="24"/>
        </w:rPr>
      </w:pPr>
    </w:p>
    <w:p w14:paraId="68F8FE5E" w14:textId="77777777" w:rsidR="00EE6A15" w:rsidRPr="00BE2470" w:rsidRDefault="00EE6A15" w:rsidP="00EE6A15">
      <w:pPr>
        <w:spacing w:line="204" w:lineRule="auto"/>
        <w:ind w:left="540" w:hanging="540"/>
        <w:rPr>
          <w:rFonts w:asciiTheme="minorHAnsi" w:hAnsiTheme="minorHAnsi" w:cstheme="minorHAnsi"/>
          <w:b/>
          <w:bCs/>
          <w:sz w:val="24"/>
          <w:szCs w:val="24"/>
        </w:rPr>
      </w:pPr>
      <w:r w:rsidRPr="00BE2470">
        <w:rPr>
          <w:rFonts w:asciiTheme="minorHAnsi" w:hAnsiTheme="minorHAnsi" w:cstheme="minorHAnsi"/>
          <w:b/>
          <w:bCs/>
          <w:sz w:val="24"/>
          <w:szCs w:val="24"/>
        </w:rPr>
        <w:t>PROMPT PAYMENT</w:t>
      </w:r>
    </w:p>
    <w:p w14:paraId="3343413A" w14:textId="77777777" w:rsidR="00EE6A15" w:rsidRPr="00BE2470" w:rsidRDefault="00EE6A15" w:rsidP="00EE6A15">
      <w:pPr>
        <w:rPr>
          <w:rFonts w:asciiTheme="minorHAnsi" w:hAnsiTheme="minorHAnsi" w:cstheme="minorHAnsi"/>
          <w:bCs/>
          <w:sz w:val="24"/>
          <w:szCs w:val="24"/>
        </w:rPr>
      </w:pPr>
      <w:r w:rsidRPr="00BE2470">
        <w:rPr>
          <w:rFonts w:asciiTheme="minorHAnsi" w:hAnsiTheme="minorHAnsi" w:cstheme="minorHAnsi"/>
          <w:bCs/>
          <w:sz w:val="24"/>
          <w:szCs w:val="24"/>
        </w:rPr>
        <w:t xml:space="preserve">Consultants will be required to make prompt payment to subconsultants as required by 49 CFR 26.29. The consultant must make payment to all subconsultants within thirty (30) calendar days from receipt of payment from the State. Such payment must be certified by the Consultant by </w:t>
      </w:r>
      <w:proofErr w:type="gramStart"/>
      <w:r w:rsidRPr="00BE2470">
        <w:rPr>
          <w:rFonts w:asciiTheme="minorHAnsi" w:hAnsiTheme="minorHAnsi" w:cstheme="minorHAnsi"/>
          <w:bCs/>
          <w:sz w:val="24"/>
          <w:szCs w:val="24"/>
        </w:rPr>
        <w:t>submittal of</w:t>
      </w:r>
      <w:proofErr w:type="gramEnd"/>
      <w:r w:rsidRPr="00BE2470">
        <w:rPr>
          <w:rFonts w:asciiTheme="minorHAnsi" w:hAnsiTheme="minorHAnsi" w:cstheme="minorHAnsi"/>
          <w:bCs/>
          <w:sz w:val="24"/>
          <w:szCs w:val="24"/>
        </w:rPr>
        <w:t xml:space="preserve"> the subsequent Consultant Contract Billing Form to the State. The State may withhold subsequent payment(s) to the Consultant if any subconsultants have not been paid for work satisfactorily completed.</w:t>
      </w:r>
    </w:p>
    <w:p w14:paraId="362A292F" w14:textId="77777777" w:rsidR="00EE6A15" w:rsidRPr="00BE2470" w:rsidRDefault="00EE6A15" w:rsidP="00EE6A15">
      <w:pPr>
        <w:spacing w:line="204" w:lineRule="auto"/>
        <w:ind w:left="540" w:hanging="540"/>
        <w:rPr>
          <w:rFonts w:asciiTheme="minorHAnsi" w:hAnsiTheme="minorHAnsi" w:cstheme="minorHAnsi"/>
          <w:b/>
          <w:sz w:val="24"/>
          <w:szCs w:val="24"/>
        </w:rPr>
      </w:pPr>
    </w:p>
    <w:p w14:paraId="0A7AC51F"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
          <w:bCs/>
          <w:sz w:val="24"/>
          <w:szCs w:val="24"/>
        </w:rPr>
        <w:t>RIGHT OF REJECTION</w:t>
      </w:r>
    </w:p>
    <w:p w14:paraId="22E8EFF5"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The North Dakota Department of Transportation reserves the right to reject any or all proposals.</w:t>
      </w:r>
    </w:p>
    <w:p w14:paraId="5D4A5E99"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091BF032"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
          <w:bCs/>
          <w:sz w:val="24"/>
          <w:szCs w:val="24"/>
        </w:rPr>
        <w:t>DISCLOSURE OF PROPOSAL</w:t>
      </w:r>
    </w:p>
    <w:p w14:paraId="0FDA7520" w14:textId="6D0CEAED"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w:t>
      </w:r>
      <w:r w:rsidR="00B218E8">
        <w:rPr>
          <w:rFonts w:asciiTheme="minorHAnsi" w:hAnsiTheme="minorHAnsi" w:cstheme="minorHAnsi"/>
          <w:bCs/>
          <w:sz w:val="24"/>
          <w:szCs w:val="24"/>
        </w:rPr>
        <w:t xml:space="preserve"> </w:t>
      </w:r>
      <w:r w:rsidRPr="00BE2470">
        <w:rPr>
          <w:rFonts w:asciiTheme="minorHAnsi" w:hAnsiTheme="minorHAnsi" w:cstheme="minorHAnsi"/>
          <w:bCs/>
          <w:sz w:val="24"/>
          <w:szCs w:val="24"/>
        </w:rPr>
        <w:t>Any identified information recognized as such and protected by law may be exempt from disclosure.</w:t>
      </w:r>
      <w:r w:rsidR="00B218E8">
        <w:rPr>
          <w:rFonts w:asciiTheme="minorHAnsi" w:hAnsiTheme="minorHAnsi" w:cstheme="minorHAnsi"/>
          <w:bCs/>
          <w:sz w:val="24"/>
          <w:szCs w:val="24"/>
        </w:rPr>
        <w:t xml:space="preserve"> </w:t>
      </w:r>
    </w:p>
    <w:p w14:paraId="4ACC00A0"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0F40D637"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BE2470">
        <w:rPr>
          <w:rFonts w:asciiTheme="minorHAnsi" w:hAnsiTheme="minorHAnsi" w:cstheme="minorHAnsi"/>
          <w:b/>
          <w:bCs/>
          <w:sz w:val="24"/>
          <w:szCs w:val="24"/>
        </w:rPr>
        <w:t>RISK MANAGEMENT FOR PROFESSIONAL SERVICES</w:t>
      </w:r>
    </w:p>
    <w:p w14:paraId="4566B886"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 xml:space="preserve">The Risk Management Appendix/Addendum will be incorporated into the agreement between NDDOT and the consultant. </w:t>
      </w:r>
    </w:p>
    <w:p w14:paraId="10C1BD88"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7390BD81" w14:textId="77777777" w:rsidR="00EE6A15" w:rsidRPr="00BE2470" w:rsidRDefault="00EE6A15" w:rsidP="00EE6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BE2470">
        <w:rPr>
          <w:rFonts w:asciiTheme="minorHAnsi" w:hAnsiTheme="minorHAnsi" w:cstheme="minorHAnsi"/>
          <w:bCs/>
          <w:sz w:val="24"/>
          <w:szCs w:val="24"/>
        </w:rPr>
        <w:t xml:space="preserve">Consultants must provide a proper Certificate of Insurance within 15 days of notification of selection. </w:t>
      </w:r>
    </w:p>
    <w:p w14:paraId="12C2F96C" w14:textId="77777777" w:rsidR="00EE6A15" w:rsidRPr="00BE2470" w:rsidRDefault="00EE6A15" w:rsidP="00EE6A15">
      <w:pPr>
        <w:rPr>
          <w:rFonts w:asciiTheme="minorHAnsi" w:hAnsiTheme="minorHAnsi" w:cstheme="minorHAnsi"/>
          <w:b/>
          <w:bCs/>
          <w:sz w:val="24"/>
          <w:szCs w:val="24"/>
        </w:rPr>
      </w:pPr>
    </w:p>
    <w:p w14:paraId="5CE76BF0" w14:textId="77777777" w:rsidR="00EE6A15" w:rsidRPr="00BE2470" w:rsidRDefault="00EE6A15" w:rsidP="00EE6A15">
      <w:pPr>
        <w:rPr>
          <w:rFonts w:asciiTheme="minorHAnsi" w:hAnsiTheme="minorHAnsi" w:cstheme="minorHAnsi"/>
          <w:b/>
          <w:bCs/>
          <w:sz w:val="24"/>
          <w:szCs w:val="24"/>
        </w:rPr>
      </w:pPr>
      <w:r w:rsidRPr="00BE2470">
        <w:rPr>
          <w:rFonts w:asciiTheme="minorHAnsi" w:hAnsiTheme="minorHAnsi" w:cstheme="minorHAnsi"/>
          <w:b/>
          <w:bCs/>
          <w:sz w:val="24"/>
          <w:szCs w:val="24"/>
        </w:rPr>
        <w:t>CONSULTANT EMAIL CONTACTS</w:t>
      </w:r>
    </w:p>
    <w:p w14:paraId="3524CFDF" w14:textId="77777777" w:rsidR="00EE6A15" w:rsidRPr="00C959DD" w:rsidRDefault="00EE6A15" w:rsidP="00EE6A15">
      <w:pPr>
        <w:rPr>
          <w:rFonts w:asciiTheme="minorHAnsi" w:hAnsiTheme="minorHAnsi" w:cstheme="minorHAnsi"/>
          <w:sz w:val="24"/>
          <w:szCs w:val="24"/>
        </w:rPr>
      </w:pPr>
      <w:r w:rsidRPr="00BE2470">
        <w:rPr>
          <w:rFonts w:asciiTheme="minorHAnsi" w:hAnsiTheme="minorHAnsi" w:cstheme="minorHAnsi"/>
          <w:sz w:val="24"/>
          <w:szCs w:val="24"/>
        </w:rPr>
        <w:t xml:space="preserve">If necessary, please update contact information for receiving </w:t>
      </w:r>
      <w:bookmarkStart w:id="3" w:name="_Hlk111123650"/>
      <w:r w:rsidRPr="00BE2470">
        <w:rPr>
          <w:rFonts w:asciiTheme="minorHAnsi" w:hAnsiTheme="minorHAnsi" w:cstheme="minorHAnsi"/>
          <w:sz w:val="24"/>
          <w:szCs w:val="24"/>
        </w:rPr>
        <w:t>emails and phone calls</w:t>
      </w:r>
      <w:bookmarkEnd w:id="3"/>
      <w:r w:rsidRPr="00BE2470">
        <w:rPr>
          <w:rFonts w:asciiTheme="minorHAnsi" w:hAnsiTheme="minorHAnsi" w:cstheme="minorHAnsi"/>
          <w:sz w:val="24"/>
          <w:szCs w:val="24"/>
        </w:rPr>
        <w:t>.</w:t>
      </w:r>
    </w:p>
    <w:p w14:paraId="4E6B6493" w14:textId="77777777" w:rsidR="00186326" w:rsidRPr="00607D6E" w:rsidRDefault="00186326" w:rsidP="00EE6A15">
      <w:pPr>
        <w:widowControl/>
        <w:autoSpaceDE/>
        <w:autoSpaceDN/>
        <w:adjustRightInd/>
        <w:rPr>
          <w:rFonts w:asciiTheme="minorHAnsi" w:hAnsiTheme="minorHAnsi" w:cstheme="minorHAnsi"/>
          <w:sz w:val="24"/>
          <w:szCs w:val="24"/>
        </w:rPr>
      </w:pPr>
    </w:p>
    <w:sectPr w:rsidR="00186326" w:rsidRPr="00607D6E" w:rsidSect="0000330D">
      <w:headerReference w:type="default" r:id="rId15"/>
      <w:type w:val="continuous"/>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6E84" w14:textId="77777777" w:rsidR="00E26061" w:rsidRDefault="00E26061">
      <w:r>
        <w:separator/>
      </w:r>
    </w:p>
  </w:endnote>
  <w:endnote w:type="continuationSeparator" w:id="0">
    <w:p w14:paraId="661BA559" w14:textId="77777777" w:rsidR="00E26061" w:rsidRDefault="00E2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IconicSymbolsA">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ESRI SDS 2.00 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44FC" w14:textId="77777777" w:rsidR="00E26061" w:rsidRDefault="00E26061">
      <w:r>
        <w:separator/>
      </w:r>
    </w:p>
  </w:footnote>
  <w:footnote w:type="continuationSeparator" w:id="0">
    <w:p w14:paraId="041F3AEC" w14:textId="77777777" w:rsidR="00E26061" w:rsidRDefault="00E2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74DE" w14:textId="77777777" w:rsidR="00315322" w:rsidRPr="00630AE6" w:rsidRDefault="00315322" w:rsidP="00630AE6">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5AB1D8"/>
    <w:lvl w:ilvl="0">
      <w:numFmt w:val="bullet"/>
      <w:lvlText w:val="*"/>
      <w:lvlJc w:val="left"/>
    </w:lvl>
  </w:abstractNum>
  <w:abstractNum w:abstractNumId="1" w15:restartNumberingAfterBreak="0">
    <w:nsid w:val="037373A0"/>
    <w:multiLevelType w:val="hybridMultilevel"/>
    <w:tmpl w:val="57B0931A"/>
    <w:lvl w:ilvl="0" w:tplc="CF962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B023C"/>
    <w:multiLevelType w:val="hybridMultilevel"/>
    <w:tmpl w:val="D8D4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4" w15:restartNumberingAfterBreak="0">
    <w:nsid w:val="05815172"/>
    <w:multiLevelType w:val="hybridMultilevel"/>
    <w:tmpl w:val="9E96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0B06298E"/>
    <w:multiLevelType w:val="hybridMultilevel"/>
    <w:tmpl w:val="32FA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01161"/>
    <w:multiLevelType w:val="hybridMultilevel"/>
    <w:tmpl w:val="CD921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9E7F8C"/>
    <w:multiLevelType w:val="hybridMultilevel"/>
    <w:tmpl w:val="E53A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12"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13"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4" w15:restartNumberingAfterBreak="0">
    <w:nsid w:val="1AC246A0"/>
    <w:multiLevelType w:val="hybridMultilevel"/>
    <w:tmpl w:val="E0DE615A"/>
    <w:lvl w:ilvl="0" w:tplc="9FC26A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50975"/>
    <w:multiLevelType w:val="hybridMultilevel"/>
    <w:tmpl w:val="0BDC3A00"/>
    <w:lvl w:ilvl="0" w:tplc="CF962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C62FD"/>
    <w:multiLevelType w:val="hybridMultilevel"/>
    <w:tmpl w:val="7C7C1B3C"/>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6204EF9"/>
    <w:multiLevelType w:val="hybridMultilevel"/>
    <w:tmpl w:val="D81A09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9A050D"/>
    <w:multiLevelType w:val="hybridMultilevel"/>
    <w:tmpl w:val="ED407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1631B"/>
    <w:multiLevelType w:val="hybridMultilevel"/>
    <w:tmpl w:val="14CC2D80"/>
    <w:lvl w:ilvl="0" w:tplc="A56CBD72">
      <w:start w:val="1"/>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56E47"/>
    <w:multiLevelType w:val="hybridMultilevel"/>
    <w:tmpl w:val="C8C0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7645D"/>
    <w:multiLevelType w:val="hybridMultilevel"/>
    <w:tmpl w:val="016A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FCD254A"/>
    <w:multiLevelType w:val="hybridMultilevel"/>
    <w:tmpl w:val="0B74BCDA"/>
    <w:lvl w:ilvl="0" w:tplc="CF962308">
      <w:start w:val="1"/>
      <w:numFmt w:val="decimal"/>
      <w:lvlText w:val="%1."/>
      <w:lvlJc w:val="left"/>
      <w:pPr>
        <w:ind w:left="1080" w:hanging="720"/>
      </w:pPr>
      <w:rPr>
        <w:rFonts w:hint="default"/>
      </w:rPr>
    </w:lvl>
    <w:lvl w:ilvl="1" w:tplc="A56CBD7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06169"/>
    <w:multiLevelType w:val="hybridMultilevel"/>
    <w:tmpl w:val="5DDC4488"/>
    <w:lvl w:ilvl="0" w:tplc="FFFFFFF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AF2CD0"/>
    <w:multiLevelType w:val="hybridMultilevel"/>
    <w:tmpl w:val="DBBAE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63BF6AC9"/>
    <w:multiLevelType w:val="multilevel"/>
    <w:tmpl w:val="4FE46614"/>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1B67DD"/>
    <w:multiLevelType w:val="hybridMultilevel"/>
    <w:tmpl w:val="E408B87E"/>
    <w:lvl w:ilvl="0" w:tplc="CF962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90DED"/>
    <w:multiLevelType w:val="hybridMultilevel"/>
    <w:tmpl w:val="FCD2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38E1"/>
    <w:multiLevelType w:val="hybridMultilevel"/>
    <w:tmpl w:val="78FA8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5426A"/>
    <w:multiLevelType w:val="multilevel"/>
    <w:tmpl w:val="4FE46614"/>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7D7C4C21"/>
    <w:multiLevelType w:val="hybridMultilevel"/>
    <w:tmpl w:val="83EC5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416439">
    <w:abstractNumId w:val="12"/>
  </w:num>
  <w:num w:numId="2" w16cid:durableId="900478798">
    <w:abstractNumId w:val="3"/>
  </w:num>
  <w:num w:numId="3" w16cid:durableId="118652048">
    <w:abstractNumId w:val="3"/>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16cid:durableId="1668440715">
    <w:abstractNumId w:val="11"/>
  </w:num>
  <w:num w:numId="5" w16cid:durableId="2077778455">
    <w:abstractNumId w:val="7"/>
  </w:num>
  <w:num w:numId="6" w16cid:durableId="321197845">
    <w:abstractNumId w:val="7"/>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16cid:durableId="1427536428">
    <w:abstractNumId w:val="24"/>
  </w:num>
  <w:num w:numId="8" w16cid:durableId="1605308177">
    <w:abstractNumId w:val="28"/>
  </w:num>
  <w:num w:numId="9" w16cid:durableId="1104954328">
    <w:abstractNumId w:val="5"/>
  </w:num>
  <w:num w:numId="10" w16cid:durableId="1413620116">
    <w:abstractNumId w:val="34"/>
  </w:num>
  <w:num w:numId="11" w16cid:durableId="390076516">
    <w:abstractNumId w:val="6"/>
  </w:num>
  <w:num w:numId="12" w16cid:durableId="1316956525">
    <w:abstractNumId w:val="17"/>
  </w:num>
  <w:num w:numId="13" w16cid:durableId="244926724">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4" w16cid:durableId="1700005795">
    <w:abstractNumId w:val="0"/>
    <w:lvlOverride w:ilvl="0">
      <w:lvl w:ilvl="0">
        <w:numFmt w:val="bullet"/>
        <w:lvlText w:val="·"/>
        <w:legacy w:legacy="1" w:legacySpace="0" w:legacyIndent="720"/>
        <w:lvlJc w:val="left"/>
        <w:pPr>
          <w:ind w:left="1080" w:hanging="720"/>
        </w:pPr>
        <w:rPr>
          <w:rFonts w:ascii="ESRI SDS 2.00 1" w:hAnsi="ESRI SDS 2.00 1" w:hint="default"/>
        </w:rPr>
      </w:lvl>
    </w:lvlOverride>
  </w:num>
  <w:num w:numId="15" w16cid:durableId="929654731">
    <w:abstractNumId w:val="14"/>
  </w:num>
  <w:num w:numId="16" w16cid:durableId="1815248299">
    <w:abstractNumId w:val="13"/>
  </w:num>
  <w:num w:numId="17" w16cid:durableId="763384830">
    <w:abstractNumId w:val="15"/>
  </w:num>
  <w:num w:numId="18" w16cid:durableId="1635478617">
    <w:abstractNumId w:val="21"/>
  </w:num>
  <w:num w:numId="19" w16cid:durableId="197285331">
    <w:abstractNumId w:val="2"/>
  </w:num>
  <w:num w:numId="20" w16cid:durableId="87896464">
    <w:abstractNumId w:val="9"/>
  </w:num>
  <w:num w:numId="21" w16cid:durableId="1748723401">
    <w:abstractNumId w:val="18"/>
  </w:num>
  <w:num w:numId="22" w16cid:durableId="95711413">
    <w:abstractNumId w:val="35"/>
  </w:num>
  <w:num w:numId="23" w16cid:durableId="53697500">
    <w:abstractNumId w:val="4"/>
  </w:num>
  <w:num w:numId="24" w16cid:durableId="1563951802">
    <w:abstractNumId w:val="19"/>
  </w:num>
  <w:num w:numId="25" w16cid:durableId="1208881996">
    <w:abstractNumId w:val="10"/>
  </w:num>
  <w:num w:numId="26" w16cid:durableId="642544371">
    <w:abstractNumId w:val="22"/>
  </w:num>
  <w:num w:numId="27" w16cid:durableId="240602840">
    <w:abstractNumId w:val="1"/>
  </w:num>
  <w:num w:numId="28" w16cid:durableId="273562922">
    <w:abstractNumId w:val="16"/>
  </w:num>
  <w:num w:numId="29" w16cid:durableId="2076467066">
    <w:abstractNumId w:val="33"/>
  </w:num>
  <w:num w:numId="30" w16cid:durableId="975186591">
    <w:abstractNumId w:val="29"/>
  </w:num>
  <w:num w:numId="31" w16cid:durableId="1502546876">
    <w:abstractNumId w:val="25"/>
  </w:num>
  <w:num w:numId="32" w16cid:durableId="1305938261">
    <w:abstractNumId w:val="23"/>
  </w:num>
  <w:num w:numId="33" w16cid:durableId="1939019833">
    <w:abstractNumId w:val="30"/>
  </w:num>
  <w:num w:numId="34" w16cid:durableId="71899906">
    <w:abstractNumId w:val="27"/>
  </w:num>
  <w:num w:numId="35" w16cid:durableId="1313370437">
    <w:abstractNumId w:val="20"/>
  </w:num>
  <w:num w:numId="36" w16cid:durableId="1242790242">
    <w:abstractNumId w:val="32"/>
  </w:num>
  <w:num w:numId="37" w16cid:durableId="1601718960">
    <w:abstractNumId w:val="8"/>
  </w:num>
  <w:num w:numId="38" w16cid:durableId="1202941726">
    <w:abstractNumId w:val="26"/>
  </w:num>
  <w:num w:numId="39" w16cid:durableId="13427059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5"/>
    <w:rsid w:val="00002361"/>
    <w:rsid w:val="000028E7"/>
    <w:rsid w:val="0000330D"/>
    <w:rsid w:val="00004771"/>
    <w:rsid w:val="00011755"/>
    <w:rsid w:val="00011BB6"/>
    <w:rsid w:val="000128B3"/>
    <w:rsid w:val="00012D00"/>
    <w:rsid w:val="0001394A"/>
    <w:rsid w:val="000156DA"/>
    <w:rsid w:val="00016FF2"/>
    <w:rsid w:val="00026FD9"/>
    <w:rsid w:val="000314EA"/>
    <w:rsid w:val="00031704"/>
    <w:rsid w:val="00031A79"/>
    <w:rsid w:val="00031B40"/>
    <w:rsid w:val="0003219B"/>
    <w:rsid w:val="00033B4E"/>
    <w:rsid w:val="000348C4"/>
    <w:rsid w:val="00042742"/>
    <w:rsid w:val="0004537A"/>
    <w:rsid w:val="00050AFE"/>
    <w:rsid w:val="00052713"/>
    <w:rsid w:val="00057FA4"/>
    <w:rsid w:val="0006209F"/>
    <w:rsid w:val="00062436"/>
    <w:rsid w:val="00064AFD"/>
    <w:rsid w:val="0006760E"/>
    <w:rsid w:val="00080EBD"/>
    <w:rsid w:val="00084041"/>
    <w:rsid w:val="00084AEA"/>
    <w:rsid w:val="00090554"/>
    <w:rsid w:val="00092B85"/>
    <w:rsid w:val="00095181"/>
    <w:rsid w:val="000A3B03"/>
    <w:rsid w:val="000A6020"/>
    <w:rsid w:val="000B0A43"/>
    <w:rsid w:val="000B3252"/>
    <w:rsid w:val="000B32E0"/>
    <w:rsid w:val="000C184A"/>
    <w:rsid w:val="000C2FC6"/>
    <w:rsid w:val="000C6392"/>
    <w:rsid w:val="000D3F75"/>
    <w:rsid w:val="000D4DDD"/>
    <w:rsid w:val="000E1D81"/>
    <w:rsid w:val="000E2A64"/>
    <w:rsid w:val="000E4930"/>
    <w:rsid w:val="000E4EFB"/>
    <w:rsid w:val="00102050"/>
    <w:rsid w:val="001136E3"/>
    <w:rsid w:val="00116E33"/>
    <w:rsid w:val="0012260F"/>
    <w:rsid w:val="00124C3D"/>
    <w:rsid w:val="001251E7"/>
    <w:rsid w:val="001252A5"/>
    <w:rsid w:val="00125E84"/>
    <w:rsid w:val="00130242"/>
    <w:rsid w:val="0013071A"/>
    <w:rsid w:val="00130A44"/>
    <w:rsid w:val="00131374"/>
    <w:rsid w:val="00137E66"/>
    <w:rsid w:val="001405DB"/>
    <w:rsid w:val="001430C2"/>
    <w:rsid w:val="001453A0"/>
    <w:rsid w:val="00146D38"/>
    <w:rsid w:val="00147A67"/>
    <w:rsid w:val="00150254"/>
    <w:rsid w:val="00150996"/>
    <w:rsid w:val="0015297A"/>
    <w:rsid w:val="0015413A"/>
    <w:rsid w:val="00157B9C"/>
    <w:rsid w:val="00172EF8"/>
    <w:rsid w:val="00177058"/>
    <w:rsid w:val="00182BBB"/>
    <w:rsid w:val="00183765"/>
    <w:rsid w:val="00185F5B"/>
    <w:rsid w:val="00186093"/>
    <w:rsid w:val="00186326"/>
    <w:rsid w:val="00186A2D"/>
    <w:rsid w:val="00190E5A"/>
    <w:rsid w:val="00194B94"/>
    <w:rsid w:val="00194E61"/>
    <w:rsid w:val="001A1BF8"/>
    <w:rsid w:val="001A5E4E"/>
    <w:rsid w:val="001A66BA"/>
    <w:rsid w:val="001A675D"/>
    <w:rsid w:val="001A7D7D"/>
    <w:rsid w:val="001B1192"/>
    <w:rsid w:val="001B5CA6"/>
    <w:rsid w:val="001C15F2"/>
    <w:rsid w:val="001C576B"/>
    <w:rsid w:val="001C7AD5"/>
    <w:rsid w:val="001C7F6F"/>
    <w:rsid w:val="001D2285"/>
    <w:rsid w:val="001E0623"/>
    <w:rsid w:val="001E68B3"/>
    <w:rsid w:val="001E6964"/>
    <w:rsid w:val="001E797B"/>
    <w:rsid w:val="001F0D83"/>
    <w:rsid w:val="001F0DD9"/>
    <w:rsid w:val="001F27C4"/>
    <w:rsid w:val="00200129"/>
    <w:rsid w:val="0020050A"/>
    <w:rsid w:val="00202E74"/>
    <w:rsid w:val="00205490"/>
    <w:rsid w:val="0020685A"/>
    <w:rsid w:val="00206EEB"/>
    <w:rsid w:val="002101BA"/>
    <w:rsid w:val="00217181"/>
    <w:rsid w:val="002213EC"/>
    <w:rsid w:val="00221E4F"/>
    <w:rsid w:val="00222A1F"/>
    <w:rsid w:val="00230766"/>
    <w:rsid w:val="00234672"/>
    <w:rsid w:val="00236B20"/>
    <w:rsid w:val="00240B8F"/>
    <w:rsid w:val="00243521"/>
    <w:rsid w:val="002529BC"/>
    <w:rsid w:val="00252F00"/>
    <w:rsid w:val="002535DB"/>
    <w:rsid w:val="002538A3"/>
    <w:rsid w:val="0026089E"/>
    <w:rsid w:val="00261F7E"/>
    <w:rsid w:val="002649DD"/>
    <w:rsid w:val="00266779"/>
    <w:rsid w:val="002705B1"/>
    <w:rsid w:val="002714EF"/>
    <w:rsid w:val="002759C9"/>
    <w:rsid w:val="002824BC"/>
    <w:rsid w:val="00284FDA"/>
    <w:rsid w:val="002850AB"/>
    <w:rsid w:val="00287336"/>
    <w:rsid w:val="002919D4"/>
    <w:rsid w:val="00291ED4"/>
    <w:rsid w:val="00291F28"/>
    <w:rsid w:val="002937E1"/>
    <w:rsid w:val="00294A95"/>
    <w:rsid w:val="00294AB8"/>
    <w:rsid w:val="00295BC5"/>
    <w:rsid w:val="00295E20"/>
    <w:rsid w:val="002960DB"/>
    <w:rsid w:val="00297554"/>
    <w:rsid w:val="002A08DB"/>
    <w:rsid w:val="002A674B"/>
    <w:rsid w:val="002B08C8"/>
    <w:rsid w:val="002B0E16"/>
    <w:rsid w:val="002B3034"/>
    <w:rsid w:val="002B486F"/>
    <w:rsid w:val="002B4B1A"/>
    <w:rsid w:val="002B6A13"/>
    <w:rsid w:val="002C1FE2"/>
    <w:rsid w:val="002C468D"/>
    <w:rsid w:val="002C62A9"/>
    <w:rsid w:val="002D15E0"/>
    <w:rsid w:val="002D38B8"/>
    <w:rsid w:val="002D5BDA"/>
    <w:rsid w:val="002D6E48"/>
    <w:rsid w:val="002E02CB"/>
    <w:rsid w:val="002E0C16"/>
    <w:rsid w:val="002E16BB"/>
    <w:rsid w:val="002E1D8F"/>
    <w:rsid w:val="002E5BCD"/>
    <w:rsid w:val="002E6099"/>
    <w:rsid w:val="002F324E"/>
    <w:rsid w:val="002F67B2"/>
    <w:rsid w:val="00302327"/>
    <w:rsid w:val="00305039"/>
    <w:rsid w:val="00306BCB"/>
    <w:rsid w:val="00307337"/>
    <w:rsid w:val="003120D5"/>
    <w:rsid w:val="00315322"/>
    <w:rsid w:val="00316F22"/>
    <w:rsid w:val="00340B46"/>
    <w:rsid w:val="00342ECD"/>
    <w:rsid w:val="003430E8"/>
    <w:rsid w:val="00344A84"/>
    <w:rsid w:val="00347D2F"/>
    <w:rsid w:val="00351F3C"/>
    <w:rsid w:val="003527E2"/>
    <w:rsid w:val="00357584"/>
    <w:rsid w:val="0035794B"/>
    <w:rsid w:val="003620F7"/>
    <w:rsid w:val="00365076"/>
    <w:rsid w:val="00381F6A"/>
    <w:rsid w:val="00382569"/>
    <w:rsid w:val="003839C2"/>
    <w:rsid w:val="00385CC7"/>
    <w:rsid w:val="00386A23"/>
    <w:rsid w:val="00392B9C"/>
    <w:rsid w:val="003930D3"/>
    <w:rsid w:val="00395CFC"/>
    <w:rsid w:val="0039624E"/>
    <w:rsid w:val="003969D5"/>
    <w:rsid w:val="00397A9D"/>
    <w:rsid w:val="003A0FEE"/>
    <w:rsid w:val="003A4661"/>
    <w:rsid w:val="003A692C"/>
    <w:rsid w:val="003A76E1"/>
    <w:rsid w:val="003B18AD"/>
    <w:rsid w:val="003C0044"/>
    <w:rsid w:val="003C1F55"/>
    <w:rsid w:val="003C28BE"/>
    <w:rsid w:val="003C35E6"/>
    <w:rsid w:val="003C5B86"/>
    <w:rsid w:val="003C73D5"/>
    <w:rsid w:val="003D7591"/>
    <w:rsid w:val="003E06A2"/>
    <w:rsid w:val="003E0B7A"/>
    <w:rsid w:val="003F1F39"/>
    <w:rsid w:val="003F442E"/>
    <w:rsid w:val="0040026F"/>
    <w:rsid w:val="0040273F"/>
    <w:rsid w:val="00403C2A"/>
    <w:rsid w:val="00404099"/>
    <w:rsid w:val="004072DE"/>
    <w:rsid w:val="00407E4D"/>
    <w:rsid w:val="0041277A"/>
    <w:rsid w:val="00414C2B"/>
    <w:rsid w:val="00414FE5"/>
    <w:rsid w:val="00424034"/>
    <w:rsid w:val="00424BAB"/>
    <w:rsid w:val="004301FE"/>
    <w:rsid w:val="0043362A"/>
    <w:rsid w:val="00434911"/>
    <w:rsid w:val="00435C29"/>
    <w:rsid w:val="004363C2"/>
    <w:rsid w:val="0043759B"/>
    <w:rsid w:val="00442D4C"/>
    <w:rsid w:val="00442E1E"/>
    <w:rsid w:val="0044486C"/>
    <w:rsid w:val="004472CF"/>
    <w:rsid w:val="00452800"/>
    <w:rsid w:val="0045282F"/>
    <w:rsid w:val="00460EF8"/>
    <w:rsid w:val="004620F1"/>
    <w:rsid w:val="00462444"/>
    <w:rsid w:val="00465463"/>
    <w:rsid w:val="00470307"/>
    <w:rsid w:val="0047365C"/>
    <w:rsid w:val="00480E9C"/>
    <w:rsid w:val="00482324"/>
    <w:rsid w:val="00483510"/>
    <w:rsid w:val="00483DCD"/>
    <w:rsid w:val="00484E39"/>
    <w:rsid w:val="00485FDE"/>
    <w:rsid w:val="0048601D"/>
    <w:rsid w:val="004864A7"/>
    <w:rsid w:val="00491D6C"/>
    <w:rsid w:val="00491E8C"/>
    <w:rsid w:val="00492C1A"/>
    <w:rsid w:val="00493A2D"/>
    <w:rsid w:val="00496465"/>
    <w:rsid w:val="004A1CBF"/>
    <w:rsid w:val="004A1DB3"/>
    <w:rsid w:val="004A25A8"/>
    <w:rsid w:val="004C3CD8"/>
    <w:rsid w:val="004D1E32"/>
    <w:rsid w:val="004D3390"/>
    <w:rsid w:val="004D780F"/>
    <w:rsid w:val="004E1302"/>
    <w:rsid w:val="004E1FE4"/>
    <w:rsid w:val="004E69D0"/>
    <w:rsid w:val="004E7D0B"/>
    <w:rsid w:val="004F0C9E"/>
    <w:rsid w:val="004F1AF4"/>
    <w:rsid w:val="004F3234"/>
    <w:rsid w:val="004F4C58"/>
    <w:rsid w:val="004F631E"/>
    <w:rsid w:val="00500259"/>
    <w:rsid w:val="00507587"/>
    <w:rsid w:val="00512393"/>
    <w:rsid w:val="005142E7"/>
    <w:rsid w:val="00517B93"/>
    <w:rsid w:val="00521A03"/>
    <w:rsid w:val="005244D4"/>
    <w:rsid w:val="005255D3"/>
    <w:rsid w:val="00534C90"/>
    <w:rsid w:val="00535CEA"/>
    <w:rsid w:val="00540094"/>
    <w:rsid w:val="00543CB3"/>
    <w:rsid w:val="00544295"/>
    <w:rsid w:val="00553C25"/>
    <w:rsid w:val="00557DB8"/>
    <w:rsid w:val="0056377A"/>
    <w:rsid w:val="00565668"/>
    <w:rsid w:val="00565BD4"/>
    <w:rsid w:val="00570ABE"/>
    <w:rsid w:val="00575255"/>
    <w:rsid w:val="005850F0"/>
    <w:rsid w:val="0058648F"/>
    <w:rsid w:val="00592560"/>
    <w:rsid w:val="005965F7"/>
    <w:rsid w:val="005A1339"/>
    <w:rsid w:val="005A3A84"/>
    <w:rsid w:val="005B07C3"/>
    <w:rsid w:val="005B490E"/>
    <w:rsid w:val="005C2C24"/>
    <w:rsid w:val="005C3C26"/>
    <w:rsid w:val="005C4F15"/>
    <w:rsid w:val="005C64AE"/>
    <w:rsid w:val="005C6D3B"/>
    <w:rsid w:val="005D25B9"/>
    <w:rsid w:val="005D3C22"/>
    <w:rsid w:val="005D488D"/>
    <w:rsid w:val="005F5A51"/>
    <w:rsid w:val="005F6024"/>
    <w:rsid w:val="00603640"/>
    <w:rsid w:val="00607D6E"/>
    <w:rsid w:val="006151C1"/>
    <w:rsid w:val="0061776D"/>
    <w:rsid w:val="00621207"/>
    <w:rsid w:val="0062148B"/>
    <w:rsid w:val="00624161"/>
    <w:rsid w:val="0062568D"/>
    <w:rsid w:val="00627B59"/>
    <w:rsid w:val="00630AE6"/>
    <w:rsid w:val="00637055"/>
    <w:rsid w:val="006511B1"/>
    <w:rsid w:val="006528E5"/>
    <w:rsid w:val="00652CA3"/>
    <w:rsid w:val="00654986"/>
    <w:rsid w:val="00663B3F"/>
    <w:rsid w:val="00667C53"/>
    <w:rsid w:val="00670E70"/>
    <w:rsid w:val="00672D18"/>
    <w:rsid w:val="0067795F"/>
    <w:rsid w:val="00680F40"/>
    <w:rsid w:val="00680F55"/>
    <w:rsid w:val="006814DD"/>
    <w:rsid w:val="006824CF"/>
    <w:rsid w:val="00684C84"/>
    <w:rsid w:val="00685A64"/>
    <w:rsid w:val="006913E6"/>
    <w:rsid w:val="006914AB"/>
    <w:rsid w:val="00692036"/>
    <w:rsid w:val="00693C94"/>
    <w:rsid w:val="00694C74"/>
    <w:rsid w:val="006958EF"/>
    <w:rsid w:val="006A23F6"/>
    <w:rsid w:val="006A2B9A"/>
    <w:rsid w:val="006A71F2"/>
    <w:rsid w:val="006B2D15"/>
    <w:rsid w:val="006B3AEC"/>
    <w:rsid w:val="006B44D0"/>
    <w:rsid w:val="006B5E1E"/>
    <w:rsid w:val="006B6F26"/>
    <w:rsid w:val="006C20F1"/>
    <w:rsid w:val="006C4446"/>
    <w:rsid w:val="006C535E"/>
    <w:rsid w:val="006C652E"/>
    <w:rsid w:val="006D11D8"/>
    <w:rsid w:val="006D360F"/>
    <w:rsid w:val="006E113F"/>
    <w:rsid w:val="006E2E00"/>
    <w:rsid w:val="006E6525"/>
    <w:rsid w:val="006E66B7"/>
    <w:rsid w:val="006E736E"/>
    <w:rsid w:val="006F5403"/>
    <w:rsid w:val="006F6845"/>
    <w:rsid w:val="00701373"/>
    <w:rsid w:val="007014CF"/>
    <w:rsid w:val="007015D1"/>
    <w:rsid w:val="00704880"/>
    <w:rsid w:val="00704B76"/>
    <w:rsid w:val="0070524C"/>
    <w:rsid w:val="00706E1C"/>
    <w:rsid w:val="00711183"/>
    <w:rsid w:val="00713D82"/>
    <w:rsid w:val="007141E8"/>
    <w:rsid w:val="00720074"/>
    <w:rsid w:val="00720553"/>
    <w:rsid w:val="00721FC5"/>
    <w:rsid w:val="00722177"/>
    <w:rsid w:val="007229A5"/>
    <w:rsid w:val="0072313A"/>
    <w:rsid w:val="00723453"/>
    <w:rsid w:val="00731D1A"/>
    <w:rsid w:val="00735075"/>
    <w:rsid w:val="00735C4B"/>
    <w:rsid w:val="00736644"/>
    <w:rsid w:val="00737EBC"/>
    <w:rsid w:val="00742C91"/>
    <w:rsid w:val="00745FB4"/>
    <w:rsid w:val="00751DE0"/>
    <w:rsid w:val="007543FE"/>
    <w:rsid w:val="00755E66"/>
    <w:rsid w:val="00761B43"/>
    <w:rsid w:val="007623CC"/>
    <w:rsid w:val="007657C9"/>
    <w:rsid w:val="00765A6B"/>
    <w:rsid w:val="00776187"/>
    <w:rsid w:val="007767BF"/>
    <w:rsid w:val="0078083D"/>
    <w:rsid w:val="007821E6"/>
    <w:rsid w:val="00787F17"/>
    <w:rsid w:val="00790548"/>
    <w:rsid w:val="0079089F"/>
    <w:rsid w:val="007974EB"/>
    <w:rsid w:val="007A2948"/>
    <w:rsid w:val="007A3016"/>
    <w:rsid w:val="007A65BB"/>
    <w:rsid w:val="007A6CA0"/>
    <w:rsid w:val="007A752C"/>
    <w:rsid w:val="007B11C5"/>
    <w:rsid w:val="007B5778"/>
    <w:rsid w:val="007B6B7E"/>
    <w:rsid w:val="007B7447"/>
    <w:rsid w:val="007B7744"/>
    <w:rsid w:val="007C028C"/>
    <w:rsid w:val="007C66D7"/>
    <w:rsid w:val="007C7236"/>
    <w:rsid w:val="007D2081"/>
    <w:rsid w:val="007D6841"/>
    <w:rsid w:val="007E27B6"/>
    <w:rsid w:val="007F17D1"/>
    <w:rsid w:val="007F7199"/>
    <w:rsid w:val="0080017D"/>
    <w:rsid w:val="008004DE"/>
    <w:rsid w:val="00801B24"/>
    <w:rsid w:val="008054D3"/>
    <w:rsid w:val="008063A1"/>
    <w:rsid w:val="008115C6"/>
    <w:rsid w:val="00812852"/>
    <w:rsid w:val="008161D3"/>
    <w:rsid w:val="00823718"/>
    <w:rsid w:val="00823BE2"/>
    <w:rsid w:val="0083075B"/>
    <w:rsid w:val="0083379E"/>
    <w:rsid w:val="00840D9F"/>
    <w:rsid w:val="00842272"/>
    <w:rsid w:val="00844C55"/>
    <w:rsid w:val="0084612A"/>
    <w:rsid w:val="00847A24"/>
    <w:rsid w:val="00847EC9"/>
    <w:rsid w:val="0085309B"/>
    <w:rsid w:val="008653DE"/>
    <w:rsid w:val="00865F5E"/>
    <w:rsid w:val="00866CB7"/>
    <w:rsid w:val="008721FA"/>
    <w:rsid w:val="00882448"/>
    <w:rsid w:val="0088514C"/>
    <w:rsid w:val="008907F0"/>
    <w:rsid w:val="008909A0"/>
    <w:rsid w:val="00894C17"/>
    <w:rsid w:val="008972BE"/>
    <w:rsid w:val="008978F2"/>
    <w:rsid w:val="008A46DB"/>
    <w:rsid w:val="008A52BC"/>
    <w:rsid w:val="008B0681"/>
    <w:rsid w:val="008B7E7A"/>
    <w:rsid w:val="008C4CEF"/>
    <w:rsid w:val="008C5BA3"/>
    <w:rsid w:val="008C7091"/>
    <w:rsid w:val="008C77BC"/>
    <w:rsid w:val="008D379D"/>
    <w:rsid w:val="008E01FD"/>
    <w:rsid w:val="008E0562"/>
    <w:rsid w:val="008E1CA9"/>
    <w:rsid w:val="008E2A36"/>
    <w:rsid w:val="008F07DC"/>
    <w:rsid w:val="008F29E6"/>
    <w:rsid w:val="008F2FC4"/>
    <w:rsid w:val="008F4EFD"/>
    <w:rsid w:val="0090196F"/>
    <w:rsid w:val="00901CC7"/>
    <w:rsid w:val="00905098"/>
    <w:rsid w:val="00907620"/>
    <w:rsid w:val="00913FCD"/>
    <w:rsid w:val="00914647"/>
    <w:rsid w:val="00915F87"/>
    <w:rsid w:val="00920298"/>
    <w:rsid w:val="0092255D"/>
    <w:rsid w:val="009243E0"/>
    <w:rsid w:val="009317C2"/>
    <w:rsid w:val="00931A00"/>
    <w:rsid w:val="00932437"/>
    <w:rsid w:val="00934232"/>
    <w:rsid w:val="00935EAA"/>
    <w:rsid w:val="009407BA"/>
    <w:rsid w:val="00941747"/>
    <w:rsid w:val="009425FF"/>
    <w:rsid w:val="009430A7"/>
    <w:rsid w:val="009432C1"/>
    <w:rsid w:val="00944581"/>
    <w:rsid w:val="009451F4"/>
    <w:rsid w:val="009455DE"/>
    <w:rsid w:val="00950521"/>
    <w:rsid w:val="00953168"/>
    <w:rsid w:val="0095552C"/>
    <w:rsid w:val="009605BB"/>
    <w:rsid w:val="0096073B"/>
    <w:rsid w:val="00963DAB"/>
    <w:rsid w:val="00964016"/>
    <w:rsid w:val="00965B6D"/>
    <w:rsid w:val="00982D36"/>
    <w:rsid w:val="00983FC0"/>
    <w:rsid w:val="00985A59"/>
    <w:rsid w:val="00985E4B"/>
    <w:rsid w:val="00994D3C"/>
    <w:rsid w:val="00995543"/>
    <w:rsid w:val="009A21F3"/>
    <w:rsid w:val="009A31A5"/>
    <w:rsid w:val="009A329F"/>
    <w:rsid w:val="009A758E"/>
    <w:rsid w:val="009B5446"/>
    <w:rsid w:val="009B562C"/>
    <w:rsid w:val="009B5B99"/>
    <w:rsid w:val="009B781B"/>
    <w:rsid w:val="009C3BE8"/>
    <w:rsid w:val="009D172A"/>
    <w:rsid w:val="009D220F"/>
    <w:rsid w:val="009D25D7"/>
    <w:rsid w:val="009D42EF"/>
    <w:rsid w:val="009D71F1"/>
    <w:rsid w:val="009E7683"/>
    <w:rsid w:val="009F143A"/>
    <w:rsid w:val="009F4A4D"/>
    <w:rsid w:val="009F5B9B"/>
    <w:rsid w:val="009F7731"/>
    <w:rsid w:val="00A01F0E"/>
    <w:rsid w:val="00A020B7"/>
    <w:rsid w:val="00A02DEF"/>
    <w:rsid w:val="00A0476A"/>
    <w:rsid w:val="00A064CB"/>
    <w:rsid w:val="00A071B0"/>
    <w:rsid w:val="00A10BA6"/>
    <w:rsid w:val="00A1404D"/>
    <w:rsid w:val="00A160DB"/>
    <w:rsid w:val="00A2332B"/>
    <w:rsid w:val="00A25F14"/>
    <w:rsid w:val="00A27011"/>
    <w:rsid w:val="00A40FCE"/>
    <w:rsid w:val="00A447F2"/>
    <w:rsid w:val="00A4634C"/>
    <w:rsid w:val="00A5087F"/>
    <w:rsid w:val="00A5229C"/>
    <w:rsid w:val="00A56E69"/>
    <w:rsid w:val="00A63966"/>
    <w:rsid w:val="00A642E5"/>
    <w:rsid w:val="00A77604"/>
    <w:rsid w:val="00A77FFC"/>
    <w:rsid w:val="00A8067A"/>
    <w:rsid w:val="00A86DF2"/>
    <w:rsid w:val="00A874CB"/>
    <w:rsid w:val="00A907A1"/>
    <w:rsid w:val="00A91FB5"/>
    <w:rsid w:val="00A920E8"/>
    <w:rsid w:val="00A92303"/>
    <w:rsid w:val="00A92861"/>
    <w:rsid w:val="00A94D51"/>
    <w:rsid w:val="00AA40A1"/>
    <w:rsid w:val="00AA4E07"/>
    <w:rsid w:val="00AA5B82"/>
    <w:rsid w:val="00AA66BF"/>
    <w:rsid w:val="00AB16C4"/>
    <w:rsid w:val="00AB2977"/>
    <w:rsid w:val="00AB4446"/>
    <w:rsid w:val="00AB6BCF"/>
    <w:rsid w:val="00AC0EDF"/>
    <w:rsid w:val="00AC4F24"/>
    <w:rsid w:val="00AC7197"/>
    <w:rsid w:val="00AD2316"/>
    <w:rsid w:val="00AE1AE8"/>
    <w:rsid w:val="00AE2665"/>
    <w:rsid w:val="00AE29B7"/>
    <w:rsid w:val="00AE3D03"/>
    <w:rsid w:val="00AE4F3D"/>
    <w:rsid w:val="00AE5BCC"/>
    <w:rsid w:val="00AF314D"/>
    <w:rsid w:val="00AF3B79"/>
    <w:rsid w:val="00B04629"/>
    <w:rsid w:val="00B05D0F"/>
    <w:rsid w:val="00B05E09"/>
    <w:rsid w:val="00B071D9"/>
    <w:rsid w:val="00B17581"/>
    <w:rsid w:val="00B2006A"/>
    <w:rsid w:val="00B218E8"/>
    <w:rsid w:val="00B243EB"/>
    <w:rsid w:val="00B24BEB"/>
    <w:rsid w:val="00B25407"/>
    <w:rsid w:val="00B2588F"/>
    <w:rsid w:val="00B35467"/>
    <w:rsid w:val="00B3762A"/>
    <w:rsid w:val="00B40EB5"/>
    <w:rsid w:val="00B47049"/>
    <w:rsid w:val="00B547CE"/>
    <w:rsid w:val="00B61CA5"/>
    <w:rsid w:val="00B62CC4"/>
    <w:rsid w:val="00B6744E"/>
    <w:rsid w:val="00B73D0F"/>
    <w:rsid w:val="00B77C3D"/>
    <w:rsid w:val="00B80CD4"/>
    <w:rsid w:val="00B8359D"/>
    <w:rsid w:val="00B83CF0"/>
    <w:rsid w:val="00B84AA6"/>
    <w:rsid w:val="00B90C3B"/>
    <w:rsid w:val="00B91615"/>
    <w:rsid w:val="00B964FB"/>
    <w:rsid w:val="00B97112"/>
    <w:rsid w:val="00BA383A"/>
    <w:rsid w:val="00BA5D0C"/>
    <w:rsid w:val="00BA7E3D"/>
    <w:rsid w:val="00BB4588"/>
    <w:rsid w:val="00BC094A"/>
    <w:rsid w:val="00BC24BC"/>
    <w:rsid w:val="00BC5931"/>
    <w:rsid w:val="00BD1720"/>
    <w:rsid w:val="00BD1A25"/>
    <w:rsid w:val="00BD47D4"/>
    <w:rsid w:val="00BD7CA0"/>
    <w:rsid w:val="00BE2FF9"/>
    <w:rsid w:val="00BE71B7"/>
    <w:rsid w:val="00BE7EBA"/>
    <w:rsid w:val="00BF115C"/>
    <w:rsid w:val="00BF122A"/>
    <w:rsid w:val="00BF1C0B"/>
    <w:rsid w:val="00BF7CFB"/>
    <w:rsid w:val="00C032F3"/>
    <w:rsid w:val="00C04716"/>
    <w:rsid w:val="00C048E3"/>
    <w:rsid w:val="00C070E6"/>
    <w:rsid w:val="00C078BB"/>
    <w:rsid w:val="00C135A7"/>
    <w:rsid w:val="00C15A07"/>
    <w:rsid w:val="00C16F13"/>
    <w:rsid w:val="00C22031"/>
    <w:rsid w:val="00C23DF8"/>
    <w:rsid w:val="00C25B6F"/>
    <w:rsid w:val="00C27202"/>
    <w:rsid w:val="00C3490A"/>
    <w:rsid w:val="00C417B6"/>
    <w:rsid w:val="00C419B9"/>
    <w:rsid w:val="00C51405"/>
    <w:rsid w:val="00C52587"/>
    <w:rsid w:val="00C53634"/>
    <w:rsid w:val="00C538A1"/>
    <w:rsid w:val="00C54182"/>
    <w:rsid w:val="00C547E8"/>
    <w:rsid w:val="00C60FDE"/>
    <w:rsid w:val="00C62179"/>
    <w:rsid w:val="00C667EE"/>
    <w:rsid w:val="00C73250"/>
    <w:rsid w:val="00C76B26"/>
    <w:rsid w:val="00C82C98"/>
    <w:rsid w:val="00C8307C"/>
    <w:rsid w:val="00C85734"/>
    <w:rsid w:val="00C90F48"/>
    <w:rsid w:val="00C9188E"/>
    <w:rsid w:val="00C9240D"/>
    <w:rsid w:val="00CA106A"/>
    <w:rsid w:val="00CA134D"/>
    <w:rsid w:val="00CA4661"/>
    <w:rsid w:val="00CA63D3"/>
    <w:rsid w:val="00CA6FD7"/>
    <w:rsid w:val="00CA7C4D"/>
    <w:rsid w:val="00CB5369"/>
    <w:rsid w:val="00CB56FE"/>
    <w:rsid w:val="00CB7E51"/>
    <w:rsid w:val="00CC03E0"/>
    <w:rsid w:val="00CC576C"/>
    <w:rsid w:val="00CC7661"/>
    <w:rsid w:val="00CD02AF"/>
    <w:rsid w:val="00CD043E"/>
    <w:rsid w:val="00CD37A9"/>
    <w:rsid w:val="00CD457C"/>
    <w:rsid w:val="00CD730B"/>
    <w:rsid w:val="00CE01D9"/>
    <w:rsid w:val="00CE1558"/>
    <w:rsid w:val="00CE30EE"/>
    <w:rsid w:val="00CE3D81"/>
    <w:rsid w:val="00CE3E0A"/>
    <w:rsid w:val="00CE4E07"/>
    <w:rsid w:val="00CE55FF"/>
    <w:rsid w:val="00CE79C9"/>
    <w:rsid w:val="00CF3534"/>
    <w:rsid w:val="00CF43E6"/>
    <w:rsid w:val="00CF5762"/>
    <w:rsid w:val="00CF7D9E"/>
    <w:rsid w:val="00CF7FF0"/>
    <w:rsid w:val="00D03E67"/>
    <w:rsid w:val="00D053F0"/>
    <w:rsid w:val="00D119E8"/>
    <w:rsid w:val="00D13EB2"/>
    <w:rsid w:val="00D21C5C"/>
    <w:rsid w:val="00D22244"/>
    <w:rsid w:val="00D23F01"/>
    <w:rsid w:val="00D24C1F"/>
    <w:rsid w:val="00D3170B"/>
    <w:rsid w:val="00D32AD0"/>
    <w:rsid w:val="00D334BA"/>
    <w:rsid w:val="00D35083"/>
    <w:rsid w:val="00D35E66"/>
    <w:rsid w:val="00D37FC0"/>
    <w:rsid w:val="00D44AE3"/>
    <w:rsid w:val="00D46507"/>
    <w:rsid w:val="00D46C13"/>
    <w:rsid w:val="00D50E57"/>
    <w:rsid w:val="00D54E57"/>
    <w:rsid w:val="00D57239"/>
    <w:rsid w:val="00D57AFB"/>
    <w:rsid w:val="00D62C91"/>
    <w:rsid w:val="00D6372A"/>
    <w:rsid w:val="00D65CB0"/>
    <w:rsid w:val="00D66398"/>
    <w:rsid w:val="00D70F7F"/>
    <w:rsid w:val="00D710C3"/>
    <w:rsid w:val="00D71B31"/>
    <w:rsid w:val="00D744B6"/>
    <w:rsid w:val="00D75398"/>
    <w:rsid w:val="00D76EFE"/>
    <w:rsid w:val="00D81CAE"/>
    <w:rsid w:val="00D86751"/>
    <w:rsid w:val="00D94389"/>
    <w:rsid w:val="00D95EFE"/>
    <w:rsid w:val="00DA092C"/>
    <w:rsid w:val="00DA1147"/>
    <w:rsid w:val="00DB08B8"/>
    <w:rsid w:val="00DB1F09"/>
    <w:rsid w:val="00DB2F73"/>
    <w:rsid w:val="00DB4F3B"/>
    <w:rsid w:val="00DB6511"/>
    <w:rsid w:val="00DB6868"/>
    <w:rsid w:val="00DC1688"/>
    <w:rsid w:val="00DC240C"/>
    <w:rsid w:val="00DC56B3"/>
    <w:rsid w:val="00DE704C"/>
    <w:rsid w:val="00DF2A37"/>
    <w:rsid w:val="00DF7D73"/>
    <w:rsid w:val="00E011DA"/>
    <w:rsid w:val="00E07794"/>
    <w:rsid w:val="00E11F93"/>
    <w:rsid w:val="00E16208"/>
    <w:rsid w:val="00E203F9"/>
    <w:rsid w:val="00E26061"/>
    <w:rsid w:val="00E31E8C"/>
    <w:rsid w:val="00E32346"/>
    <w:rsid w:val="00E41799"/>
    <w:rsid w:val="00E50E4D"/>
    <w:rsid w:val="00E54D65"/>
    <w:rsid w:val="00E57902"/>
    <w:rsid w:val="00E61095"/>
    <w:rsid w:val="00E61F66"/>
    <w:rsid w:val="00E64E91"/>
    <w:rsid w:val="00E6525D"/>
    <w:rsid w:val="00E675F5"/>
    <w:rsid w:val="00E712F8"/>
    <w:rsid w:val="00E73625"/>
    <w:rsid w:val="00E81232"/>
    <w:rsid w:val="00E828CB"/>
    <w:rsid w:val="00E8699B"/>
    <w:rsid w:val="00E87C4D"/>
    <w:rsid w:val="00E91967"/>
    <w:rsid w:val="00E9536A"/>
    <w:rsid w:val="00EA0DF5"/>
    <w:rsid w:val="00EA4884"/>
    <w:rsid w:val="00EB004D"/>
    <w:rsid w:val="00EB7D14"/>
    <w:rsid w:val="00ED57AC"/>
    <w:rsid w:val="00EE0283"/>
    <w:rsid w:val="00EE2EF5"/>
    <w:rsid w:val="00EE313F"/>
    <w:rsid w:val="00EE6A15"/>
    <w:rsid w:val="00EF0E5E"/>
    <w:rsid w:val="00F007FB"/>
    <w:rsid w:val="00F0302A"/>
    <w:rsid w:val="00F04B5B"/>
    <w:rsid w:val="00F07214"/>
    <w:rsid w:val="00F074DC"/>
    <w:rsid w:val="00F12926"/>
    <w:rsid w:val="00F13BA7"/>
    <w:rsid w:val="00F14127"/>
    <w:rsid w:val="00F141D1"/>
    <w:rsid w:val="00F17C54"/>
    <w:rsid w:val="00F21CEF"/>
    <w:rsid w:val="00F2217D"/>
    <w:rsid w:val="00F239FC"/>
    <w:rsid w:val="00F23E05"/>
    <w:rsid w:val="00F26B2A"/>
    <w:rsid w:val="00F30C7F"/>
    <w:rsid w:val="00F33ECE"/>
    <w:rsid w:val="00F345DC"/>
    <w:rsid w:val="00F35BF7"/>
    <w:rsid w:val="00F37A2B"/>
    <w:rsid w:val="00F40D2D"/>
    <w:rsid w:val="00F4108B"/>
    <w:rsid w:val="00F43CC5"/>
    <w:rsid w:val="00F43D8E"/>
    <w:rsid w:val="00F443B3"/>
    <w:rsid w:val="00F53EB2"/>
    <w:rsid w:val="00F60CA0"/>
    <w:rsid w:val="00F64AFC"/>
    <w:rsid w:val="00F66A1D"/>
    <w:rsid w:val="00F66D7D"/>
    <w:rsid w:val="00F7203A"/>
    <w:rsid w:val="00F722C9"/>
    <w:rsid w:val="00F733F0"/>
    <w:rsid w:val="00F738D7"/>
    <w:rsid w:val="00F77D57"/>
    <w:rsid w:val="00F800C4"/>
    <w:rsid w:val="00F87970"/>
    <w:rsid w:val="00F91802"/>
    <w:rsid w:val="00F95BB1"/>
    <w:rsid w:val="00F95DD1"/>
    <w:rsid w:val="00F96F04"/>
    <w:rsid w:val="00FA07DE"/>
    <w:rsid w:val="00FA558B"/>
    <w:rsid w:val="00FA61DF"/>
    <w:rsid w:val="00FB1388"/>
    <w:rsid w:val="00FB25AB"/>
    <w:rsid w:val="00FB3FE2"/>
    <w:rsid w:val="00FB4AC3"/>
    <w:rsid w:val="00FB4FA4"/>
    <w:rsid w:val="00FC1D05"/>
    <w:rsid w:val="00FD0616"/>
    <w:rsid w:val="00FD2325"/>
    <w:rsid w:val="00FD5518"/>
    <w:rsid w:val="00FD60DD"/>
    <w:rsid w:val="00FE5427"/>
    <w:rsid w:val="00FE76EB"/>
    <w:rsid w:val="00FF34B6"/>
    <w:rsid w:val="00FF4896"/>
    <w:rsid w:val="00FF74D6"/>
    <w:rsid w:val="040A7008"/>
    <w:rsid w:val="066AC166"/>
    <w:rsid w:val="0A7423E6"/>
    <w:rsid w:val="0B437FAE"/>
    <w:rsid w:val="0B54A913"/>
    <w:rsid w:val="0C453656"/>
    <w:rsid w:val="0CAB4628"/>
    <w:rsid w:val="0D99B069"/>
    <w:rsid w:val="0E910DEF"/>
    <w:rsid w:val="12F28889"/>
    <w:rsid w:val="16951998"/>
    <w:rsid w:val="183BEB09"/>
    <w:rsid w:val="1ABB5E21"/>
    <w:rsid w:val="1B45960D"/>
    <w:rsid w:val="222AA2F8"/>
    <w:rsid w:val="2254E9FB"/>
    <w:rsid w:val="22F9E15A"/>
    <w:rsid w:val="23DFF13C"/>
    <w:rsid w:val="25B15DDF"/>
    <w:rsid w:val="2964CE4D"/>
    <w:rsid w:val="29F46577"/>
    <w:rsid w:val="3222D007"/>
    <w:rsid w:val="33121D9C"/>
    <w:rsid w:val="343CF203"/>
    <w:rsid w:val="384259DA"/>
    <w:rsid w:val="39FC4661"/>
    <w:rsid w:val="3D109643"/>
    <w:rsid w:val="432082E0"/>
    <w:rsid w:val="47051A65"/>
    <w:rsid w:val="47B752CB"/>
    <w:rsid w:val="48E8D325"/>
    <w:rsid w:val="4FAF1451"/>
    <w:rsid w:val="52AF093B"/>
    <w:rsid w:val="537A82F3"/>
    <w:rsid w:val="5495258A"/>
    <w:rsid w:val="5A34CF6E"/>
    <w:rsid w:val="64FBEFB2"/>
    <w:rsid w:val="66E7BD10"/>
    <w:rsid w:val="686B8DDE"/>
    <w:rsid w:val="72C26AD4"/>
    <w:rsid w:val="76D18D63"/>
    <w:rsid w:val="77FF0AC1"/>
    <w:rsid w:val="7D20B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6746C6B6"/>
  <w15:docId w15:val="{7511A250-A963-4F11-A40C-800CB7F7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9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512393"/>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51239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51239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51239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51239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5123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5123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5123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512393"/>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512393"/>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512393"/>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5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paragraph" w:customStyle="1" w:styleId="Level1">
    <w:name w:val="Level 1"/>
    <w:basedOn w:val="Normal"/>
    <w:uiPriority w:val="99"/>
    <w:rsid w:val="00C22031"/>
    <w:pPr>
      <w:ind w:left="1080" w:hanging="720"/>
      <w:outlineLvl w:val="0"/>
    </w:pPr>
    <w:rPr>
      <w:sz w:val="24"/>
      <w:szCs w:val="24"/>
    </w:rPr>
  </w:style>
  <w:style w:type="paragraph" w:customStyle="1" w:styleId="BodyTextI1">
    <w:name w:val="Body Text I1"/>
    <w:basedOn w:val="Normal"/>
    <w:uiPriority w:val="99"/>
    <w:rsid w:val="00C220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z w:val="24"/>
      <w:szCs w:val="24"/>
    </w:rPr>
  </w:style>
  <w:style w:type="paragraph" w:styleId="ListParagraph">
    <w:name w:val="List Paragraph"/>
    <w:basedOn w:val="Normal"/>
    <w:uiPriority w:val="34"/>
    <w:qFormat/>
    <w:rsid w:val="00EE2EF5"/>
    <w:pPr>
      <w:ind w:left="720"/>
      <w:contextualSpacing/>
    </w:pPr>
  </w:style>
  <w:style w:type="character" w:styleId="CommentReference">
    <w:name w:val="annotation reference"/>
    <w:basedOn w:val="DefaultParagraphFont"/>
    <w:uiPriority w:val="99"/>
    <w:semiHidden/>
    <w:unhideWhenUsed/>
    <w:rsid w:val="006913E6"/>
    <w:rPr>
      <w:sz w:val="16"/>
      <w:szCs w:val="16"/>
    </w:rPr>
  </w:style>
  <w:style w:type="paragraph" w:styleId="CommentText">
    <w:name w:val="annotation text"/>
    <w:basedOn w:val="Normal"/>
    <w:link w:val="CommentTextChar"/>
    <w:uiPriority w:val="99"/>
    <w:unhideWhenUsed/>
    <w:rsid w:val="006913E6"/>
  </w:style>
  <w:style w:type="character" w:customStyle="1" w:styleId="CommentTextChar">
    <w:name w:val="Comment Text Char"/>
    <w:basedOn w:val="DefaultParagraphFont"/>
    <w:link w:val="CommentText"/>
    <w:uiPriority w:val="99"/>
    <w:rsid w:val="006913E6"/>
  </w:style>
  <w:style w:type="paragraph" w:styleId="CommentSubject">
    <w:name w:val="annotation subject"/>
    <w:basedOn w:val="CommentText"/>
    <w:next w:val="CommentText"/>
    <w:link w:val="CommentSubjectChar"/>
    <w:uiPriority w:val="99"/>
    <w:semiHidden/>
    <w:unhideWhenUsed/>
    <w:rsid w:val="006913E6"/>
    <w:rPr>
      <w:b/>
      <w:bCs/>
    </w:rPr>
  </w:style>
  <w:style w:type="character" w:customStyle="1" w:styleId="CommentSubjectChar">
    <w:name w:val="Comment Subject Char"/>
    <w:basedOn w:val="CommentTextChar"/>
    <w:link w:val="CommentSubject"/>
    <w:uiPriority w:val="99"/>
    <w:semiHidden/>
    <w:rsid w:val="006913E6"/>
    <w:rPr>
      <w:b/>
      <w:bCs/>
    </w:rPr>
  </w:style>
  <w:style w:type="paragraph" w:styleId="Revision">
    <w:name w:val="Revision"/>
    <w:hidden/>
    <w:uiPriority w:val="99"/>
    <w:semiHidden/>
    <w:rsid w:val="006913E6"/>
  </w:style>
  <w:style w:type="character" w:styleId="UnresolvedMention">
    <w:name w:val="Unresolved Mention"/>
    <w:basedOn w:val="DefaultParagraphFont"/>
    <w:uiPriority w:val="99"/>
    <w:semiHidden/>
    <w:unhideWhenUsed/>
    <w:rsid w:val="006E2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kern@nd.gov" TargetMode="External"/><Relationship Id="rId13" Type="http://schemas.openxmlformats.org/officeDocument/2006/relationships/hyperlink" Target="http://www.dot.nd.gov/forms/sfn613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t.nd.gov/forms/sfn6023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t.nd.gov/forms/sfn6023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glasoe@nd.gov" TargetMode="External"/><Relationship Id="rId4" Type="http://schemas.openxmlformats.org/officeDocument/2006/relationships/settings" Target="settings.xml"/><Relationship Id="rId9" Type="http://schemas.openxmlformats.org/officeDocument/2006/relationships/hyperlink" Target="mailto:cataylor@nd.gov" TargetMode="External"/><Relationship Id="rId14" Type="http://schemas.openxmlformats.org/officeDocument/2006/relationships/hyperlink" Target="https://www.dot.nd.gov/sites/www/files/documents/civil-rights/2025-Title_VI_Nondiscrimination_and_ADA_Program_Implementa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814F-2202-4FBB-941E-23AC69ED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3910</Words>
  <Characters>21374</Characters>
  <Application>Microsoft Office Word</Application>
  <DocSecurity>0</DocSecurity>
  <Lines>508</Lines>
  <Paragraphs>227</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Ayash, Andy M.</cp:lastModifiedBy>
  <cp:revision>8</cp:revision>
  <cp:lastPrinted>2026-02-06T21:22:00Z</cp:lastPrinted>
  <dcterms:created xsi:type="dcterms:W3CDTF">2026-02-20T19:10:00Z</dcterms:created>
  <dcterms:modified xsi:type="dcterms:W3CDTF">2026-04-17T17:32:00Z</dcterms:modified>
</cp:coreProperties>
</file>