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82E3E" w14:textId="77777777" w:rsidR="00D22244" w:rsidRPr="00701A71" w:rsidRDefault="00D22244">
      <w:pPr>
        <w:jc w:val="center"/>
        <w:rPr>
          <w:rFonts w:asciiTheme="minorHAnsi" w:hAnsiTheme="minorHAnsi" w:cstheme="minorHAnsi"/>
          <w:b/>
          <w:bCs/>
          <w:sz w:val="44"/>
          <w:szCs w:val="44"/>
        </w:rPr>
      </w:pPr>
      <w:bookmarkStart w:id="0" w:name="OLE_LINK1"/>
      <w:bookmarkStart w:id="1" w:name="OLE_LINK2"/>
      <w:r w:rsidRPr="00701A71">
        <w:rPr>
          <w:rFonts w:asciiTheme="minorHAnsi" w:hAnsiTheme="minorHAnsi" w:cstheme="minorHAnsi"/>
          <w:b/>
          <w:bCs/>
          <w:sz w:val="44"/>
          <w:szCs w:val="44"/>
        </w:rPr>
        <w:t>REQUEST FOR PROPOSAL</w:t>
      </w:r>
    </w:p>
    <w:p w14:paraId="64530153" w14:textId="24B8659F" w:rsidR="006151C1" w:rsidRPr="00A34E70" w:rsidRDefault="00303529" w:rsidP="296DA7CB">
      <w:pPr>
        <w:jc w:val="center"/>
        <w:rPr>
          <w:rFonts w:asciiTheme="minorHAnsi" w:hAnsiTheme="minorHAnsi" w:cstheme="minorHAnsi"/>
          <w:sz w:val="26"/>
          <w:szCs w:val="26"/>
        </w:rPr>
      </w:pPr>
      <w:r>
        <w:rPr>
          <w:rFonts w:asciiTheme="minorHAnsi" w:hAnsiTheme="minorHAnsi" w:cstheme="minorHAnsi"/>
          <w:b/>
          <w:bCs/>
          <w:sz w:val="26"/>
          <w:szCs w:val="26"/>
        </w:rPr>
        <w:t>OCTOBER 3, 2025</w:t>
      </w:r>
    </w:p>
    <w:p w14:paraId="5F66B048" w14:textId="77777777" w:rsidR="00D22244" w:rsidRPr="00701A71" w:rsidRDefault="00D22244">
      <w:pPr>
        <w:jc w:val="center"/>
        <w:rPr>
          <w:rFonts w:asciiTheme="minorHAnsi" w:hAnsiTheme="minorHAnsi" w:cstheme="minorHAnsi"/>
          <w:sz w:val="29"/>
          <w:szCs w:val="29"/>
        </w:rPr>
      </w:pPr>
    </w:p>
    <w:p w14:paraId="01859FEA" w14:textId="77777777" w:rsidR="00D22244" w:rsidRDefault="00D22244">
      <w:pPr>
        <w:jc w:val="center"/>
        <w:rPr>
          <w:rFonts w:asciiTheme="minorHAnsi" w:hAnsiTheme="minorHAnsi" w:cstheme="minorHAnsi"/>
          <w:sz w:val="29"/>
          <w:szCs w:val="29"/>
        </w:rPr>
      </w:pPr>
    </w:p>
    <w:p w14:paraId="666B0E86" w14:textId="77777777" w:rsidR="00701A71" w:rsidRPr="00701A71" w:rsidRDefault="00701A71">
      <w:pPr>
        <w:jc w:val="center"/>
        <w:rPr>
          <w:rFonts w:asciiTheme="minorHAnsi" w:hAnsiTheme="minorHAnsi" w:cstheme="minorHAnsi"/>
          <w:sz w:val="29"/>
          <w:szCs w:val="29"/>
        </w:rPr>
      </w:pPr>
    </w:p>
    <w:p w14:paraId="7E547ABE" w14:textId="77777777" w:rsidR="00D22244" w:rsidRPr="00701A71" w:rsidRDefault="00D22244">
      <w:pPr>
        <w:jc w:val="center"/>
        <w:rPr>
          <w:rFonts w:asciiTheme="minorHAnsi" w:hAnsiTheme="minorHAnsi" w:cstheme="minorHAnsi"/>
          <w:sz w:val="29"/>
          <w:szCs w:val="29"/>
        </w:rPr>
      </w:pPr>
    </w:p>
    <w:p w14:paraId="7F4F1D3B" w14:textId="3AE1FECE" w:rsidR="00660C15" w:rsidRPr="00701A71" w:rsidRDefault="00D22244" w:rsidP="00701A71">
      <w:pPr>
        <w:jc w:val="center"/>
        <w:rPr>
          <w:rFonts w:asciiTheme="minorHAnsi" w:hAnsiTheme="minorHAnsi" w:cstheme="minorHAnsi"/>
          <w:b/>
          <w:bCs/>
          <w:sz w:val="28"/>
          <w:szCs w:val="28"/>
        </w:rPr>
      </w:pPr>
      <w:r w:rsidRPr="00701A71">
        <w:rPr>
          <w:rFonts w:asciiTheme="minorHAnsi" w:hAnsiTheme="minorHAnsi" w:cstheme="minorHAnsi"/>
          <w:b/>
          <w:bCs/>
          <w:sz w:val="28"/>
          <w:szCs w:val="28"/>
        </w:rPr>
        <w:t>TO PERFORM</w:t>
      </w:r>
    </w:p>
    <w:p w14:paraId="23EE2AA3" w14:textId="76F83B5E" w:rsidR="00D22244" w:rsidRPr="00701A71" w:rsidRDefault="00660C15">
      <w:pPr>
        <w:jc w:val="center"/>
        <w:rPr>
          <w:rFonts w:asciiTheme="minorHAnsi" w:hAnsiTheme="minorHAnsi" w:cstheme="minorHAnsi"/>
          <w:b/>
          <w:bCs/>
          <w:sz w:val="28"/>
          <w:szCs w:val="28"/>
        </w:rPr>
      </w:pPr>
      <w:r w:rsidRPr="00701A71">
        <w:rPr>
          <w:rFonts w:asciiTheme="minorHAnsi" w:hAnsiTheme="minorHAnsi" w:cstheme="minorHAnsi"/>
          <w:b/>
          <w:bCs/>
          <w:sz w:val="28"/>
          <w:szCs w:val="28"/>
        </w:rPr>
        <w:t>BRIDGE INSPECTION AND LOAD RATING</w:t>
      </w:r>
      <w:r w:rsidR="00BA7A83" w:rsidRPr="00701A71">
        <w:rPr>
          <w:rFonts w:asciiTheme="minorHAnsi" w:hAnsiTheme="minorHAnsi" w:cstheme="minorHAnsi"/>
          <w:b/>
          <w:bCs/>
          <w:sz w:val="28"/>
          <w:szCs w:val="28"/>
        </w:rPr>
        <w:t xml:space="preserve"> </w:t>
      </w:r>
    </w:p>
    <w:p w14:paraId="02E67D5E" w14:textId="02866917" w:rsidR="006442F5" w:rsidRPr="00701A71" w:rsidRDefault="005301AC" w:rsidP="005301AC">
      <w:pPr>
        <w:widowControl/>
        <w:jc w:val="center"/>
        <w:rPr>
          <w:rFonts w:asciiTheme="minorHAnsi" w:hAnsiTheme="minorHAnsi" w:cstheme="minorHAnsi"/>
          <w:b/>
          <w:bCs/>
          <w:sz w:val="26"/>
          <w:szCs w:val="26"/>
        </w:rPr>
      </w:pPr>
      <w:r>
        <w:rPr>
          <w:rFonts w:asciiTheme="minorHAnsi" w:hAnsiTheme="minorHAnsi" w:cstheme="minorHAnsi"/>
          <w:b/>
          <w:bCs/>
          <w:sz w:val="26"/>
          <w:szCs w:val="26"/>
        </w:rPr>
        <w:t>FOR PROJECTS</w:t>
      </w:r>
    </w:p>
    <w:p w14:paraId="5F6443EE" w14:textId="27351389" w:rsidR="00331BA1" w:rsidRDefault="00331BA1" w:rsidP="000C3FD3">
      <w:pPr>
        <w:widowControl/>
        <w:rPr>
          <w:rFonts w:asciiTheme="minorHAnsi" w:hAnsiTheme="minorHAnsi" w:cstheme="minorHAnsi"/>
          <w:b/>
          <w:bCs/>
          <w:sz w:val="26"/>
          <w:szCs w:val="26"/>
        </w:rPr>
      </w:pPr>
    </w:p>
    <w:p w14:paraId="05298487" w14:textId="77777777" w:rsidR="00701A71" w:rsidRDefault="00701A71" w:rsidP="000C3FD3">
      <w:pPr>
        <w:widowControl/>
        <w:rPr>
          <w:rFonts w:asciiTheme="minorHAnsi" w:hAnsiTheme="minorHAnsi" w:cstheme="minorHAnsi"/>
          <w:b/>
          <w:bCs/>
          <w:sz w:val="26"/>
          <w:szCs w:val="26"/>
        </w:rPr>
      </w:pPr>
    </w:p>
    <w:p w14:paraId="5EFFB654" w14:textId="77777777" w:rsidR="00701A71" w:rsidRDefault="00701A71" w:rsidP="000C3FD3">
      <w:pPr>
        <w:widowControl/>
        <w:rPr>
          <w:rFonts w:asciiTheme="minorHAnsi" w:hAnsiTheme="minorHAnsi" w:cstheme="minorHAnsi"/>
          <w:b/>
          <w:bCs/>
          <w:sz w:val="26"/>
          <w:szCs w:val="26"/>
        </w:rPr>
      </w:pPr>
    </w:p>
    <w:p w14:paraId="4AC6EE6A" w14:textId="77777777" w:rsidR="00701A71" w:rsidRDefault="00701A71" w:rsidP="000C3FD3">
      <w:pPr>
        <w:widowControl/>
        <w:rPr>
          <w:rFonts w:asciiTheme="minorHAnsi" w:hAnsiTheme="minorHAnsi" w:cstheme="minorHAnsi"/>
          <w:b/>
          <w:bCs/>
          <w:sz w:val="26"/>
          <w:szCs w:val="26"/>
        </w:rPr>
      </w:pPr>
    </w:p>
    <w:p w14:paraId="4229A574" w14:textId="77777777" w:rsidR="00701A71" w:rsidRPr="00701A71" w:rsidRDefault="00701A71" w:rsidP="000C3FD3">
      <w:pPr>
        <w:widowControl/>
        <w:rPr>
          <w:rFonts w:asciiTheme="minorHAnsi" w:hAnsiTheme="minorHAnsi" w:cstheme="minorHAnsi"/>
          <w:b/>
          <w:bCs/>
          <w:sz w:val="26"/>
          <w:szCs w:val="26"/>
        </w:rPr>
      </w:pPr>
    </w:p>
    <w:p w14:paraId="3A5C2798" w14:textId="434840EC" w:rsidR="00F150F7" w:rsidRPr="00701A71" w:rsidRDefault="003D2779" w:rsidP="00ED45D8">
      <w:pPr>
        <w:widowControl/>
        <w:jc w:val="center"/>
        <w:rPr>
          <w:rFonts w:asciiTheme="minorHAnsi" w:hAnsiTheme="minorHAnsi" w:cstheme="minorHAnsi"/>
          <w:b/>
          <w:bCs/>
          <w:sz w:val="26"/>
          <w:szCs w:val="26"/>
        </w:rPr>
      </w:pPr>
      <w:r w:rsidRPr="00701A71">
        <w:rPr>
          <w:rFonts w:asciiTheme="minorHAnsi" w:hAnsiTheme="minorHAnsi" w:cstheme="minorHAnsi"/>
          <w:b/>
          <w:bCs/>
          <w:sz w:val="26"/>
          <w:szCs w:val="26"/>
        </w:rPr>
        <w:t>BRC-BRS-BRU-0099(019) PCN 24701</w:t>
      </w:r>
      <w:r w:rsidR="00F150F7" w:rsidRPr="00701A71">
        <w:rPr>
          <w:rFonts w:asciiTheme="minorHAnsi" w:hAnsiTheme="minorHAnsi" w:cstheme="minorHAnsi"/>
          <w:b/>
          <w:bCs/>
          <w:sz w:val="26"/>
          <w:szCs w:val="26"/>
        </w:rPr>
        <w:t xml:space="preserve"> </w:t>
      </w:r>
      <w:r w:rsidR="00ED45D8">
        <w:rPr>
          <w:rFonts w:asciiTheme="minorHAnsi" w:hAnsiTheme="minorHAnsi" w:cstheme="minorHAnsi"/>
          <w:b/>
          <w:bCs/>
          <w:sz w:val="26"/>
          <w:szCs w:val="26"/>
        </w:rPr>
        <w:t>–</w:t>
      </w:r>
      <w:r w:rsidR="00F150F7" w:rsidRPr="00701A71">
        <w:rPr>
          <w:rFonts w:asciiTheme="minorHAnsi" w:hAnsiTheme="minorHAnsi" w:cstheme="minorHAnsi"/>
          <w:b/>
          <w:bCs/>
          <w:sz w:val="26"/>
          <w:szCs w:val="26"/>
        </w:rPr>
        <w:t xml:space="preserve"> NE Region  </w:t>
      </w:r>
    </w:p>
    <w:p w14:paraId="7C67C6F6" w14:textId="285D5A08" w:rsidR="00F150F7" w:rsidRPr="00701A71" w:rsidRDefault="00E66A9E" w:rsidP="00F150F7">
      <w:pPr>
        <w:widowControl/>
        <w:jc w:val="center"/>
        <w:rPr>
          <w:rFonts w:asciiTheme="minorHAnsi" w:hAnsiTheme="minorHAnsi" w:cstheme="minorHAnsi"/>
          <w:b/>
          <w:bCs/>
          <w:sz w:val="26"/>
          <w:szCs w:val="26"/>
        </w:rPr>
      </w:pPr>
      <w:r w:rsidRPr="00701A71">
        <w:rPr>
          <w:rFonts w:asciiTheme="minorHAnsi" w:hAnsiTheme="minorHAnsi" w:cstheme="minorHAnsi"/>
          <w:b/>
          <w:bCs/>
          <w:sz w:val="26"/>
          <w:szCs w:val="26"/>
        </w:rPr>
        <w:t>BRC-BRS-BRU-0099(018) PCN 24700</w:t>
      </w:r>
      <w:r w:rsidR="00F150F7" w:rsidRPr="00701A71">
        <w:rPr>
          <w:rFonts w:asciiTheme="minorHAnsi" w:hAnsiTheme="minorHAnsi" w:cstheme="minorHAnsi"/>
          <w:b/>
          <w:bCs/>
          <w:sz w:val="26"/>
          <w:szCs w:val="26"/>
        </w:rPr>
        <w:t xml:space="preserve"> – SE Region  </w:t>
      </w:r>
    </w:p>
    <w:p w14:paraId="3448B5EB" w14:textId="2053A6B2" w:rsidR="00F150F7" w:rsidRPr="00701A71" w:rsidRDefault="00A16FC7" w:rsidP="00F150F7">
      <w:pPr>
        <w:widowControl/>
        <w:jc w:val="center"/>
        <w:rPr>
          <w:rFonts w:asciiTheme="minorHAnsi" w:hAnsiTheme="minorHAnsi" w:cstheme="minorHAnsi"/>
          <w:b/>
          <w:bCs/>
          <w:sz w:val="26"/>
          <w:szCs w:val="26"/>
        </w:rPr>
      </w:pPr>
      <w:r w:rsidRPr="00701A71">
        <w:rPr>
          <w:rFonts w:asciiTheme="minorHAnsi" w:hAnsiTheme="minorHAnsi" w:cstheme="minorHAnsi"/>
          <w:b/>
          <w:bCs/>
          <w:sz w:val="26"/>
          <w:szCs w:val="26"/>
        </w:rPr>
        <w:t xml:space="preserve">BRC-BRU-0099(016) </w:t>
      </w:r>
      <w:r w:rsidR="00646480" w:rsidRPr="00701A71">
        <w:rPr>
          <w:rFonts w:asciiTheme="minorHAnsi" w:hAnsiTheme="minorHAnsi" w:cstheme="minorHAnsi"/>
          <w:b/>
          <w:bCs/>
          <w:sz w:val="26"/>
          <w:szCs w:val="26"/>
        </w:rPr>
        <w:t xml:space="preserve">PCN 24698 </w:t>
      </w:r>
      <w:r w:rsidR="00F150F7" w:rsidRPr="00701A71">
        <w:rPr>
          <w:rFonts w:asciiTheme="minorHAnsi" w:hAnsiTheme="minorHAnsi" w:cstheme="minorHAnsi"/>
          <w:b/>
          <w:bCs/>
          <w:sz w:val="26"/>
          <w:szCs w:val="26"/>
        </w:rPr>
        <w:t>– NW Region  </w:t>
      </w:r>
    </w:p>
    <w:p w14:paraId="6477B73C" w14:textId="442EC092" w:rsidR="00F150F7" w:rsidRDefault="00646480" w:rsidP="00F150F7">
      <w:pPr>
        <w:widowControl/>
        <w:jc w:val="center"/>
        <w:rPr>
          <w:rFonts w:asciiTheme="minorHAnsi" w:hAnsiTheme="minorHAnsi" w:cstheme="minorHAnsi"/>
          <w:b/>
          <w:bCs/>
          <w:sz w:val="26"/>
          <w:szCs w:val="26"/>
        </w:rPr>
      </w:pPr>
      <w:r w:rsidRPr="00701A71">
        <w:rPr>
          <w:rFonts w:asciiTheme="minorHAnsi" w:hAnsiTheme="minorHAnsi" w:cstheme="minorHAnsi"/>
          <w:b/>
          <w:bCs/>
          <w:sz w:val="26"/>
          <w:szCs w:val="26"/>
        </w:rPr>
        <w:t>BRC-BRU-0099(017) PCN 24699</w:t>
      </w:r>
      <w:r w:rsidR="00F150F7" w:rsidRPr="00701A71">
        <w:rPr>
          <w:rFonts w:asciiTheme="minorHAnsi" w:hAnsiTheme="minorHAnsi" w:cstheme="minorHAnsi"/>
          <w:b/>
          <w:bCs/>
          <w:sz w:val="26"/>
          <w:szCs w:val="26"/>
        </w:rPr>
        <w:t xml:space="preserve"> – SW Region </w:t>
      </w:r>
    </w:p>
    <w:p w14:paraId="2E5D0500" w14:textId="77777777" w:rsidR="005301AC" w:rsidRDefault="005301AC" w:rsidP="00F150F7">
      <w:pPr>
        <w:widowControl/>
        <w:jc w:val="center"/>
        <w:rPr>
          <w:rFonts w:asciiTheme="minorHAnsi" w:hAnsiTheme="minorHAnsi" w:cstheme="minorHAnsi"/>
          <w:b/>
          <w:bCs/>
          <w:sz w:val="26"/>
          <w:szCs w:val="26"/>
        </w:rPr>
      </w:pPr>
    </w:p>
    <w:p w14:paraId="067AC383" w14:textId="77777777" w:rsidR="005301AC" w:rsidRPr="005301AC" w:rsidRDefault="005301AC" w:rsidP="005301AC">
      <w:pPr>
        <w:jc w:val="center"/>
        <w:rPr>
          <w:rFonts w:asciiTheme="minorHAnsi" w:hAnsiTheme="minorHAnsi" w:cstheme="minorHAnsi"/>
          <w:b/>
          <w:bCs/>
          <w:sz w:val="26"/>
          <w:szCs w:val="26"/>
        </w:rPr>
      </w:pPr>
      <w:r w:rsidRPr="005301AC">
        <w:rPr>
          <w:rFonts w:asciiTheme="minorHAnsi" w:hAnsiTheme="minorHAnsi" w:cstheme="minorHAnsi"/>
          <w:b/>
          <w:bCs/>
          <w:sz w:val="26"/>
          <w:szCs w:val="26"/>
        </w:rPr>
        <w:t>2026-2027 INSPECTION CYCLE</w:t>
      </w:r>
    </w:p>
    <w:p w14:paraId="2EAB35A8" w14:textId="77777777" w:rsidR="005301AC" w:rsidRPr="005301AC" w:rsidRDefault="005301AC" w:rsidP="005301AC">
      <w:pPr>
        <w:jc w:val="center"/>
        <w:rPr>
          <w:rFonts w:asciiTheme="minorHAnsi" w:hAnsiTheme="minorHAnsi" w:cstheme="minorHAnsi"/>
          <w:b/>
          <w:bCs/>
          <w:sz w:val="26"/>
          <w:szCs w:val="26"/>
        </w:rPr>
      </w:pPr>
      <w:r w:rsidRPr="005301AC">
        <w:rPr>
          <w:rFonts w:asciiTheme="minorHAnsi" w:hAnsiTheme="minorHAnsi" w:cstheme="minorHAnsi"/>
          <w:b/>
          <w:bCs/>
          <w:sz w:val="26"/>
          <w:szCs w:val="26"/>
        </w:rPr>
        <w:t>FOR LOCAL PUBLIC AGENCY (LPA) AND PRIVATELY OWNED BRIDGES</w:t>
      </w:r>
    </w:p>
    <w:p w14:paraId="6DDE5BF5" w14:textId="77777777" w:rsidR="005301AC" w:rsidRPr="00701A71" w:rsidRDefault="005301AC" w:rsidP="00F150F7">
      <w:pPr>
        <w:widowControl/>
        <w:jc w:val="center"/>
        <w:rPr>
          <w:rFonts w:asciiTheme="minorHAnsi" w:hAnsiTheme="minorHAnsi" w:cstheme="minorHAnsi"/>
          <w:b/>
          <w:bCs/>
          <w:sz w:val="26"/>
          <w:szCs w:val="26"/>
        </w:rPr>
      </w:pPr>
    </w:p>
    <w:p w14:paraId="35525AB7" w14:textId="77777777" w:rsidR="00752FE3" w:rsidRPr="00701A71" w:rsidRDefault="00752FE3" w:rsidP="000C3FD3">
      <w:pPr>
        <w:rPr>
          <w:rFonts w:asciiTheme="minorHAnsi" w:hAnsiTheme="minorHAnsi" w:cstheme="minorHAnsi"/>
          <w:b/>
          <w:sz w:val="26"/>
          <w:szCs w:val="26"/>
        </w:rPr>
      </w:pPr>
    </w:p>
    <w:p w14:paraId="336F0090" w14:textId="2447725B" w:rsidR="00752FE3" w:rsidRPr="00701A71" w:rsidRDefault="00752FE3" w:rsidP="000C3FD3">
      <w:pPr>
        <w:rPr>
          <w:rFonts w:asciiTheme="minorHAnsi" w:hAnsiTheme="minorHAnsi" w:cstheme="minorHAnsi"/>
          <w:b/>
          <w:sz w:val="26"/>
          <w:szCs w:val="26"/>
        </w:rPr>
      </w:pPr>
    </w:p>
    <w:p w14:paraId="6E6BEDB8" w14:textId="3D8BAD2C" w:rsidR="00660C15" w:rsidRPr="00701A71" w:rsidRDefault="00660C15" w:rsidP="000C3FD3">
      <w:pPr>
        <w:rPr>
          <w:rFonts w:asciiTheme="minorHAnsi" w:hAnsiTheme="minorHAnsi" w:cstheme="minorHAnsi"/>
          <w:b/>
          <w:sz w:val="26"/>
          <w:szCs w:val="26"/>
        </w:rPr>
      </w:pPr>
    </w:p>
    <w:p w14:paraId="316AA673" w14:textId="77777777" w:rsidR="00660C15" w:rsidRPr="00701A71" w:rsidRDefault="00660C15" w:rsidP="000C3FD3">
      <w:pPr>
        <w:rPr>
          <w:rFonts w:asciiTheme="minorHAnsi" w:hAnsiTheme="minorHAnsi" w:cstheme="minorHAnsi"/>
          <w:b/>
          <w:sz w:val="26"/>
          <w:szCs w:val="26"/>
        </w:rPr>
      </w:pPr>
    </w:p>
    <w:p w14:paraId="4475653C" w14:textId="77777777" w:rsidR="00413549" w:rsidRPr="00701A71" w:rsidRDefault="00413549">
      <w:pPr>
        <w:jc w:val="center"/>
        <w:rPr>
          <w:rFonts w:asciiTheme="minorHAnsi" w:hAnsiTheme="minorHAnsi" w:cstheme="minorHAnsi"/>
          <w:sz w:val="26"/>
          <w:szCs w:val="26"/>
        </w:rPr>
      </w:pPr>
    </w:p>
    <w:p w14:paraId="4A461796" w14:textId="77777777" w:rsidR="00701A71" w:rsidRPr="00830939" w:rsidRDefault="00701A71" w:rsidP="00701A71">
      <w:pPr>
        <w:jc w:val="center"/>
        <w:rPr>
          <w:rFonts w:asciiTheme="minorHAnsi" w:hAnsiTheme="minorHAnsi" w:cstheme="minorHAnsi"/>
          <w:b/>
          <w:bCs/>
          <w:caps/>
          <w:sz w:val="29"/>
          <w:szCs w:val="29"/>
        </w:rPr>
      </w:pPr>
      <w:r w:rsidRPr="00830939">
        <w:rPr>
          <w:rFonts w:asciiTheme="minorHAnsi" w:hAnsiTheme="minorHAnsi" w:cstheme="minorHAnsi"/>
          <w:b/>
          <w:bCs/>
          <w:caps/>
          <w:sz w:val="29"/>
          <w:szCs w:val="29"/>
        </w:rPr>
        <w:t>ronald J. henke, pe</w:t>
      </w:r>
    </w:p>
    <w:p w14:paraId="7E03C369" w14:textId="77777777" w:rsidR="00701A71" w:rsidRPr="00830939" w:rsidRDefault="00701A71" w:rsidP="00701A71">
      <w:pPr>
        <w:jc w:val="center"/>
        <w:rPr>
          <w:rFonts w:asciiTheme="minorHAnsi" w:hAnsiTheme="minorHAnsi" w:cstheme="minorHAnsi"/>
          <w:b/>
          <w:bCs/>
          <w:caps/>
          <w:sz w:val="29"/>
          <w:szCs w:val="29"/>
        </w:rPr>
      </w:pPr>
      <w:r w:rsidRPr="00830939">
        <w:rPr>
          <w:rFonts w:asciiTheme="minorHAnsi" w:hAnsiTheme="minorHAnsi" w:cstheme="minorHAnsi"/>
          <w:b/>
          <w:bCs/>
          <w:caps/>
          <w:sz w:val="29"/>
          <w:szCs w:val="29"/>
        </w:rPr>
        <w:t>DIRECTOR</w:t>
      </w:r>
    </w:p>
    <w:p w14:paraId="716C7EE4" w14:textId="77777777" w:rsidR="00701A71" w:rsidRPr="00830939" w:rsidRDefault="00701A71" w:rsidP="00701A71">
      <w:pPr>
        <w:jc w:val="center"/>
        <w:rPr>
          <w:rFonts w:asciiTheme="minorHAnsi" w:hAnsiTheme="minorHAnsi" w:cstheme="minorHAnsi"/>
          <w:b/>
          <w:bCs/>
          <w:caps/>
          <w:sz w:val="29"/>
          <w:szCs w:val="29"/>
        </w:rPr>
      </w:pPr>
      <w:r w:rsidRPr="00830939">
        <w:rPr>
          <w:rFonts w:asciiTheme="minorHAnsi" w:hAnsiTheme="minorHAnsi" w:cstheme="minorHAnsi"/>
          <w:b/>
          <w:bCs/>
          <w:caps/>
          <w:sz w:val="29"/>
          <w:szCs w:val="29"/>
        </w:rPr>
        <w:t>NORTH DAKOTA DEPARTMENT OF TRANSPORTATION</w:t>
      </w:r>
    </w:p>
    <w:p w14:paraId="4AAE9FF3" w14:textId="77777777" w:rsidR="00D22244" w:rsidRPr="00701A71" w:rsidRDefault="00D22244">
      <w:pPr>
        <w:jc w:val="center"/>
        <w:rPr>
          <w:rFonts w:asciiTheme="minorHAnsi" w:hAnsiTheme="minorHAnsi" w:cstheme="minorHAnsi"/>
          <w:b/>
          <w:bCs/>
          <w:sz w:val="24"/>
          <w:szCs w:val="24"/>
        </w:rPr>
      </w:pPr>
    </w:p>
    <w:p w14:paraId="283B1521" w14:textId="77777777" w:rsidR="000C3FD3" w:rsidRDefault="000C3FD3">
      <w:pPr>
        <w:jc w:val="center"/>
        <w:rPr>
          <w:rFonts w:asciiTheme="minorHAnsi" w:hAnsiTheme="minorHAnsi" w:cstheme="minorHAnsi"/>
          <w:b/>
          <w:bCs/>
          <w:sz w:val="24"/>
          <w:szCs w:val="24"/>
        </w:rPr>
      </w:pPr>
    </w:p>
    <w:p w14:paraId="480035A9" w14:textId="77777777" w:rsidR="00ED45D8" w:rsidRPr="00701A71" w:rsidRDefault="00ED45D8">
      <w:pPr>
        <w:jc w:val="center"/>
        <w:rPr>
          <w:rFonts w:asciiTheme="minorHAnsi" w:hAnsiTheme="minorHAnsi" w:cstheme="minorHAnsi"/>
          <w:b/>
          <w:bCs/>
          <w:sz w:val="24"/>
          <w:szCs w:val="24"/>
        </w:rPr>
      </w:pPr>
    </w:p>
    <w:p w14:paraId="26C4EA2F" w14:textId="77777777" w:rsidR="005313E6" w:rsidRPr="00701A71" w:rsidRDefault="005313E6" w:rsidP="00701A71">
      <w:pPr>
        <w:rPr>
          <w:rFonts w:asciiTheme="minorHAnsi" w:hAnsiTheme="minorHAnsi" w:cstheme="minorHAnsi"/>
          <w:b/>
          <w:bCs/>
          <w:sz w:val="24"/>
          <w:szCs w:val="24"/>
        </w:rPr>
      </w:pPr>
    </w:p>
    <w:p w14:paraId="6B5C651A" w14:textId="77777777" w:rsidR="002F2B45" w:rsidRPr="00701A71" w:rsidRDefault="002F2B45">
      <w:pPr>
        <w:jc w:val="center"/>
        <w:rPr>
          <w:rFonts w:asciiTheme="minorHAnsi" w:hAnsiTheme="minorHAnsi" w:cstheme="minorHAnsi"/>
          <w:b/>
          <w:bCs/>
          <w:sz w:val="24"/>
          <w:szCs w:val="24"/>
        </w:rPr>
      </w:pPr>
    </w:p>
    <w:p w14:paraId="529F8244" w14:textId="77777777" w:rsidR="00D22244" w:rsidRPr="00701A71" w:rsidRDefault="00D22244">
      <w:pPr>
        <w:jc w:val="center"/>
        <w:rPr>
          <w:rFonts w:asciiTheme="minorHAnsi" w:hAnsiTheme="minorHAnsi" w:cstheme="minorHAnsi"/>
          <w:b/>
          <w:bCs/>
          <w:sz w:val="24"/>
          <w:szCs w:val="24"/>
        </w:rPr>
      </w:pPr>
    </w:p>
    <w:p w14:paraId="4C55533A" w14:textId="77777777" w:rsidR="00D22244" w:rsidRPr="00701A71" w:rsidRDefault="00D22244">
      <w:pPr>
        <w:jc w:val="center"/>
        <w:rPr>
          <w:rFonts w:asciiTheme="minorHAnsi" w:hAnsiTheme="minorHAnsi" w:cstheme="minorHAnsi"/>
          <w:b/>
          <w:bCs/>
          <w:sz w:val="22"/>
          <w:szCs w:val="22"/>
        </w:rPr>
      </w:pPr>
      <w:r w:rsidRPr="00701A71">
        <w:rPr>
          <w:rFonts w:asciiTheme="minorHAnsi" w:hAnsiTheme="minorHAnsi" w:cstheme="minorHAnsi"/>
          <w:b/>
          <w:bCs/>
          <w:sz w:val="22"/>
          <w:szCs w:val="22"/>
        </w:rPr>
        <w:t>PROPOSALS MUST BE DELIVERED TO</w:t>
      </w:r>
    </w:p>
    <w:p w14:paraId="0066C0D3" w14:textId="1E27276E" w:rsidR="009D42EF" w:rsidRPr="00701A71" w:rsidRDefault="004A5270">
      <w:pPr>
        <w:jc w:val="center"/>
        <w:rPr>
          <w:rFonts w:asciiTheme="minorHAnsi" w:hAnsiTheme="minorHAnsi" w:cstheme="minorHAnsi"/>
          <w:b/>
          <w:bCs/>
          <w:sz w:val="22"/>
          <w:szCs w:val="22"/>
        </w:rPr>
      </w:pPr>
      <w:r w:rsidRPr="00701A71">
        <w:rPr>
          <w:rFonts w:asciiTheme="minorHAnsi" w:hAnsiTheme="minorHAnsi" w:cstheme="minorHAnsi"/>
          <w:b/>
          <w:bCs/>
          <w:sz w:val="22"/>
          <w:szCs w:val="22"/>
        </w:rPr>
        <w:t>CHAD TAYLOR</w:t>
      </w:r>
    </w:p>
    <w:p w14:paraId="01000F96" w14:textId="77777777" w:rsidR="00D22244" w:rsidRPr="00701A71" w:rsidRDefault="009D42EF">
      <w:pPr>
        <w:jc w:val="center"/>
        <w:rPr>
          <w:rFonts w:asciiTheme="minorHAnsi" w:hAnsiTheme="minorHAnsi" w:cstheme="minorHAnsi"/>
          <w:b/>
          <w:bCs/>
          <w:sz w:val="22"/>
          <w:szCs w:val="22"/>
        </w:rPr>
      </w:pPr>
      <w:r w:rsidRPr="00701A71">
        <w:rPr>
          <w:rFonts w:asciiTheme="minorHAnsi" w:hAnsiTheme="minorHAnsi" w:cstheme="minorHAnsi"/>
          <w:b/>
          <w:bCs/>
          <w:sz w:val="22"/>
          <w:szCs w:val="22"/>
        </w:rPr>
        <w:t xml:space="preserve">ENVIRONMENTAL AND TRANSPORTATION SERVICES </w:t>
      </w:r>
      <w:r w:rsidR="00D22244" w:rsidRPr="00701A71">
        <w:rPr>
          <w:rFonts w:asciiTheme="minorHAnsi" w:hAnsiTheme="minorHAnsi" w:cstheme="minorHAnsi"/>
          <w:b/>
          <w:bCs/>
          <w:sz w:val="22"/>
          <w:szCs w:val="22"/>
        </w:rPr>
        <w:t>DIVISION</w:t>
      </w:r>
    </w:p>
    <w:p w14:paraId="328A23E0" w14:textId="2942AC08" w:rsidR="00D22244" w:rsidRPr="00701A71" w:rsidRDefault="00413549" w:rsidP="296DA7CB">
      <w:pPr>
        <w:jc w:val="center"/>
        <w:rPr>
          <w:rFonts w:asciiTheme="minorHAnsi" w:hAnsiTheme="minorHAnsi" w:cstheme="minorHAnsi"/>
          <w:b/>
          <w:bCs/>
          <w:caps/>
          <w:sz w:val="22"/>
          <w:szCs w:val="22"/>
        </w:rPr>
      </w:pPr>
      <w:r w:rsidRPr="00701A71">
        <w:rPr>
          <w:rFonts w:asciiTheme="minorHAnsi" w:hAnsiTheme="minorHAnsi" w:cstheme="minorHAnsi"/>
          <w:b/>
          <w:bCs/>
          <w:caps/>
          <w:sz w:val="22"/>
          <w:szCs w:val="22"/>
        </w:rPr>
        <w:t>B</w:t>
      </w:r>
      <w:r w:rsidR="00ED45D8">
        <w:rPr>
          <w:rFonts w:asciiTheme="minorHAnsi" w:hAnsiTheme="minorHAnsi" w:cstheme="minorHAnsi"/>
          <w:b/>
          <w:bCs/>
          <w:caps/>
          <w:sz w:val="22"/>
          <w:szCs w:val="22"/>
        </w:rPr>
        <w:t xml:space="preserve">y </w:t>
      </w:r>
      <w:r w:rsidR="69675165" w:rsidRPr="00701A71">
        <w:rPr>
          <w:rFonts w:asciiTheme="minorHAnsi" w:hAnsiTheme="minorHAnsi" w:cstheme="minorHAnsi"/>
          <w:b/>
          <w:bCs/>
          <w:caps/>
          <w:sz w:val="22"/>
          <w:szCs w:val="22"/>
        </w:rPr>
        <w:t>12:00 PM</w:t>
      </w:r>
      <w:r w:rsidR="4DD8C4A7" w:rsidRPr="00701A71">
        <w:rPr>
          <w:rFonts w:asciiTheme="minorHAnsi" w:hAnsiTheme="minorHAnsi" w:cstheme="minorHAnsi"/>
          <w:b/>
          <w:bCs/>
          <w:caps/>
          <w:sz w:val="22"/>
          <w:szCs w:val="22"/>
        </w:rPr>
        <w:t xml:space="preserve"> </w:t>
      </w:r>
      <w:r w:rsidR="69675165" w:rsidRPr="00701A71">
        <w:rPr>
          <w:rFonts w:asciiTheme="minorHAnsi" w:hAnsiTheme="minorHAnsi" w:cstheme="minorHAnsi"/>
          <w:b/>
          <w:bCs/>
          <w:caps/>
          <w:sz w:val="22"/>
          <w:szCs w:val="22"/>
        </w:rPr>
        <w:t>Central Time</w:t>
      </w:r>
      <w:r w:rsidR="4DD8C4A7" w:rsidRPr="00701A71">
        <w:rPr>
          <w:rFonts w:asciiTheme="minorHAnsi" w:hAnsiTheme="minorHAnsi" w:cstheme="minorHAnsi"/>
          <w:b/>
          <w:bCs/>
          <w:caps/>
          <w:sz w:val="22"/>
          <w:szCs w:val="22"/>
        </w:rPr>
        <w:t xml:space="preserve"> </w:t>
      </w:r>
      <w:r w:rsidR="00303529">
        <w:rPr>
          <w:rFonts w:asciiTheme="minorHAnsi" w:hAnsiTheme="minorHAnsi" w:cstheme="minorHAnsi"/>
          <w:b/>
          <w:bCs/>
          <w:caps/>
          <w:sz w:val="22"/>
          <w:szCs w:val="22"/>
        </w:rPr>
        <w:t>OCTOBER 24, 2025</w:t>
      </w:r>
    </w:p>
    <w:p w14:paraId="788F201D" w14:textId="5BA50D3B" w:rsidR="00D22244" w:rsidRPr="00922A39" w:rsidRDefault="00D22244" w:rsidP="00922A39">
      <w:pPr>
        <w:jc w:val="center"/>
        <w:rPr>
          <w:rFonts w:asciiTheme="minorHAnsi" w:hAnsiTheme="minorHAnsi" w:cstheme="minorHAnsi"/>
          <w:b/>
          <w:bCs/>
          <w:sz w:val="24"/>
          <w:szCs w:val="24"/>
        </w:rPr>
      </w:pPr>
      <w:r w:rsidRPr="00922A39">
        <w:rPr>
          <w:rFonts w:asciiTheme="minorHAnsi" w:hAnsiTheme="minorHAnsi" w:cstheme="minorHAnsi"/>
          <w:b/>
          <w:bCs/>
          <w:sz w:val="24"/>
          <w:szCs w:val="24"/>
        </w:rPr>
        <w:lastRenderedPageBreak/>
        <w:t>REQUEST FOR PROPOSAL</w:t>
      </w:r>
    </w:p>
    <w:p w14:paraId="34CE7045" w14:textId="77777777" w:rsidR="00E07794" w:rsidRPr="00922A39" w:rsidRDefault="00E07794" w:rsidP="00922A39">
      <w:pPr>
        <w:rPr>
          <w:rFonts w:asciiTheme="minorHAnsi" w:hAnsiTheme="minorHAnsi" w:cstheme="minorHAnsi"/>
          <w:b/>
          <w:bCs/>
          <w:sz w:val="24"/>
          <w:szCs w:val="24"/>
        </w:rPr>
      </w:pPr>
    </w:p>
    <w:p w14:paraId="00E78CF7" w14:textId="77777777" w:rsidR="00ED45D8" w:rsidRDefault="00ED45D8" w:rsidP="00922A39">
      <w:pPr>
        <w:rPr>
          <w:rFonts w:asciiTheme="minorHAnsi" w:hAnsiTheme="minorHAnsi" w:cstheme="minorHAnsi"/>
          <w:b/>
          <w:bCs/>
          <w:sz w:val="24"/>
          <w:szCs w:val="24"/>
        </w:rPr>
      </w:pPr>
    </w:p>
    <w:p w14:paraId="7A1262F1" w14:textId="77777777" w:rsidR="00ED45D8" w:rsidRDefault="00ED45D8" w:rsidP="00922A39">
      <w:pPr>
        <w:rPr>
          <w:rFonts w:asciiTheme="minorHAnsi" w:hAnsiTheme="minorHAnsi" w:cstheme="minorHAnsi"/>
          <w:b/>
          <w:bCs/>
          <w:sz w:val="24"/>
          <w:szCs w:val="24"/>
        </w:rPr>
      </w:pPr>
    </w:p>
    <w:p w14:paraId="5148A40D" w14:textId="5A33154E" w:rsidR="00D22244" w:rsidRPr="00922A39" w:rsidRDefault="006B3601" w:rsidP="00922A39">
      <w:pPr>
        <w:rPr>
          <w:rFonts w:asciiTheme="minorHAnsi" w:hAnsiTheme="minorHAnsi" w:cstheme="minorHAnsi"/>
          <w:b/>
          <w:bCs/>
          <w:sz w:val="24"/>
          <w:szCs w:val="24"/>
        </w:rPr>
      </w:pPr>
      <w:r>
        <w:rPr>
          <w:rFonts w:asciiTheme="minorHAnsi" w:hAnsiTheme="minorHAnsi" w:cstheme="minorHAnsi"/>
          <w:b/>
          <w:bCs/>
          <w:sz w:val="24"/>
          <w:szCs w:val="24"/>
        </w:rPr>
        <w:t>P</w:t>
      </w:r>
      <w:r w:rsidR="00D22244" w:rsidRPr="00922A39">
        <w:rPr>
          <w:rFonts w:asciiTheme="minorHAnsi" w:hAnsiTheme="minorHAnsi" w:cstheme="minorHAnsi"/>
          <w:b/>
          <w:bCs/>
          <w:sz w:val="24"/>
          <w:szCs w:val="24"/>
        </w:rPr>
        <w:t>ROJECT OVERVIEW</w:t>
      </w:r>
    </w:p>
    <w:p w14:paraId="33265B17" w14:textId="73D48FD2" w:rsidR="004375B7" w:rsidRPr="00922A39" w:rsidRDefault="20CD4BA2" w:rsidP="00922A39">
      <w:pPr>
        <w:rPr>
          <w:rFonts w:asciiTheme="minorHAnsi" w:hAnsiTheme="minorHAnsi" w:cstheme="minorHAnsi"/>
          <w:sz w:val="24"/>
          <w:szCs w:val="24"/>
        </w:rPr>
      </w:pPr>
      <w:r w:rsidRPr="00922A39">
        <w:rPr>
          <w:rFonts w:asciiTheme="minorHAnsi" w:hAnsiTheme="minorHAnsi" w:cstheme="minorHAnsi"/>
          <w:sz w:val="24"/>
          <w:szCs w:val="24"/>
        </w:rPr>
        <w:t xml:space="preserve">The North Dakota Department of Transportation (NDDOT) is soliciting the services of </w:t>
      </w:r>
      <w:r w:rsidR="001E50E9" w:rsidRPr="00922A39">
        <w:rPr>
          <w:rFonts w:asciiTheme="minorHAnsi" w:hAnsiTheme="minorHAnsi" w:cstheme="minorHAnsi"/>
          <w:sz w:val="24"/>
          <w:szCs w:val="24"/>
        </w:rPr>
        <w:t xml:space="preserve">qualified </w:t>
      </w:r>
      <w:r w:rsidRPr="00922A39">
        <w:rPr>
          <w:rFonts w:asciiTheme="minorHAnsi" w:hAnsiTheme="minorHAnsi" w:cstheme="minorHAnsi"/>
          <w:sz w:val="24"/>
          <w:szCs w:val="24"/>
        </w:rPr>
        <w:t>consultant engineering firm</w:t>
      </w:r>
      <w:r w:rsidR="00A6594E">
        <w:rPr>
          <w:rFonts w:asciiTheme="minorHAnsi" w:hAnsiTheme="minorHAnsi" w:cstheme="minorHAnsi"/>
          <w:sz w:val="24"/>
          <w:szCs w:val="24"/>
        </w:rPr>
        <w:t>(</w:t>
      </w:r>
      <w:r w:rsidRPr="00922A39">
        <w:rPr>
          <w:rFonts w:asciiTheme="minorHAnsi" w:hAnsiTheme="minorHAnsi" w:cstheme="minorHAnsi"/>
          <w:sz w:val="24"/>
          <w:szCs w:val="24"/>
        </w:rPr>
        <w:t>s</w:t>
      </w:r>
      <w:r w:rsidR="00A6594E">
        <w:rPr>
          <w:rFonts w:asciiTheme="minorHAnsi" w:hAnsiTheme="minorHAnsi" w:cstheme="minorHAnsi"/>
          <w:sz w:val="24"/>
          <w:szCs w:val="24"/>
        </w:rPr>
        <w:t>)</w:t>
      </w:r>
      <w:r w:rsidRPr="00922A39">
        <w:rPr>
          <w:rFonts w:asciiTheme="minorHAnsi" w:hAnsiTheme="minorHAnsi" w:cstheme="minorHAnsi"/>
          <w:sz w:val="24"/>
          <w:szCs w:val="24"/>
        </w:rPr>
        <w:t xml:space="preserve"> to provide statewide bridge inspection and load rating</w:t>
      </w:r>
      <w:r w:rsidR="00A11C9F" w:rsidRPr="00922A39">
        <w:rPr>
          <w:rFonts w:asciiTheme="minorHAnsi" w:hAnsiTheme="minorHAnsi" w:cstheme="minorHAnsi"/>
          <w:sz w:val="24"/>
          <w:szCs w:val="24"/>
        </w:rPr>
        <w:t xml:space="preserve"> </w:t>
      </w:r>
      <w:r w:rsidRPr="00922A39">
        <w:rPr>
          <w:rFonts w:asciiTheme="minorHAnsi" w:hAnsiTheme="minorHAnsi" w:cstheme="minorHAnsi"/>
          <w:sz w:val="24"/>
          <w:szCs w:val="24"/>
        </w:rPr>
        <w:t>services on</w:t>
      </w:r>
      <w:r w:rsidR="00030C41" w:rsidRPr="00922A39">
        <w:rPr>
          <w:rFonts w:asciiTheme="minorHAnsi" w:hAnsiTheme="minorHAnsi" w:cstheme="minorHAnsi"/>
          <w:sz w:val="24"/>
          <w:szCs w:val="24"/>
        </w:rPr>
        <w:t xml:space="preserve"> local public agency</w:t>
      </w:r>
      <w:r w:rsidRPr="00922A39">
        <w:rPr>
          <w:rFonts w:asciiTheme="minorHAnsi" w:hAnsiTheme="minorHAnsi" w:cstheme="minorHAnsi"/>
          <w:sz w:val="24"/>
          <w:szCs w:val="24"/>
        </w:rPr>
        <w:t xml:space="preserve"> </w:t>
      </w:r>
      <w:r w:rsidR="00030C41" w:rsidRPr="00922A39">
        <w:rPr>
          <w:rFonts w:asciiTheme="minorHAnsi" w:hAnsiTheme="minorHAnsi" w:cstheme="minorHAnsi"/>
          <w:sz w:val="24"/>
          <w:szCs w:val="24"/>
        </w:rPr>
        <w:t>(</w:t>
      </w:r>
      <w:r w:rsidRPr="00922A39">
        <w:rPr>
          <w:rFonts w:asciiTheme="minorHAnsi" w:hAnsiTheme="minorHAnsi" w:cstheme="minorHAnsi"/>
          <w:sz w:val="24"/>
          <w:szCs w:val="24"/>
        </w:rPr>
        <w:t>LPA</w:t>
      </w:r>
      <w:r w:rsidR="00030C41" w:rsidRPr="00922A39">
        <w:rPr>
          <w:rFonts w:asciiTheme="minorHAnsi" w:hAnsiTheme="minorHAnsi" w:cstheme="minorHAnsi"/>
          <w:sz w:val="24"/>
          <w:szCs w:val="24"/>
        </w:rPr>
        <w:t>)</w:t>
      </w:r>
      <w:r w:rsidRPr="00922A39">
        <w:rPr>
          <w:rFonts w:asciiTheme="minorHAnsi" w:hAnsiTheme="minorHAnsi" w:cstheme="minorHAnsi"/>
          <w:sz w:val="24"/>
          <w:szCs w:val="24"/>
        </w:rPr>
        <w:t xml:space="preserve"> </w:t>
      </w:r>
      <w:r w:rsidR="32E13E33" w:rsidRPr="00922A39">
        <w:rPr>
          <w:rFonts w:asciiTheme="minorHAnsi" w:hAnsiTheme="minorHAnsi" w:cstheme="minorHAnsi"/>
          <w:sz w:val="24"/>
          <w:szCs w:val="24"/>
        </w:rPr>
        <w:t xml:space="preserve">and </w:t>
      </w:r>
      <w:r w:rsidRPr="00922A39">
        <w:rPr>
          <w:rFonts w:asciiTheme="minorHAnsi" w:hAnsiTheme="minorHAnsi" w:cstheme="minorHAnsi"/>
          <w:sz w:val="24"/>
          <w:szCs w:val="24"/>
        </w:rPr>
        <w:t>private</w:t>
      </w:r>
      <w:r w:rsidR="32E13E33" w:rsidRPr="00922A39">
        <w:rPr>
          <w:rFonts w:asciiTheme="minorHAnsi" w:hAnsiTheme="minorHAnsi" w:cstheme="minorHAnsi"/>
          <w:sz w:val="24"/>
          <w:szCs w:val="24"/>
        </w:rPr>
        <w:t>ly</w:t>
      </w:r>
      <w:r w:rsidRPr="00922A39">
        <w:rPr>
          <w:rFonts w:asciiTheme="minorHAnsi" w:hAnsiTheme="minorHAnsi" w:cstheme="minorHAnsi"/>
          <w:sz w:val="24"/>
          <w:szCs w:val="24"/>
        </w:rPr>
        <w:t xml:space="preserve"> owned bridges</w:t>
      </w:r>
      <w:r w:rsidR="69F5856F" w:rsidRPr="00922A39">
        <w:rPr>
          <w:rFonts w:asciiTheme="minorHAnsi" w:hAnsiTheme="minorHAnsi" w:cstheme="minorHAnsi"/>
          <w:sz w:val="24"/>
          <w:szCs w:val="24"/>
        </w:rPr>
        <w:t xml:space="preserve">, </w:t>
      </w:r>
      <w:r w:rsidRPr="00922A39">
        <w:rPr>
          <w:rFonts w:asciiTheme="minorHAnsi" w:hAnsiTheme="minorHAnsi" w:cstheme="minorHAnsi"/>
          <w:sz w:val="24"/>
          <w:szCs w:val="24"/>
        </w:rPr>
        <w:t>box culverts</w:t>
      </w:r>
      <w:r w:rsidR="005313E6" w:rsidRPr="00922A39">
        <w:rPr>
          <w:rFonts w:asciiTheme="minorHAnsi" w:hAnsiTheme="minorHAnsi" w:cstheme="minorHAnsi"/>
          <w:sz w:val="24"/>
          <w:szCs w:val="24"/>
        </w:rPr>
        <w:t>,</w:t>
      </w:r>
      <w:r w:rsidR="69F5856F" w:rsidRPr="00922A39">
        <w:rPr>
          <w:rFonts w:asciiTheme="minorHAnsi" w:hAnsiTheme="minorHAnsi" w:cstheme="minorHAnsi"/>
          <w:sz w:val="24"/>
          <w:szCs w:val="24"/>
        </w:rPr>
        <w:t xml:space="preserve"> and pipe</w:t>
      </w:r>
      <w:r w:rsidR="00E6758D">
        <w:rPr>
          <w:rFonts w:asciiTheme="minorHAnsi" w:hAnsiTheme="minorHAnsi" w:cstheme="minorHAnsi"/>
          <w:sz w:val="24"/>
          <w:szCs w:val="24"/>
        </w:rPr>
        <w:t>s. For this RFP, structures will h</w:t>
      </w:r>
      <w:r w:rsidR="00E6758D" w:rsidRPr="009F21B5">
        <w:rPr>
          <w:rFonts w:asciiTheme="minorHAnsi" w:hAnsiTheme="minorHAnsi" w:cstheme="minorHAnsi"/>
          <w:sz w:val="24"/>
          <w:szCs w:val="24"/>
        </w:rPr>
        <w:t xml:space="preserve">ereinafter </w:t>
      </w:r>
      <w:r w:rsidR="00E6758D">
        <w:rPr>
          <w:rFonts w:asciiTheme="minorHAnsi" w:hAnsiTheme="minorHAnsi" w:cstheme="minorHAnsi"/>
          <w:sz w:val="24"/>
          <w:szCs w:val="24"/>
        </w:rPr>
        <w:t xml:space="preserve">be </w:t>
      </w:r>
      <w:r w:rsidR="00E6758D" w:rsidRPr="009F21B5">
        <w:rPr>
          <w:rFonts w:asciiTheme="minorHAnsi" w:hAnsiTheme="minorHAnsi" w:cstheme="minorHAnsi"/>
          <w:sz w:val="24"/>
          <w:szCs w:val="24"/>
        </w:rPr>
        <w:t>referred to as bridges.</w:t>
      </w:r>
    </w:p>
    <w:p w14:paraId="065856BB" w14:textId="77777777" w:rsidR="004375B7" w:rsidRPr="00922A39" w:rsidRDefault="004375B7" w:rsidP="00922A39">
      <w:pPr>
        <w:rPr>
          <w:rFonts w:asciiTheme="minorHAnsi" w:hAnsiTheme="minorHAnsi" w:cstheme="minorHAnsi"/>
          <w:sz w:val="24"/>
          <w:szCs w:val="24"/>
        </w:rPr>
      </w:pPr>
    </w:p>
    <w:p w14:paraId="6A99A634" w14:textId="6DE49373" w:rsidR="00A36A91" w:rsidRDefault="00A36A91" w:rsidP="00922A39">
      <w:pPr>
        <w:rPr>
          <w:rFonts w:asciiTheme="minorHAnsi" w:hAnsiTheme="minorHAnsi" w:cstheme="minorHAnsi"/>
          <w:sz w:val="24"/>
          <w:szCs w:val="24"/>
        </w:rPr>
      </w:pPr>
      <w:r w:rsidRPr="005313E6">
        <w:rPr>
          <w:rFonts w:asciiTheme="minorHAnsi" w:hAnsiTheme="minorHAnsi" w:cstheme="minorHAnsi"/>
          <w:sz w:val="24"/>
          <w:szCs w:val="24"/>
        </w:rPr>
        <w:t xml:space="preserve">The 2026 and 2027 inspection cycles will begin April 1 and end November 30 each year. Inspection of </w:t>
      </w:r>
      <w:r>
        <w:rPr>
          <w:rFonts w:asciiTheme="minorHAnsi" w:hAnsiTheme="minorHAnsi" w:cstheme="minorHAnsi"/>
          <w:sz w:val="24"/>
          <w:szCs w:val="24"/>
        </w:rPr>
        <w:t>b</w:t>
      </w:r>
      <w:r w:rsidRPr="005313E6">
        <w:rPr>
          <w:rFonts w:asciiTheme="minorHAnsi" w:hAnsiTheme="minorHAnsi" w:cstheme="minorHAnsi"/>
          <w:sz w:val="24"/>
          <w:szCs w:val="24"/>
        </w:rPr>
        <w:t xml:space="preserve">ridges shall be scheduled in the month due according to the date in </w:t>
      </w:r>
      <w:proofErr w:type="spellStart"/>
      <w:r w:rsidRPr="005313E6">
        <w:rPr>
          <w:rFonts w:asciiTheme="minorHAnsi" w:hAnsiTheme="minorHAnsi" w:cstheme="minorHAnsi"/>
          <w:sz w:val="24"/>
          <w:szCs w:val="24"/>
        </w:rPr>
        <w:t>inspectX</w:t>
      </w:r>
      <w:proofErr w:type="spellEnd"/>
      <w:r w:rsidRPr="005313E6">
        <w:rPr>
          <w:rFonts w:asciiTheme="minorHAnsi" w:hAnsiTheme="minorHAnsi" w:cstheme="minorHAnsi"/>
          <w:sz w:val="24"/>
          <w:szCs w:val="24"/>
        </w:rPr>
        <w:t xml:space="preserve"> unless approval is obtained prior to the date due. </w:t>
      </w:r>
    </w:p>
    <w:p w14:paraId="34D21707" w14:textId="77777777" w:rsidR="00A36A91" w:rsidRDefault="00A36A91" w:rsidP="00922A39">
      <w:pPr>
        <w:rPr>
          <w:rFonts w:asciiTheme="minorHAnsi" w:hAnsiTheme="minorHAnsi" w:cstheme="minorHAnsi"/>
          <w:sz w:val="24"/>
          <w:szCs w:val="24"/>
        </w:rPr>
      </w:pPr>
    </w:p>
    <w:p w14:paraId="6F2C99E6" w14:textId="502AAE57" w:rsidR="004009DB" w:rsidRPr="00922A39" w:rsidRDefault="009905E0" w:rsidP="00922A39">
      <w:pPr>
        <w:rPr>
          <w:rFonts w:asciiTheme="minorHAnsi" w:hAnsiTheme="minorHAnsi" w:cstheme="minorHAnsi"/>
          <w:sz w:val="24"/>
          <w:szCs w:val="24"/>
        </w:rPr>
      </w:pPr>
      <w:r w:rsidRPr="009905E0">
        <w:rPr>
          <w:rFonts w:asciiTheme="minorHAnsi" w:hAnsiTheme="minorHAnsi" w:cstheme="minorHAnsi"/>
          <w:sz w:val="24"/>
          <w:szCs w:val="24"/>
        </w:rPr>
        <w:t>NDDOT intends to execute one lump sum contract for each of the four defined geographical regions within the state of North Dakota as described in Project Scope. Four separate firms, one firm per geographical region, will be selected.</w:t>
      </w:r>
      <w:r w:rsidR="00922A39">
        <w:rPr>
          <w:rFonts w:asciiTheme="minorHAnsi" w:hAnsiTheme="minorHAnsi" w:cstheme="minorHAnsi"/>
          <w:sz w:val="24"/>
          <w:szCs w:val="24"/>
        </w:rPr>
        <w:t xml:space="preserve"> </w:t>
      </w:r>
      <w:r w:rsidR="20CD4BA2" w:rsidRPr="00922A39">
        <w:rPr>
          <w:rFonts w:asciiTheme="minorHAnsi" w:hAnsiTheme="minorHAnsi" w:cstheme="minorHAnsi"/>
          <w:sz w:val="24"/>
          <w:szCs w:val="24"/>
        </w:rPr>
        <w:t>Lump sum</w:t>
      </w:r>
      <w:r w:rsidR="00922A39">
        <w:rPr>
          <w:rFonts w:asciiTheme="minorHAnsi" w:hAnsiTheme="minorHAnsi" w:cstheme="minorHAnsi"/>
          <w:sz w:val="24"/>
          <w:szCs w:val="24"/>
        </w:rPr>
        <w:t xml:space="preserve"> </w:t>
      </w:r>
      <w:r w:rsidR="20CD4BA2" w:rsidRPr="00922A39">
        <w:rPr>
          <w:rFonts w:asciiTheme="minorHAnsi" w:hAnsiTheme="minorHAnsi" w:cstheme="minorHAnsi"/>
          <w:sz w:val="24"/>
          <w:szCs w:val="24"/>
        </w:rPr>
        <w:t xml:space="preserve">contracts will be based on a per </w:t>
      </w:r>
      <w:r w:rsidR="69F5856F" w:rsidRPr="00922A39">
        <w:rPr>
          <w:rFonts w:asciiTheme="minorHAnsi" w:hAnsiTheme="minorHAnsi" w:cstheme="minorHAnsi"/>
          <w:sz w:val="24"/>
          <w:szCs w:val="24"/>
        </w:rPr>
        <w:t>bridge</w:t>
      </w:r>
      <w:r w:rsidR="20CD4BA2" w:rsidRPr="00922A39">
        <w:rPr>
          <w:rFonts w:asciiTheme="minorHAnsi" w:hAnsiTheme="minorHAnsi" w:cstheme="minorHAnsi"/>
          <w:sz w:val="24"/>
          <w:szCs w:val="24"/>
        </w:rPr>
        <w:t xml:space="preserve"> negotiated cost for each </w:t>
      </w:r>
      <w:r w:rsidR="00E6758D">
        <w:rPr>
          <w:rFonts w:asciiTheme="minorHAnsi" w:hAnsiTheme="minorHAnsi" w:cstheme="minorHAnsi"/>
          <w:sz w:val="24"/>
          <w:szCs w:val="24"/>
        </w:rPr>
        <w:t>b</w:t>
      </w:r>
      <w:r w:rsidR="5A2A0354" w:rsidRPr="00922A39">
        <w:rPr>
          <w:rFonts w:asciiTheme="minorHAnsi" w:hAnsiTheme="minorHAnsi" w:cstheme="minorHAnsi"/>
          <w:sz w:val="24"/>
          <w:szCs w:val="24"/>
        </w:rPr>
        <w:t>ridge</w:t>
      </w:r>
      <w:r w:rsidR="20CD4BA2" w:rsidRPr="00922A39">
        <w:rPr>
          <w:rFonts w:asciiTheme="minorHAnsi" w:hAnsiTheme="minorHAnsi" w:cstheme="minorHAnsi"/>
          <w:sz w:val="24"/>
          <w:szCs w:val="24"/>
        </w:rPr>
        <w:t xml:space="preserve"> </w:t>
      </w:r>
      <w:r w:rsidR="280A637C" w:rsidRPr="00922A39">
        <w:rPr>
          <w:rFonts w:asciiTheme="minorHAnsi" w:hAnsiTheme="minorHAnsi" w:cstheme="minorHAnsi"/>
          <w:sz w:val="24"/>
          <w:szCs w:val="24"/>
        </w:rPr>
        <w:t>within each</w:t>
      </w:r>
      <w:r w:rsidR="20CD4BA2" w:rsidRPr="00922A39">
        <w:rPr>
          <w:rFonts w:asciiTheme="minorHAnsi" w:hAnsiTheme="minorHAnsi" w:cstheme="minorHAnsi"/>
          <w:sz w:val="24"/>
          <w:szCs w:val="24"/>
        </w:rPr>
        <w:t xml:space="preserve"> region. </w:t>
      </w:r>
      <w:bookmarkStart w:id="2" w:name="_Hlk209160705"/>
      <w:r w:rsidR="20CD4BA2" w:rsidRPr="00922A39">
        <w:rPr>
          <w:rFonts w:asciiTheme="minorHAnsi" w:hAnsiTheme="minorHAnsi" w:cstheme="minorHAnsi"/>
          <w:sz w:val="24"/>
          <w:szCs w:val="24"/>
        </w:rPr>
        <w:t>Completed inspections and load ratings shall be invoiced separately and payment made upon</w:t>
      </w:r>
      <w:r w:rsidR="00922A39">
        <w:rPr>
          <w:rFonts w:asciiTheme="minorHAnsi" w:hAnsiTheme="minorHAnsi" w:cstheme="minorHAnsi"/>
          <w:sz w:val="24"/>
          <w:szCs w:val="24"/>
        </w:rPr>
        <w:t xml:space="preserve"> </w:t>
      </w:r>
      <w:r w:rsidR="20CD4BA2" w:rsidRPr="00922A39">
        <w:rPr>
          <w:rFonts w:asciiTheme="minorHAnsi" w:hAnsiTheme="minorHAnsi" w:cstheme="minorHAnsi"/>
          <w:sz w:val="24"/>
          <w:szCs w:val="24"/>
        </w:rPr>
        <w:t xml:space="preserve">the completion of all services required to </w:t>
      </w:r>
      <w:r w:rsidR="280A637C" w:rsidRPr="00922A39">
        <w:rPr>
          <w:rFonts w:asciiTheme="minorHAnsi" w:hAnsiTheme="minorHAnsi" w:cstheme="minorHAnsi"/>
          <w:sz w:val="24"/>
          <w:szCs w:val="24"/>
        </w:rPr>
        <w:t xml:space="preserve">either </w:t>
      </w:r>
      <w:r w:rsidR="20CD4BA2" w:rsidRPr="00922A39">
        <w:rPr>
          <w:rFonts w:asciiTheme="minorHAnsi" w:hAnsiTheme="minorHAnsi" w:cstheme="minorHAnsi"/>
          <w:sz w:val="24"/>
          <w:szCs w:val="24"/>
        </w:rPr>
        <w:t xml:space="preserve">inspect </w:t>
      </w:r>
      <w:r w:rsidR="280A637C" w:rsidRPr="00922A39">
        <w:rPr>
          <w:rFonts w:asciiTheme="minorHAnsi" w:hAnsiTheme="minorHAnsi" w:cstheme="minorHAnsi"/>
          <w:sz w:val="24"/>
          <w:szCs w:val="24"/>
        </w:rPr>
        <w:t>or</w:t>
      </w:r>
      <w:r w:rsidR="20CD4BA2" w:rsidRPr="00922A39">
        <w:rPr>
          <w:rFonts w:asciiTheme="minorHAnsi" w:hAnsiTheme="minorHAnsi" w:cstheme="minorHAnsi"/>
          <w:sz w:val="24"/>
          <w:szCs w:val="24"/>
        </w:rPr>
        <w:t xml:space="preserve"> load rate each </w:t>
      </w:r>
      <w:r w:rsidR="00E6758D">
        <w:rPr>
          <w:rFonts w:asciiTheme="minorHAnsi" w:hAnsiTheme="minorHAnsi" w:cstheme="minorHAnsi"/>
          <w:sz w:val="24"/>
          <w:szCs w:val="24"/>
        </w:rPr>
        <w:t>b</w:t>
      </w:r>
      <w:r w:rsidR="5A2A0354" w:rsidRPr="00922A39">
        <w:rPr>
          <w:rFonts w:asciiTheme="minorHAnsi" w:hAnsiTheme="minorHAnsi" w:cstheme="minorHAnsi"/>
          <w:sz w:val="24"/>
          <w:szCs w:val="24"/>
        </w:rPr>
        <w:t>ridge</w:t>
      </w:r>
      <w:r w:rsidR="20CD4BA2" w:rsidRPr="00922A39">
        <w:rPr>
          <w:rFonts w:asciiTheme="minorHAnsi" w:hAnsiTheme="minorHAnsi" w:cstheme="minorHAnsi"/>
          <w:sz w:val="24"/>
          <w:szCs w:val="24"/>
        </w:rPr>
        <w:t xml:space="preserve"> </w:t>
      </w:r>
      <w:r w:rsidR="280A637C" w:rsidRPr="00922A39">
        <w:rPr>
          <w:rFonts w:asciiTheme="minorHAnsi" w:hAnsiTheme="minorHAnsi" w:cstheme="minorHAnsi"/>
          <w:sz w:val="24"/>
          <w:szCs w:val="24"/>
        </w:rPr>
        <w:t>within each</w:t>
      </w:r>
      <w:r w:rsidR="20CD4BA2" w:rsidRPr="00922A39">
        <w:rPr>
          <w:rFonts w:asciiTheme="minorHAnsi" w:hAnsiTheme="minorHAnsi" w:cstheme="minorHAnsi"/>
          <w:sz w:val="24"/>
          <w:szCs w:val="24"/>
        </w:rPr>
        <w:t xml:space="preserve"> region. </w:t>
      </w:r>
      <w:bookmarkEnd w:id="2"/>
    </w:p>
    <w:p w14:paraId="636B1517" w14:textId="77777777" w:rsidR="00625DC6" w:rsidRPr="00922A39" w:rsidRDefault="00625DC6" w:rsidP="00922A39">
      <w:pPr>
        <w:rPr>
          <w:rFonts w:asciiTheme="minorHAnsi" w:hAnsiTheme="minorHAnsi" w:cstheme="minorHAnsi"/>
          <w:sz w:val="24"/>
          <w:szCs w:val="24"/>
        </w:rPr>
      </w:pPr>
    </w:p>
    <w:p w14:paraId="75D56328" w14:textId="039402AC" w:rsidR="005313E6" w:rsidRDefault="00A6594E" w:rsidP="00922A39">
      <w:pPr>
        <w:rPr>
          <w:rFonts w:asciiTheme="minorHAnsi" w:hAnsiTheme="minorHAnsi" w:cstheme="minorHAnsi"/>
          <w:sz w:val="24"/>
          <w:szCs w:val="24"/>
        </w:rPr>
      </w:pPr>
      <w:r w:rsidRPr="00805F20">
        <w:rPr>
          <w:rFonts w:asciiTheme="minorHAnsi" w:hAnsiTheme="minorHAnsi" w:cstheme="minorHAnsi"/>
          <w:i/>
          <w:iCs/>
          <w:sz w:val="24"/>
          <w:szCs w:val="24"/>
        </w:rPr>
        <w:t>Interviews will be conducted</w:t>
      </w:r>
      <w:r w:rsidR="00ED3981">
        <w:rPr>
          <w:rFonts w:asciiTheme="minorHAnsi" w:hAnsiTheme="minorHAnsi" w:cstheme="minorHAnsi"/>
          <w:i/>
          <w:iCs/>
          <w:sz w:val="24"/>
          <w:szCs w:val="24"/>
        </w:rPr>
        <w:t xml:space="preserve"> </w:t>
      </w:r>
      <w:r w:rsidRPr="00805F20">
        <w:rPr>
          <w:rFonts w:asciiTheme="minorHAnsi" w:hAnsiTheme="minorHAnsi" w:cstheme="minorHAnsi"/>
          <w:i/>
          <w:iCs/>
          <w:sz w:val="24"/>
          <w:szCs w:val="24"/>
        </w:rPr>
        <w:t xml:space="preserve">tentatively </w:t>
      </w:r>
      <w:r w:rsidRPr="00ED45D8">
        <w:rPr>
          <w:rFonts w:asciiTheme="minorHAnsi" w:hAnsiTheme="minorHAnsi" w:cstheme="minorHAnsi"/>
          <w:i/>
          <w:iCs/>
          <w:sz w:val="24"/>
          <w:szCs w:val="24"/>
        </w:rPr>
        <w:t>14 days from the due date of this proposal</w:t>
      </w:r>
      <w:r w:rsidRPr="00ED45D8">
        <w:rPr>
          <w:rFonts w:asciiTheme="minorHAnsi" w:hAnsiTheme="minorHAnsi" w:cstheme="minorHAnsi"/>
          <w:sz w:val="24"/>
          <w:szCs w:val="24"/>
        </w:rPr>
        <w:t>.</w:t>
      </w:r>
      <w:r w:rsidRPr="005141A2">
        <w:rPr>
          <w:rFonts w:asciiTheme="minorHAnsi" w:hAnsiTheme="minorHAnsi" w:cstheme="minorHAnsi"/>
          <w:sz w:val="24"/>
          <w:szCs w:val="24"/>
        </w:rPr>
        <w:t xml:space="preserve"> </w:t>
      </w:r>
      <w:r w:rsidR="00ED45D8" w:rsidRPr="00ED45D8">
        <w:rPr>
          <w:rFonts w:asciiTheme="minorHAnsi" w:hAnsiTheme="minorHAnsi" w:cstheme="minorHAnsi"/>
          <w:i/>
          <w:iCs/>
          <w:sz w:val="24"/>
          <w:szCs w:val="24"/>
        </w:rPr>
        <w:t>It is expected that the interviews will be in-person</w:t>
      </w:r>
      <w:r w:rsidR="00ED45D8">
        <w:rPr>
          <w:rFonts w:asciiTheme="minorHAnsi" w:hAnsiTheme="minorHAnsi" w:cstheme="minorHAnsi"/>
          <w:i/>
          <w:iCs/>
          <w:sz w:val="24"/>
          <w:szCs w:val="24"/>
        </w:rPr>
        <w:t xml:space="preserve"> </w:t>
      </w:r>
      <w:r w:rsidR="00ED45D8" w:rsidRPr="00ED45D8">
        <w:rPr>
          <w:rFonts w:asciiTheme="minorHAnsi" w:hAnsiTheme="minorHAnsi" w:cstheme="minorHAnsi"/>
          <w:i/>
          <w:iCs/>
          <w:sz w:val="24"/>
          <w:szCs w:val="24"/>
        </w:rPr>
        <w:t>and take place the week of November 3</w:t>
      </w:r>
      <w:r w:rsidR="00ED45D8" w:rsidRPr="00ED45D8">
        <w:rPr>
          <w:rFonts w:asciiTheme="minorHAnsi" w:hAnsiTheme="minorHAnsi" w:cstheme="minorHAnsi"/>
          <w:i/>
          <w:iCs/>
          <w:sz w:val="24"/>
          <w:szCs w:val="24"/>
          <w:vertAlign w:val="superscript"/>
        </w:rPr>
        <w:t>rd</w:t>
      </w:r>
      <w:r w:rsidR="00ED45D8" w:rsidRPr="00ED45D8">
        <w:rPr>
          <w:rFonts w:asciiTheme="minorHAnsi" w:hAnsiTheme="minorHAnsi" w:cstheme="minorHAnsi"/>
          <w:i/>
          <w:iCs/>
          <w:sz w:val="24"/>
          <w:szCs w:val="24"/>
        </w:rPr>
        <w:t>, 2025.</w:t>
      </w:r>
      <w:r w:rsidR="00ED45D8">
        <w:rPr>
          <w:rFonts w:asciiTheme="minorHAnsi" w:hAnsiTheme="minorHAnsi" w:cstheme="minorHAnsi"/>
          <w:i/>
          <w:iCs/>
          <w:sz w:val="24"/>
          <w:szCs w:val="24"/>
        </w:rPr>
        <w:t xml:space="preserve"> A hybrid TEAMS option will be available for interviewees that cannot attend in person. </w:t>
      </w:r>
    </w:p>
    <w:p w14:paraId="1D372ECE" w14:textId="77777777" w:rsidR="00ED45D8" w:rsidRPr="00ED45D8" w:rsidRDefault="00ED45D8" w:rsidP="00922A39">
      <w:pPr>
        <w:rPr>
          <w:rFonts w:asciiTheme="minorHAnsi" w:hAnsiTheme="minorHAnsi" w:cstheme="minorHAnsi"/>
          <w:sz w:val="24"/>
          <w:szCs w:val="24"/>
        </w:rPr>
      </w:pPr>
    </w:p>
    <w:p w14:paraId="09251474" w14:textId="5032E663" w:rsidR="00A34E70" w:rsidRPr="00D85633" w:rsidRDefault="005313E6" w:rsidP="00A36A91">
      <w:pPr>
        <w:pStyle w:val="NoSpacing"/>
        <w:rPr>
          <w:rFonts w:asciiTheme="minorHAnsi" w:hAnsiTheme="minorHAnsi" w:cstheme="minorHAnsi"/>
          <w:i/>
          <w:iCs/>
          <w:sz w:val="24"/>
          <w:szCs w:val="24"/>
        </w:rPr>
      </w:pPr>
      <w:bookmarkStart w:id="3" w:name="_Hlk209107244"/>
      <w:r w:rsidRPr="00D85633">
        <w:rPr>
          <w:rFonts w:asciiTheme="minorHAnsi" w:hAnsiTheme="minorHAnsi" w:cstheme="minorHAnsi"/>
          <w:i/>
          <w:iCs/>
          <w:sz w:val="24"/>
          <w:szCs w:val="24"/>
        </w:rPr>
        <w:t>Attached with th</w:t>
      </w:r>
      <w:r w:rsidR="00D85633" w:rsidRPr="00D85633">
        <w:rPr>
          <w:rFonts w:asciiTheme="minorHAnsi" w:hAnsiTheme="minorHAnsi" w:cstheme="minorHAnsi"/>
          <w:i/>
          <w:iCs/>
          <w:sz w:val="24"/>
          <w:szCs w:val="24"/>
        </w:rPr>
        <w:t>is</w:t>
      </w:r>
      <w:r w:rsidRPr="00D85633">
        <w:rPr>
          <w:rFonts w:asciiTheme="minorHAnsi" w:hAnsiTheme="minorHAnsi" w:cstheme="minorHAnsi"/>
          <w:i/>
          <w:iCs/>
          <w:sz w:val="24"/>
          <w:szCs w:val="24"/>
        </w:rPr>
        <w:t xml:space="preserve"> RFP </w:t>
      </w:r>
      <w:r w:rsidR="00A34E70" w:rsidRPr="00D85633">
        <w:rPr>
          <w:rFonts w:asciiTheme="minorHAnsi" w:hAnsiTheme="minorHAnsi" w:cstheme="minorHAnsi"/>
          <w:i/>
          <w:iCs/>
          <w:sz w:val="24"/>
          <w:szCs w:val="24"/>
        </w:rPr>
        <w:t>is the Risk Management Appendix, regional map, and a list of bridges and inspection months anticipated for the 2026</w:t>
      </w:r>
      <w:r w:rsidR="00D85633">
        <w:rPr>
          <w:rFonts w:asciiTheme="minorHAnsi" w:hAnsiTheme="minorHAnsi" w:cstheme="minorHAnsi"/>
          <w:i/>
          <w:iCs/>
          <w:sz w:val="24"/>
          <w:szCs w:val="24"/>
        </w:rPr>
        <w:t>/</w:t>
      </w:r>
      <w:r w:rsidR="00A34E70" w:rsidRPr="00D85633">
        <w:rPr>
          <w:rFonts w:asciiTheme="minorHAnsi" w:hAnsiTheme="minorHAnsi" w:cstheme="minorHAnsi"/>
          <w:i/>
          <w:iCs/>
          <w:sz w:val="24"/>
          <w:szCs w:val="24"/>
        </w:rPr>
        <w:t xml:space="preserve">2027 cycle. </w:t>
      </w:r>
      <w:r w:rsidR="00D85633" w:rsidRPr="00D85633">
        <w:rPr>
          <w:rFonts w:asciiTheme="minorHAnsi" w:hAnsiTheme="minorHAnsi" w:cstheme="minorHAnsi"/>
          <w:i/>
          <w:iCs/>
          <w:sz w:val="24"/>
          <w:szCs w:val="24"/>
        </w:rPr>
        <w:t xml:space="preserve">The </w:t>
      </w:r>
      <w:hyperlink r:id="rId11" w:history="1">
        <w:r w:rsidR="00D85633" w:rsidRPr="00D85633">
          <w:rPr>
            <w:rStyle w:val="Hyperlink"/>
            <w:rFonts w:asciiTheme="minorHAnsi" w:hAnsiTheme="minorHAnsi" w:cstheme="minorHAnsi"/>
            <w:i/>
            <w:iCs/>
            <w:sz w:val="24"/>
            <w:szCs w:val="24"/>
          </w:rPr>
          <w:t>NDDOT Bridge Inspection Manual</w:t>
        </w:r>
      </w:hyperlink>
      <w:r w:rsidR="00D85633" w:rsidRPr="00D85633">
        <w:rPr>
          <w:rFonts w:asciiTheme="minorHAnsi" w:hAnsiTheme="minorHAnsi" w:cstheme="minorHAnsi"/>
          <w:i/>
          <w:iCs/>
          <w:sz w:val="24"/>
          <w:szCs w:val="24"/>
        </w:rPr>
        <w:t xml:space="preserve"> and </w:t>
      </w:r>
      <w:hyperlink r:id="rId12" w:history="1"/>
      <w:r w:rsidR="00D85633" w:rsidRPr="00D85633">
        <w:rPr>
          <w:rFonts w:asciiTheme="minorHAnsi" w:hAnsiTheme="minorHAnsi" w:cstheme="minorHAnsi"/>
          <w:i/>
          <w:iCs/>
          <w:sz w:val="24"/>
          <w:szCs w:val="24"/>
        </w:rPr>
        <w:t xml:space="preserve"> </w:t>
      </w:r>
      <w:hyperlink r:id="rId13" w:history="1">
        <w:r w:rsidR="00D85633" w:rsidRPr="00D85633">
          <w:rPr>
            <w:rStyle w:val="Hyperlink"/>
            <w:rFonts w:asciiTheme="minorHAnsi" w:hAnsiTheme="minorHAnsi" w:cstheme="minorHAnsi"/>
            <w:i/>
            <w:iCs/>
            <w:sz w:val="24"/>
            <w:szCs w:val="24"/>
          </w:rPr>
          <w:t>NDDOT Load Rating Manual</w:t>
        </w:r>
      </w:hyperlink>
      <w:r w:rsidR="00D85633" w:rsidRPr="00D85633">
        <w:rPr>
          <w:rFonts w:asciiTheme="minorHAnsi" w:hAnsiTheme="minorHAnsi" w:cstheme="minorHAnsi"/>
          <w:i/>
          <w:iCs/>
          <w:sz w:val="24"/>
          <w:szCs w:val="24"/>
        </w:rPr>
        <w:t xml:space="preserve"> are linked for reference.</w:t>
      </w:r>
    </w:p>
    <w:p w14:paraId="7DF9281B" w14:textId="149E047B" w:rsidR="005313E6" w:rsidRDefault="005313E6" w:rsidP="00922A39">
      <w:pPr>
        <w:rPr>
          <w:rFonts w:asciiTheme="minorHAnsi" w:hAnsiTheme="minorHAnsi" w:cstheme="minorHAnsi"/>
          <w:i/>
          <w:iCs/>
          <w:sz w:val="24"/>
          <w:szCs w:val="24"/>
        </w:rPr>
      </w:pPr>
    </w:p>
    <w:p w14:paraId="4C243ACC" w14:textId="77777777" w:rsidR="00ED45D8" w:rsidRPr="00922A39" w:rsidRDefault="00ED45D8" w:rsidP="00922A39">
      <w:pPr>
        <w:rPr>
          <w:rFonts w:asciiTheme="minorHAnsi" w:hAnsiTheme="minorHAnsi" w:cstheme="minorHAnsi"/>
          <w:i/>
          <w:iCs/>
          <w:sz w:val="24"/>
          <w:szCs w:val="24"/>
        </w:rPr>
      </w:pPr>
    </w:p>
    <w:bookmarkEnd w:id="3"/>
    <w:p w14:paraId="7B5F0519" w14:textId="2C4D8EC8" w:rsidR="004009DB" w:rsidRPr="005313E6" w:rsidRDefault="00E654F1" w:rsidP="00AB0FB6">
      <w:pPr>
        <w:tabs>
          <w:tab w:val="left" w:pos="-1080"/>
          <w:tab w:val="left" w:pos="-720"/>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spacing w:line="215" w:lineRule="auto"/>
        <w:rPr>
          <w:rFonts w:asciiTheme="minorHAnsi" w:hAnsiTheme="minorHAnsi" w:cstheme="minorHAnsi"/>
          <w:b/>
          <w:smallCaps/>
          <w:sz w:val="24"/>
          <w:szCs w:val="24"/>
        </w:rPr>
      </w:pPr>
      <w:r w:rsidRPr="005313E6">
        <w:rPr>
          <w:rFonts w:asciiTheme="minorHAnsi" w:hAnsiTheme="minorHAnsi" w:cstheme="minorHAnsi"/>
          <w:b/>
          <w:smallCaps/>
          <w:sz w:val="24"/>
          <w:szCs w:val="24"/>
        </w:rPr>
        <w:t>P</w:t>
      </w:r>
      <w:r w:rsidR="00287496" w:rsidRPr="005313E6">
        <w:rPr>
          <w:rFonts w:asciiTheme="minorHAnsi" w:hAnsiTheme="minorHAnsi" w:cstheme="minorHAnsi"/>
          <w:b/>
          <w:smallCaps/>
          <w:sz w:val="24"/>
          <w:szCs w:val="24"/>
        </w:rPr>
        <w:t xml:space="preserve">ROJECT </w:t>
      </w:r>
      <w:r w:rsidR="004009DB" w:rsidRPr="005313E6">
        <w:rPr>
          <w:rFonts w:asciiTheme="minorHAnsi" w:hAnsiTheme="minorHAnsi" w:cstheme="minorHAnsi"/>
          <w:b/>
          <w:smallCaps/>
          <w:sz w:val="24"/>
          <w:szCs w:val="24"/>
        </w:rPr>
        <w:t xml:space="preserve">SCOPE </w:t>
      </w:r>
    </w:p>
    <w:p w14:paraId="77B467F0" w14:textId="2E44C40D" w:rsidR="00E93712" w:rsidRPr="005313E6" w:rsidRDefault="7D0D4BB4" w:rsidP="00AB0FB6">
      <w:pPr>
        <w:pStyle w:val="NoSpacing"/>
        <w:rPr>
          <w:rFonts w:asciiTheme="minorHAnsi" w:hAnsiTheme="minorHAnsi" w:cstheme="minorHAnsi"/>
          <w:sz w:val="24"/>
          <w:szCs w:val="24"/>
        </w:rPr>
      </w:pPr>
      <w:r w:rsidRPr="005313E6">
        <w:rPr>
          <w:rFonts w:asciiTheme="minorHAnsi" w:hAnsiTheme="minorHAnsi" w:cstheme="minorHAnsi"/>
          <w:color w:val="000000" w:themeColor="text1"/>
          <w:sz w:val="24"/>
          <w:szCs w:val="24"/>
        </w:rPr>
        <w:t>Inspection</w:t>
      </w:r>
      <w:r w:rsidR="7D3505E6" w:rsidRPr="005313E6">
        <w:rPr>
          <w:rFonts w:asciiTheme="minorHAnsi" w:hAnsiTheme="minorHAnsi" w:cstheme="minorHAnsi"/>
          <w:color w:val="000000" w:themeColor="text1"/>
          <w:sz w:val="24"/>
          <w:szCs w:val="24"/>
        </w:rPr>
        <w:t>s</w:t>
      </w:r>
      <w:r w:rsidRPr="005313E6">
        <w:rPr>
          <w:rFonts w:asciiTheme="minorHAnsi" w:hAnsiTheme="minorHAnsi" w:cstheme="minorHAnsi"/>
          <w:color w:val="000000" w:themeColor="text1"/>
          <w:sz w:val="24"/>
          <w:szCs w:val="24"/>
        </w:rPr>
        <w:t xml:space="preserve"> </w:t>
      </w:r>
      <w:r w:rsidR="6353EFB9" w:rsidRPr="005313E6">
        <w:rPr>
          <w:rFonts w:asciiTheme="minorHAnsi" w:hAnsiTheme="minorHAnsi" w:cstheme="minorHAnsi"/>
          <w:color w:val="000000" w:themeColor="text1"/>
          <w:sz w:val="24"/>
          <w:szCs w:val="24"/>
        </w:rPr>
        <w:t>and load rating</w:t>
      </w:r>
      <w:r w:rsidR="47767CE7" w:rsidRPr="005313E6">
        <w:rPr>
          <w:rFonts w:asciiTheme="minorHAnsi" w:hAnsiTheme="minorHAnsi" w:cstheme="minorHAnsi"/>
          <w:color w:val="000000" w:themeColor="text1"/>
          <w:sz w:val="24"/>
          <w:szCs w:val="24"/>
        </w:rPr>
        <w:t>s</w:t>
      </w:r>
      <w:r w:rsidR="00F07F7A" w:rsidRPr="005313E6">
        <w:rPr>
          <w:rFonts w:asciiTheme="minorHAnsi" w:hAnsiTheme="minorHAnsi" w:cstheme="minorHAnsi"/>
          <w:color w:val="000000" w:themeColor="text1"/>
          <w:sz w:val="24"/>
          <w:szCs w:val="24"/>
        </w:rPr>
        <w:t xml:space="preserve"> (</w:t>
      </w:r>
      <w:r w:rsidR="009C3EAF" w:rsidRPr="005313E6">
        <w:rPr>
          <w:rFonts w:asciiTheme="minorHAnsi" w:hAnsiTheme="minorHAnsi" w:cstheme="minorHAnsi"/>
          <w:color w:val="000000" w:themeColor="text1"/>
          <w:sz w:val="24"/>
          <w:szCs w:val="24"/>
        </w:rPr>
        <w:t>as</w:t>
      </w:r>
      <w:r w:rsidR="0094530C" w:rsidRPr="005313E6">
        <w:rPr>
          <w:rFonts w:asciiTheme="minorHAnsi" w:hAnsiTheme="minorHAnsi" w:cstheme="minorHAnsi"/>
          <w:color w:val="000000" w:themeColor="text1"/>
          <w:sz w:val="24"/>
          <w:szCs w:val="24"/>
        </w:rPr>
        <w:t xml:space="preserve"> requested</w:t>
      </w:r>
      <w:r w:rsidR="00F07F7A" w:rsidRPr="005313E6">
        <w:rPr>
          <w:rFonts w:asciiTheme="minorHAnsi" w:hAnsiTheme="minorHAnsi" w:cstheme="minorHAnsi"/>
          <w:color w:val="000000" w:themeColor="text1"/>
          <w:sz w:val="24"/>
          <w:szCs w:val="24"/>
        </w:rPr>
        <w:t>)</w:t>
      </w:r>
      <w:r w:rsidR="6353EFB9" w:rsidRPr="005313E6">
        <w:rPr>
          <w:rFonts w:asciiTheme="minorHAnsi" w:hAnsiTheme="minorHAnsi" w:cstheme="minorHAnsi"/>
          <w:color w:val="000000" w:themeColor="text1"/>
          <w:sz w:val="24"/>
          <w:szCs w:val="24"/>
        </w:rPr>
        <w:t xml:space="preserve"> </w:t>
      </w:r>
      <w:r w:rsidRPr="005313E6">
        <w:rPr>
          <w:rFonts w:asciiTheme="minorHAnsi" w:hAnsiTheme="minorHAnsi" w:cstheme="minorHAnsi"/>
          <w:color w:val="000000" w:themeColor="text1"/>
          <w:sz w:val="24"/>
          <w:szCs w:val="24"/>
        </w:rPr>
        <w:t xml:space="preserve">shall be in accordance with </w:t>
      </w:r>
      <w:r w:rsidRPr="005313E6">
        <w:rPr>
          <w:rFonts w:asciiTheme="minorHAnsi" w:hAnsiTheme="minorHAnsi" w:cstheme="minorHAnsi"/>
          <w:sz w:val="24"/>
          <w:szCs w:val="24"/>
        </w:rPr>
        <w:t xml:space="preserve">23 CFR 650 – Subpart C, Metrics for the Oversight of the National Bridge Inspection Program (23 Metrics), </w:t>
      </w:r>
      <w:r w:rsidR="6353EFB9" w:rsidRPr="005313E6">
        <w:rPr>
          <w:rFonts w:asciiTheme="minorHAnsi" w:hAnsiTheme="minorHAnsi" w:cstheme="minorHAnsi"/>
          <w:sz w:val="24"/>
          <w:szCs w:val="24"/>
        </w:rPr>
        <w:t xml:space="preserve">the </w:t>
      </w:r>
      <w:r w:rsidR="2F0342A5" w:rsidRPr="005313E6">
        <w:rPr>
          <w:rFonts w:asciiTheme="minorHAnsi" w:hAnsiTheme="minorHAnsi" w:cstheme="minorHAnsi"/>
          <w:sz w:val="24"/>
          <w:szCs w:val="24"/>
        </w:rPr>
        <w:t xml:space="preserve">latest </w:t>
      </w:r>
      <w:r w:rsidR="00BE218A" w:rsidRPr="005313E6">
        <w:rPr>
          <w:rFonts w:asciiTheme="minorHAnsi" w:hAnsiTheme="minorHAnsi" w:cstheme="minorHAnsi"/>
          <w:sz w:val="24"/>
          <w:szCs w:val="24"/>
        </w:rPr>
        <w:t xml:space="preserve">FHWA accepted </w:t>
      </w:r>
      <w:r w:rsidR="2F0342A5" w:rsidRPr="005313E6">
        <w:rPr>
          <w:rFonts w:asciiTheme="minorHAnsi" w:hAnsiTheme="minorHAnsi" w:cstheme="minorHAnsi"/>
          <w:sz w:val="24"/>
          <w:szCs w:val="24"/>
        </w:rPr>
        <w:t>edition of the AASHTO Manual for Bridge Evaluation (MBE)</w:t>
      </w:r>
      <w:r w:rsidR="46C7F03E" w:rsidRPr="005313E6">
        <w:rPr>
          <w:rFonts w:asciiTheme="minorHAnsi" w:hAnsiTheme="minorHAnsi" w:cstheme="minorHAnsi"/>
          <w:color w:val="000000" w:themeColor="text1"/>
          <w:sz w:val="24"/>
          <w:szCs w:val="24"/>
        </w:rPr>
        <w:t>, the NDDOT Bridge Inspection manual, and the NDDOT L</w:t>
      </w:r>
      <w:r w:rsidR="46C7F03E" w:rsidRPr="005313E6">
        <w:rPr>
          <w:rFonts w:asciiTheme="minorHAnsi" w:hAnsiTheme="minorHAnsi" w:cstheme="minorHAnsi"/>
          <w:sz w:val="24"/>
          <w:szCs w:val="24"/>
        </w:rPr>
        <w:t>oad Rating manual.</w:t>
      </w:r>
    </w:p>
    <w:p w14:paraId="2614AA08" w14:textId="01CBAA09" w:rsidR="005146E1" w:rsidRPr="005313E6" w:rsidRDefault="005146E1" w:rsidP="00AB0FB6">
      <w:pPr>
        <w:pStyle w:val="NoSpacing"/>
        <w:rPr>
          <w:rFonts w:asciiTheme="minorHAnsi" w:hAnsiTheme="minorHAnsi" w:cstheme="minorHAnsi"/>
          <w:sz w:val="24"/>
          <w:szCs w:val="24"/>
        </w:rPr>
      </w:pPr>
    </w:p>
    <w:p w14:paraId="7D46C66D" w14:textId="417D4685" w:rsidR="005146E1" w:rsidRDefault="005146E1" w:rsidP="00AB0FB6">
      <w:pPr>
        <w:pStyle w:val="NoSpacing"/>
        <w:rPr>
          <w:rFonts w:asciiTheme="minorHAnsi" w:hAnsiTheme="minorHAnsi" w:cstheme="minorHAnsi"/>
          <w:sz w:val="24"/>
          <w:szCs w:val="24"/>
        </w:rPr>
      </w:pPr>
      <w:r w:rsidRPr="005313E6">
        <w:rPr>
          <w:rFonts w:asciiTheme="minorHAnsi" w:hAnsiTheme="minorHAnsi" w:cstheme="minorHAnsi"/>
          <w:sz w:val="24"/>
          <w:szCs w:val="24"/>
        </w:rPr>
        <w:t>A total of approximately 3,</w:t>
      </w:r>
      <w:r w:rsidR="0027060A" w:rsidRPr="005313E6">
        <w:rPr>
          <w:rFonts w:asciiTheme="minorHAnsi" w:hAnsiTheme="minorHAnsi" w:cstheme="minorHAnsi"/>
          <w:sz w:val="24"/>
          <w:szCs w:val="24"/>
        </w:rPr>
        <w:t xml:space="preserve">060 </w:t>
      </w:r>
      <w:r w:rsidR="00E6758D">
        <w:rPr>
          <w:rFonts w:asciiTheme="minorHAnsi" w:hAnsiTheme="minorHAnsi" w:cstheme="minorHAnsi"/>
          <w:sz w:val="24"/>
          <w:szCs w:val="24"/>
        </w:rPr>
        <w:t>b</w:t>
      </w:r>
      <w:r w:rsidRPr="005313E6">
        <w:rPr>
          <w:rFonts w:asciiTheme="minorHAnsi" w:hAnsiTheme="minorHAnsi" w:cstheme="minorHAnsi"/>
          <w:sz w:val="24"/>
          <w:szCs w:val="24"/>
        </w:rPr>
        <w:t xml:space="preserve">ridges, including </w:t>
      </w:r>
      <w:r w:rsidR="00672C3A" w:rsidRPr="005313E6">
        <w:rPr>
          <w:rFonts w:asciiTheme="minorHAnsi" w:hAnsiTheme="minorHAnsi" w:cstheme="minorHAnsi"/>
          <w:sz w:val="24"/>
          <w:szCs w:val="24"/>
        </w:rPr>
        <w:t>110</w:t>
      </w:r>
      <w:r w:rsidRPr="005313E6">
        <w:rPr>
          <w:rFonts w:asciiTheme="minorHAnsi" w:hAnsiTheme="minorHAnsi" w:cstheme="minorHAnsi"/>
          <w:sz w:val="24"/>
          <w:szCs w:val="24"/>
        </w:rPr>
        <w:t xml:space="preserve"> </w:t>
      </w:r>
      <w:r w:rsidR="00E067AD" w:rsidRPr="00E067AD">
        <w:rPr>
          <w:rFonts w:asciiTheme="minorHAnsi" w:hAnsiTheme="minorHAnsi" w:cstheme="minorHAnsi"/>
          <w:sz w:val="24"/>
          <w:szCs w:val="24"/>
        </w:rPr>
        <w:t xml:space="preserve">nonredundant steel tension member </w:t>
      </w:r>
      <w:r w:rsidR="00E067AD">
        <w:rPr>
          <w:rFonts w:asciiTheme="minorHAnsi" w:hAnsiTheme="minorHAnsi" w:cstheme="minorHAnsi"/>
          <w:sz w:val="24"/>
          <w:szCs w:val="24"/>
        </w:rPr>
        <w:t>(</w:t>
      </w:r>
      <w:r w:rsidR="00EC28C9" w:rsidRPr="005313E6">
        <w:rPr>
          <w:rFonts w:asciiTheme="minorHAnsi" w:hAnsiTheme="minorHAnsi" w:cstheme="minorHAnsi"/>
          <w:sz w:val="24"/>
          <w:szCs w:val="24"/>
        </w:rPr>
        <w:t>NSTM</w:t>
      </w:r>
      <w:r w:rsidR="00E067AD">
        <w:rPr>
          <w:rFonts w:asciiTheme="minorHAnsi" w:hAnsiTheme="minorHAnsi" w:cstheme="minorHAnsi"/>
          <w:sz w:val="24"/>
          <w:szCs w:val="24"/>
        </w:rPr>
        <w:t>)</w:t>
      </w:r>
      <w:r w:rsidR="009D5B35" w:rsidRPr="005313E6">
        <w:rPr>
          <w:rFonts w:asciiTheme="minorHAnsi" w:hAnsiTheme="minorHAnsi" w:cstheme="minorHAnsi"/>
          <w:sz w:val="24"/>
          <w:szCs w:val="24"/>
        </w:rPr>
        <w:t xml:space="preserve"> </w:t>
      </w:r>
      <w:r w:rsidRPr="005313E6">
        <w:rPr>
          <w:rFonts w:asciiTheme="minorHAnsi" w:hAnsiTheme="minorHAnsi" w:cstheme="minorHAnsi"/>
          <w:sz w:val="24"/>
          <w:szCs w:val="24"/>
        </w:rPr>
        <w:t>bridges, are divided into four geographic regions. Approximately 2,</w:t>
      </w:r>
      <w:r w:rsidR="00672C3A" w:rsidRPr="005313E6">
        <w:rPr>
          <w:rFonts w:asciiTheme="minorHAnsi" w:hAnsiTheme="minorHAnsi" w:cstheme="minorHAnsi"/>
          <w:sz w:val="24"/>
          <w:szCs w:val="24"/>
        </w:rPr>
        <w:t>300</w:t>
      </w:r>
      <w:r w:rsidRPr="005313E6">
        <w:rPr>
          <w:rFonts w:asciiTheme="minorHAnsi" w:hAnsiTheme="minorHAnsi" w:cstheme="minorHAnsi"/>
          <w:sz w:val="24"/>
          <w:szCs w:val="24"/>
        </w:rPr>
        <w:t xml:space="preserve"> of these are inspected on a </w:t>
      </w:r>
      <w:r w:rsidR="00ED5A32" w:rsidRPr="005313E6">
        <w:rPr>
          <w:rFonts w:asciiTheme="minorHAnsi" w:hAnsiTheme="minorHAnsi" w:cstheme="minorHAnsi"/>
          <w:sz w:val="24"/>
          <w:szCs w:val="24"/>
        </w:rPr>
        <w:t>24-month</w:t>
      </w:r>
      <w:r w:rsidRPr="005313E6">
        <w:rPr>
          <w:rFonts w:asciiTheme="minorHAnsi" w:hAnsiTheme="minorHAnsi" w:cstheme="minorHAnsi"/>
          <w:sz w:val="24"/>
          <w:szCs w:val="24"/>
        </w:rPr>
        <w:t xml:space="preserve"> interval, </w:t>
      </w:r>
      <w:r w:rsidR="00155591" w:rsidRPr="005313E6">
        <w:rPr>
          <w:rFonts w:asciiTheme="minorHAnsi" w:hAnsiTheme="minorHAnsi" w:cstheme="minorHAnsi"/>
          <w:sz w:val="24"/>
          <w:szCs w:val="24"/>
        </w:rPr>
        <w:t>20</w:t>
      </w:r>
      <w:r w:rsidR="00672C3A" w:rsidRPr="005313E6">
        <w:rPr>
          <w:rFonts w:asciiTheme="minorHAnsi" w:hAnsiTheme="minorHAnsi" w:cstheme="minorHAnsi"/>
          <w:sz w:val="24"/>
          <w:szCs w:val="24"/>
        </w:rPr>
        <w:t>0</w:t>
      </w:r>
      <w:r w:rsidR="009D5B35" w:rsidRPr="005313E6">
        <w:rPr>
          <w:rFonts w:asciiTheme="minorHAnsi" w:hAnsiTheme="minorHAnsi" w:cstheme="minorHAnsi"/>
          <w:sz w:val="24"/>
          <w:szCs w:val="24"/>
        </w:rPr>
        <w:t xml:space="preserve"> </w:t>
      </w:r>
      <w:r w:rsidR="00E865D7" w:rsidRPr="005313E6">
        <w:rPr>
          <w:rFonts w:asciiTheme="minorHAnsi" w:hAnsiTheme="minorHAnsi" w:cstheme="minorHAnsi"/>
          <w:sz w:val="24"/>
          <w:szCs w:val="24"/>
        </w:rPr>
        <w:t xml:space="preserve">are </w:t>
      </w:r>
      <w:r w:rsidRPr="005313E6">
        <w:rPr>
          <w:rFonts w:asciiTheme="minorHAnsi" w:hAnsiTheme="minorHAnsi" w:cstheme="minorHAnsi"/>
          <w:sz w:val="24"/>
          <w:szCs w:val="24"/>
        </w:rPr>
        <w:t xml:space="preserve">on a </w:t>
      </w:r>
      <w:r w:rsidR="001608B7" w:rsidRPr="005313E6">
        <w:rPr>
          <w:rFonts w:asciiTheme="minorHAnsi" w:hAnsiTheme="minorHAnsi" w:cstheme="minorHAnsi"/>
          <w:sz w:val="24"/>
          <w:szCs w:val="24"/>
        </w:rPr>
        <w:t>12-month</w:t>
      </w:r>
      <w:r w:rsidRPr="005313E6">
        <w:rPr>
          <w:rFonts w:asciiTheme="minorHAnsi" w:hAnsiTheme="minorHAnsi" w:cstheme="minorHAnsi"/>
          <w:sz w:val="24"/>
          <w:szCs w:val="24"/>
        </w:rPr>
        <w:t xml:space="preserve"> interval and </w:t>
      </w:r>
      <w:r w:rsidR="001776C1" w:rsidRPr="005313E6">
        <w:rPr>
          <w:rFonts w:asciiTheme="minorHAnsi" w:hAnsiTheme="minorHAnsi" w:cstheme="minorHAnsi"/>
          <w:sz w:val="24"/>
          <w:szCs w:val="24"/>
        </w:rPr>
        <w:t>40</w:t>
      </w:r>
      <w:r w:rsidR="00672C3A" w:rsidRPr="005313E6">
        <w:rPr>
          <w:rFonts w:asciiTheme="minorHAnsi" w:hAnsiTheme="minorHAnsi" w:cstheme="minorHAnsi"/>
          <w:sz w:val="24"/>
          <w:szCs w:val="24"/>
        </w:rPr>
        <w:t>0</w:t>
      </w:r>
      <w:r w:rsidRPr="005313E6">
        <w:rPr>
          <w:rFonts w:asciiTheme="minorHAnsi" w:hAnsiTheme="minorHAnsi" w:cstheme="minorHAnsi"/>
          <w:sz w:val="24"/>
          <w:szCs w:val="24"/>
        </w:rPr>
        <w:t xml:space="preserve"> box culverts </w:t>
      </w:r>
      <w:r w:rsidR="00E865D7" w:rsidRPr="005313E6">
        <w:rPr>
          <w:rFonts w:asciiTheme="minorHAnsi" w:hAnsiTheme="minorHAnsi" w:cstheme="minorHAnsi"/>
          <w:sz w:val="24"/>
          <w:szCs w:val="24"/>
        </w:rPr>
        <w:t xml:space="preserve">are </w:t>
      </w:r>
      <w:r w:rsidRPr="005313E6">
        <w:rPr>
          <w:rFonts w:asciiTheme="minorHAnsi" w:hAnsiTheme="minorHAnsi" w:cstheme="minorHAnsi"/>
          <w:sz w:val="24"/>
          <w:szCs w:val="24"/>
        </w:rPr>
        <w:t xml:space="preserve">on a </w:t>
      </w:r>
      <w:r w:rsidR="00177AB4" w:rsidRPr="005313E6">
        <w:rPr>
          <w:rFonts w:asciiTheme="minorHAnsi" w:hAnsiTheme="minorHAnsi" w:cstheme="minorHAnsi"/>
          <w:sz w:val="24"/>
          <w:szCs w:val="24"/>
        </w:rPr>
        <w:t>48-month</w:t>
      </w:r>
      <w:r w:rsidRPr="005313E6">
        <w:rPr>
          <w:rFonts w:asciiTheme="minorHAnsi" w:hAnsiTheme="minorHAnsi" w:cstheme="minorHAnsi"/>
          <w:sz w:val="24"/>
          <w:szCs w:val="24"/>
        </w:rPr>
        <w:t xml:space="preserve"> interval.  These inspection intervals are primarily driven by condition and are subject to change.</w:t>
      </w:r>
    </w:p>
    <w:p w14:paraId="3809F833" w14:textId="77777777" w:rsidR="006C282E" w:rsidRDefault="006C282E" w:rsidP="00AB0FB6">
      <w:pPr>
        <w:pStyle w:val="NoSpacing"/>
        <w:rPr>
          <w:rFonts w:asciiTheme="minorHAnsi" w:hAnsiTheme="minorHAnsi" w:cstheme="minorHAnsi"/>
          <w:sz w:val="24"/>
          <w:szCs w:val="24"/>
        </w:rPr>
      </w:pPr>
    </w:p>
    <w:p w14:paraId="37A05ACE" w14:textId="77777777" w:rsidR="00ED45D8" w:rsidRDefault="00ED45D8" w:rsidP="00AB0FB6">
      <w:pPr>
        <w:pStyle w:val="NoSpacing"/>
        <w:rPr>
          <w:rFonts w:asciiTheme="minorHAnsi" w:hAnsiTheme="minorHAnsi" w:cstheme="minorHAnsi"/>
          <w:sz w:val="24"/>
          <w:szCs w:val="24"/>
        </w:rPr>
      </w:pPr>
    </w:p>
    <w:p w14:paraId="2B24925E" w14:textId="77777777" w:rsidR="00ED45D8" w:rsidRDefault="00ED45D8" w:rsidP="00AB0FB6">
      <w:pPr>
        <w:pStyle w:val="NoSpacing"/>
        <w:rPr>
          <w:rFonts w:asciiTheme="minorHAnsi" w:hAnsiTheme="minorHAnsi" w:cstheme="minorHAnsi"/>
          <w:sz w:val="24"/>
          <w:szCs w:val="24"/>
        </w:rPr>
      </w:pPr>
    </w:p>
    <w:p w14:paraId="5BE26547" w14:textId="6CFE9BCC" w:rsidR="00C53E80" w:rsidRPr="005313E6" w:rsidRDefault="00C53E80" w:rsidP="00AB0FB6">
      <w:pPr>
        <w:pStyle w:val="NoSpacing"/>
        <w:rPr>
          <w:rFonts w:asciiTheme="minorHAnsi" w:hAnsiTheme="minorHAnsi" w:cstheme="minorHAnsi"/>
          <w:color w:val="000000"/>
          <w:sz w:val="24"/>
          <w:szCs w:val="24"/>
        </w:rPr>
      </w:pPr>
    </w:p>
    <w:tbl>
      <w:tblPr>
        <w:tblW w:w="0" w:type="auto"/>
        <w:tblCellSpacing w:w="22" w:type="dxa"/>
        <w:tblInd w:w="2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34"/>
        <w:gridCol w:w="990"/>
        <w:gridCol w:w="810"/>
        <w:gridCol w:w="720"/>
        <w:gridCol w:w="1080"/>
      </w:tblGrid>
      <w:tr w:rsidR="001608B7" w:rsidRPr="005313E6" w14:paraId="7A3D2B26" w14:textId="77777777" w:rsidTr="001608B7">
        <w:trPr>
          <w:trHeight w:val="315"/>
          <w:tblCellSpacing w:w="22" w:type="dxa"/>
        </w:trPr>
        <w:tc>
          <w:tcPr>
            <w:tcW w:w="1068" w:type="dxa"/>
            <w:shd w:val="clear" w:color="auto" w:fill="D9D9D9" w:themeFill="background1" w:themeFillShade="D9"/>
            <w:tcMar>
              <w:top w:w="15" w:type="dxa"/>
              <w:left w:w="15" w:type="dxa"/>
              <w:bottom w:w="15" w:type="dxa"/>
              <w:right w:w="15" w:type="dxa"/>
            </w:tcMar>
            <w:vAlign w:val="center"/>
            <w:hideMark/>
          </w:tcPr>
          <w:p w14:paraId="08C65215" w14:textId="6AF84688" w:rsidR="001608B7" w:rsidRPr="005313E6" w:rsidRDefault="001608B7" w:rsidP="00CB7D58">
            <w:pPr>
              <w:jc w:val="center"/>
              <w:rPr>
                <w:rFonts w:asciiTheme="minorHAnsi" w:hAnsiTheme="minorHAnsi" w:cstheme="minorHAnsi"/>
                <w:b/>
                <w:bCs/>
                <w:sz w:val="24"/>
                <w:szCs w:val="24"/>
              </w:rPr>
            </w:pPr>
            <w:r w:rsidRPr="005313E6">
              <w:rPr>
                <w:rFonts w:asciiTheme="minorHAnsi" w:hAnsiTheme="minorHAnsi" w:cstheme="minorHAnsi"/>
                <w:b/>
                <w:bCs/>
                <w:sz w:val="24"/>
                <w:szCs w:val="24"/>
              </w:rPr>
              <w:t>REGION</w:t>
            </w:r>
          </w:p>
        </w:tc>
        <w:tc>
          <w:tcPr>
            <w:tcW w:w="946" w:type="dxa"/>
            <w:shd w:val="clear" w:color="auto" w:fill="D9D9D9" w:themeFill="background1" w:themeFillShade="D9"/>
            <w:tcMar>
              <w:top w:w="15" w:type="dxa"/>
              <w:left w:w="15" w:type="dxa"/>
              <w:bottom w:w="15" w:type="dxa"/>
              <w:right w:w="15" w:type="dxa"/>
            </w:tcMar>
            <w:vAlign w:val="center"/>
            <w:hideMark/>
          </w:tcPr>
          <w:p w14:paraId="3B47A6A1" w14:textId="22171374" w:rsidR="001608B7" w:rsidRPr="005313E6" w:rsidRDefault="001608B7" w:rsidP="00CB7D58">
            <w:pPr>
              <w:jc w:val="center"/>
              <w:rPr>
                <w:rFonts w:asciiTheme="minorHAnsi" w:hAnsiTheme="minorHAnsi" w:cstheme="minorHAnsi"/>
                <w:b/>
                <w:bCs/>
                <w:sz w:val="24"/>
                <w:szCs w:val="24"/>
              </w:rPr>
            </w:pPr>
            <w:r w:rsidRPr="005313E6">
              <w:rPr>
                <w:rFonts w:asciiTheme="minorHAnsi" w:hAnsiTheme="minorHAnsi" w:cstheme="minorHAnsi"/>
                <w:b/>
                <w:bCs/>
                <w:sz w:val="24"/>
                <w:szCs w:val="24"/>
              </w:rPr>
              <w:t>TOTAL</w:t>
            </w:r>
          </w:p>
        </w:tc>
        <w:tc>
          <w:tcPr>
            <w:tcW w:w="766" w:type="dxa"/>
            <w:shd w:val="clear" w:color="auto" w:fill="D9D9D9" w:themeFill="background1" w:themeFillShade="D9"/>
            <w:tcMar>
              <w:top w:w="15" w:type="dxa"/>
              <w:left w:w="15" w:type="dxa"/>
              <w:bottom w:w="15" w:type="dxa"/>
              <w:right w:w="15" w:type="dxa"/>
            </w:tcMar>
            <w:vAlign w:val="center"/>
            <w:hideMark/>
          </w:tcPr>
          <w:p w14:paraId="46D039E7" w14:textId="660BCBD8" w:rsidR="001608B7" w:rsidRPr="005313E6" w:rsidRDefault="00EC28C9" w:rsidP="00CB7D58">
            <w:pPr>
              <w:jc w:val="center"/>
              <w:rPr>
                <w:rFonts w:asciiTheme="minorHAnsi" w:hAnsiTheme="minorHAnsi" w:cstheme="minorHAnsi"/>
                <w:b/>
                <w:bCs/>
                <w:sz w:val="24"/>
                <w:szCs w:val="24"/>
              </w:rPr>
            </w:pPr>
            <w:r w:rsidRPr="005313E6">
              <w:rPr>
                <w:rFonts w:asciiTheme="minorHAnsi" w:hAnsiTheme="minorHAnsi" w:cstheme="minorHAnsi"/>
                <w:b/>
                <w:bCs/>
                <w:sz w:val="24"/>
                <w:szCs w:val="24"/>
              </w:rPr>
              <w:t>NSTM</w:t>
            </w:r>
          </w:p>
        </w:tc>
        <w:tc>
          <w:tcPr>
            <w:tcW w:w="676" w:type="dxa"/>
            <w:shd w:val="clear" w:color="auto" w:fill="D9D9D9" w:themeFill="background1" w:themeFillShade="D9"/>
            <w:tcMar>
              <w:top w:w="15" w:type="dxa"/>
              <w:left w:w="15" w:type="dxa"/>
              <w:bottom w:w="15" w:type="dxa"/>
              <w:right w:w="15" w:type="dxa"/>
            </w:tcMar>
            <w:vAlign w:val="center"/>
            <w:hideMark/>
          </w:tcPr>
          <w:p w14:paraId="3D4A391F" w14:textId="6DBDF838" w:rsidR="001608B7" w:rsidRPr="005313E6" w:rsidRDefault="001608B7" w:rsidP="00CB7D58">
            <w:pPr>
              <w:jc w:val="center"/>
              <w:rPr>
                <w:rFonts w:asciiTheme="minorHAnsi" w:hAnsiTheme="minorHAnsi" w:cstheme="minorHAnsi"/>
                <w:b/>
                <w:bCs/>
                <w:sz w:val="24"/>
                <w:szCs w:val="24"/>
              </w:rPr>
            </w:pPr>
            <w:r w:rsidRPr="005313E6">
              <w:rPr>
                <w:rFonts w:asciiTheme="minorHAnsi" w:hAnsiTheme="minorHAnsi" w:cstheme="minorHAnsi"/>
                <w:b/>
                <w:bCs/>
                <w:sz w:val="24"/>
                <w:szCs w:val="24"/>
              </w:rPr>
              <w:t>12 Mo</w:t>
            </w:r>
          </w:p>
        </w:tc>
        <w:tc>
          <w:tcPr>
            <w:tcW w:w="1014" w:type="dxa"/>
            <w:shd w:val="clear" w:color="auto" w:fill="D9D9D9" w:themeFill="background1" w:themeFillShade="D9"/>
            <w:tcMar>
              <w:top w:w="15" w:type="dxa"/>
              <w:left w:w="15" w:type="dxa"/>
              <w:bottom w:w="15" w:type="dxa"/>
              <w:right w:w="15" w:type="dxa"/>
            </w:tcMar>
            <w:vAlign w:val="center"/>
            <w:hideMark/>
          </w:tcPr>
          <w:p w14:paraId="637E2ACF" w14:textId="118312A9" w:rsidR="001608B7" w:rsidRPr="005313E6" w:rsidRDefault="001608B7" w:rsidP="00CB7D58">
            <w:pPr>
              <w:jc w:val="center"/>
              <w:rPr>
                <w:rFonts w:asciiTheme="minorHAnsi" w:hAnsiTheme="minorHAnsi" w:cstheme="minorHAnsi"/>
                <w:b/>
                <w:bCs/>
                <w:sz w:val="24"/>
                <w:szCs w:val="24"/>
              </w:rPr>
            </w:pPr>
            <w:r w:rsidRPr="005313E6">
              <w:rPr>
                <w:rFonts w:asciiTheme="minorHAnsi" w:hAnsiTheme="minorHAnsi" w:cstheme="minorHAnsi"/>
                <w:b/>
                <w:bCs/>
                <w:sz w:val="24"/>
                <w:szCs w:val="24"/>
              </w:rPr>
              <w:t>48 Mo</w:t>
            </w:r>
          </w:p>
        </w:tc>
      </w:tr>
      <w:tr w:rsidR="001608B7" w:rsidRPr="005313E6" w14:paraId="576A6E50" w14:textId="77777777" w:rsidTr="001608B7">
        <w:trPr>
          <w:trHeight w:val="300"/>
          <w:tblCellSpacing w:w="22" w:type="dxa"/>
        </w:trPr>
        <w:tc>
          <w:tcPr>
            <w:tcW w:w="1068" w:type="dxa"/>
            <w:tcMar>
              <w:top w:w="15" w:type="dxa"/>
              <w:left w:w="15" w:type="dxa"/>
              <w:bottom w:w="15" w:type="dxa"/>
              <w:right w:w="15" w:type="dxa"/>
            </w:tcMar>
            <w:vAlign w:val="center"/>
            <w:hideMark/>
          </w:tcPr>
          <w:p w14:paraId="17AD5CD9" w14:textId="77777777" w:rsidR="001608B7" w:rsidRPr="005313E6" w:rsidRDefault="001608B7" w:rsidP="00CB7D58">
            <w:pPr>
              <w:jc w:val="center"/>
              <w:rPr>
                <w:rFonts w:asciiTheme="minorHAnsi" w:hAnsiTheme="minorHAnsi" w:cstheme="minorHAnsi"/>
                <w:sz w:val="24"/>
                <w:szCs w:val="24"/>
              </w:rPr>
            </w:pPr>
            <w:r w:rsidRPr="005313E6">
              <w:rPr>
                <w:rFonts w:asciiTheme="minorHAnsi" w:hAnsiTheme="minorHAnsi" w:cstheme="minorHAnsi"/>
                <w:sz w:val="24"/>
                <w:szCs w:val="24"/>
              </w:rPr>
              <w:t>NE</w:t>
            </w:r>
          </w:p>
        </w:tc>
        <w:tc>
          <w:tcPr>
            <w:tcW w:w="946" w:type="dxa"/>
            <w:tcMar>
              <w:top w:w="15" w:type="dxa"/>
              <w:left w:w="15" w:type="dxa"/>
              <w:bottom w:w="15" w:type="dxa"/>
              <w:right w:w="15" w:type="dxa"/>
            </w:tcMar>
            <w:vAlign w:val="center"/>
            <w:hideMark/>
          </w:tcPr>
          <w:p w14:paraId="70CFB70A" w14:textId="53138834" w:rsidR="001608B7" w:rsidRPr="005313E6" w:rsidRDefault="001D0792" w:rsidP="00CB7D58">
            <w:pPr>
              <w:jc w:val="center"/>
              <w:rPr>
                <w:rFonts w:asciiTheme="minorHAnsi" w:hAnsiTheme="minorHAnsi" w:cstheme="minorHAnsi"/>
                <w:sz w:val="24"/>
                <w:szCs w:val="24"/>
              </w:rPr>
            </w:pPr>
            <w:r w:rsidRPr="005313E6">
              <w:rPr>
                <w:rFonts w:asciiTheme="minorHAnsi" w:hAnsiTheme="minorHAnsi" w:cstheme="minorHAnsi"/>
                <w:sz w:val="24"/>
                <w:szCs w:val="24"/>
              </w:rPr>
              <w:t>7</w:t>
            </w:r>
            <w:r w:rsidR="00672C3A" w:rsidRPr="005313E6">
              <w:rPr>
                <w:rFonts w:asciiTheme="minorHAnsi" w:hAnsiTheme="minorHAnsi" w:cstheme="minorHAnsi"/>
                <w:sz w:val="24"/>
                <w:szCs w:val="24"/>
              </w:rPr>
              <w:t>50</w:t>
            </w:r>
          </w:p>
        </w:tc>
        <w:tc>
          <w:tcPr>
            <w:tcW w:w="766" w:type="dxa"/>
            <w:tcMar>
              <w:top w:w="15" w:type="dxa"/>
              <w:left w:w="15" w:type="dxa"/>
              <w:bottom w:w="15" w:type="dxa"/>
              <w:right w:w="15" w:type="dxa"/>
            </w:tcMar>
            <w:vAlign w:val="center"/>
            <w:hideMark/>
          </w:tcPr>
          <w:p w14:paraId="6BADDC0A" w14:textId="1745FB66" w:rsidR="001608B7" w:rsidRPr="005313E6" w:rsidRDefault="00672C3A" w:rsidP="00CB7D58">
            <w:pPr>
              <w:jc w:val="center"/>
              <w:rPr>
                <w:rFonts w:asciiTheme="minorHAnsi" w:hAnsiTheme="minorHAnsi" w:cstheme="minorHAnsi"/>
                <w:sz w:val="24"/>
                <w:szCs w:val="24"/>
              </w:rPr>
            </w:pPr>
            <w:r w:rsidRPr="005313E6">
              <w:rPr>
                <w:rFonts w:asciiTheme="minorHAnsi" w:hAnsiTheme="minorHAnsi" w:cstheme="minorHAnsi"/>
                <w:sz w:val="24"/>
                <w:szCs w:val="24"/>
              </w:rPr>
              <w:t>40</w:t>
            </w:r>
          </w:p>
        </w:tc>
        <w:tc>
          <w:tcPr>
            <w:tcW w:w="676" w:type="dxa"/>
            <w:tcMar>
              <w:top w:w="15" w:type="dxa"/>
              <w:left w:w="15" w:type="dxa"/>
              <w:bottom w:w="15" w:type="dxa"/>
              <w:right w:w="15" w:type="dxa"/>
            </w:tcMar>
            <w:vAlign w:val="center"/>
            <w:hideMark/>
          </w:tcPr>
          <w:p w14:paraId="07DF4A92" w14:textId="1E788E15" w:rsidR="00371185" w:rsidRPr="005313E6" w:rsidRDefault="00FE7C4F" w:rsidP="00371185">
            <w:pPr>
              <w:jc w:val="center"/>
              <w:rPr>
                <w:rFonts w:asciiTheme="minorHAnsi" w:hAnsiTheme="minorHAnsi" w:cstheme="minorHAnsi"/>
                <w:sz w:val="24"/>
                <w:szCs w:val="24"/>
              </w:rPr>
            </w:pPr>
            <w:r w:rsidRPr="005313E6">
              <w:rPr>
                <w:rFonts w:asciiTheme="minorHAnsi" w:hAnsiTheme="minorHAnsi" w:cstheme="minorHAnsi"/>
                <w:sz w:val="24"/>
                <w:szCs w:val="24"/>
              </w:rPr>
              <w:t>70</w:t>
            </w:r>
          </w:p>
        </w:tc>
        <w:tc>
          <w:tcPr>
            <w:tcW w:w="1014" w:type="dxa"/>
            <w:tcMar>
              <w:top w:w="15" w:type="dxa"/>
              <w:left w:w="15" w:type="dxa"/>
              <w:bottom w:w="15" w:type="dxa"/>
              <w:right w:w="15" w:type="dxa"/>
            </w:tcMar>
            <w:vAlign w:val="center"/>
            <w:hideMark/>
          </w:tcPr>
          <w:p w14:paraId="1C3C7BEA" w14:textId="6AD2D629" w:rsidR="001608B7" w:rsidRPr="005313E6" w:rsidRDefault="00371185" w:rsidP="00CB7D58">
            <w:pPr>
              <w:jc w:val="center"/>
              <w:rPr>
                <w:rFonts w:asciiTheme="minorHAnsi" w:hAnsiTheme="minorHAnsi" w:cstheme="minorHAnsi"/>
                <w:sz w:val="24"/>
                <w:szCs w:val="24"/>
              </w:rPr>
            </w:pPr>
            <w:r w:rsidRPr="005313E6">
              <w:rPr>
                <w:rFonts w:asciiTheme="minorHAnsi" w:hAnsiTheme="minorHAnsi" w:cstheme="minorHAnsi"/>
                <w:sz w:val="24"/>
                <w:szCs w:val="24"/>
              </w:rPr>
              <w:t>70</w:t>
            </w:r>
          </w:p>
        </w:tc>
      </w:tr>
      <w:tr w:rsidR="001608B7" w:rsidRPr="005313E6" w14:paraId="4427AE97" w14:textId="77777777" w:rsidTr="001608B7">
        <w:trPr>
          <w:trHeight w:val="300"/>
          <w:tblCellSpacing w:w="22" w:type="dxa"/>
        </w:trPr>
        <w:tc>
          <w:tcPr>
            <w:tcW w:w="1068" w:type="dxa"/>
            <w:tcMar>
              <w:top w:w="15" w:type="dxa"/>
              <w:left w:w="15" w:type="dxa"/>
              <w:bottom w:w="15" w:type="dxa"/>
              <w:right w:w="15" w:type="dxa"/>
            </w:tcMar>
            <w:vAlign w:val="center"/>
            <w:hideMark/>
          </w:tcPr>
          <w:p w14:paraId="2916D6A5" w14:textId="77777777" w:rsidR="001608B7" w:rsidRPr="005313E6" w:rsidRDefault="001608B7" w:rsidP="00CB7D58">
            <w:pPr>
              <w:jc w:val="center"/>
              <w:rPr>
                <w:rFonts w:asciiTheme="minorHAnsi" w:hAnsiTheme="minorHAnsi" w:cstheme="minorHAnsi"/>
                <w:sz w:val="24"/>
                <w:szCs w:val="24"/>
              </w:rPr>
            </w:pPr>
            <w:r w:rsidRPr="005313E6">
              <w:rPr>
                <w:rFonts w:asciiTheme="minorHAnsi" w:hAnsiTheme="minorHAnsi" w:cstheme="minorHAnsi"/>
                <w:sz w:val="24"/>
                <w:szCs w:val="24"/>
              </w:rPr>
              <w:t>SE</w:t>
            </w:r>
          </w:p>
        </w:tc>
        <w:tc>
          <w:tcPr>
            <w:tcW w:w="946" w:type="dxa"/>
            <w:tcMar>
              <w:top w:w="15" w:type="dxa"/>
              <w:left w:w="15" w:type="dxa"/>
              <w:bottom w:w="15" w:type="dxa"/>
              <w:right w:w="15" w:type="dxa"/>
            </w:tcMar>
            <w:vAlign w:val="center"/>
            <w:hideMark/>
          </w:tcPr>
          <w:p w14:paraId="6C353AC6" w14:textId="3E9A1D16" w:rsidR="001608B7" w:rsidRPr="005313E6" w:rsidRDefault="00CF7ACA" w:rsidP="00CB7D58">
            <w:pPr>
              <w:jc w:val="center"/>
              <w:rPr>
                <w:rFonts w:asciiTheme="minorHAnsi" w:hAnsiTheme="minorHAnsi" w:cstheme="minorHAnsi"/>
                <w:sz w:val="24"/>
                <w:szCs w:val="24"/>
              </w:rPr>
            </w:pPr>
            <w:r w:rsidRPr="005313E6">
              <w:rPr>
                <w:rFonts w:asciiTheme="minorHAnsi" w:hAnsiTheme="minorHAnsi" w:cstheme="minorHAnsi"/>
                <w:sz w:val="24"/>
                <w:szCs w:val="24"/>
              </w:rPr>
              <w:t>8</w:t>
            </w:r>
            <w:r w:rsidR="00672C3A" w:rsidRPr="005313E6">
              <w:rPr>
                <w:rFonts w:asciiTheme="minorHAnsi" w:hAnsiTheme="minorHAnsi" w:cstheme="minorHAnsi"/>
                <w:sz w:val="24"/>
                <w:szCs w:val="24"/>
              </w:rPr>
              <w:t>20</w:t>
            </w:r>
          </w:p>
        </w:tc>
        <w:tc>
          <w:tcPr>
            <w:tcW w:w="766" w:type="dxa"/>
            <w:tcMar>
              <w:top w:w="15" w:type="dxa"/>
              <w:left w:w="15" w:type="dxa"/>
              <w:bottom w:w="15" w:type="dxa"/>
              <w:right w:w="15" w:type="dxa"/>
            </w:tcMar>
            <w:vAlign w:val="center"/>
            <w:hideMark/>
          </w:tcPr>
          <w:p w14:paraId="511CBF08" w14:textId="2130082F" w:rsidR="001608B7" w:rsidRPr="005313E6" w:rsidRDefault="00672C3A" w:rsidP="00CB7D58">
            <w:pPr>
              <w:jc w:val="center"/>
              <w:rPr>
                <w:rFonts w:asciiTheme="minorHAnsi" w:hAnsiTheme="minorHAnsi" w:cstheme="minorHAnsi"/>
                <w:sz w:val="24"/>
                <w:szCs w:val="24"/>
              </w:rPr>
            </w:pPr>
            <w:r w:rsidRPr="005313E6">
              <w:rPr>
                <w:rFonts w:asciiTheme="minorHAnsi" w:hAnsiTheme="minorHAnsi" w:cstheme="minorHAnsi"/>
                <w:sz w:val="24"/>
                <w:szCs w:val="24"/>
              </w:rPr>
              <w:t>30</w:t>
            </w:r>
          </w:p>
        </w:tc>
        <w:tc>
          <w:tcPr>
            <w:tcW w:w="676" w:type="dxa"/>
            <w:tcMar>
              <w:top w:w="15" w:type="dxa"/>
              <w:left w:w="15" w:type="dxa"/>
              <w:bottom w:w="15" w:type="dxa"/>
              <w:right w:w="15" w:type="dxa"/>
            </w:tcMar>
            <w:vAlign w:val="center"/>
            <w:hideMark/>
          </w:tcPr>
          <w:p w14:paraId="56D96E8C" w14:textId="2B569538" w:rsidR="001608B7" w:rsidRPr="005313E6" w:rsidRDefault="00FE7C4F" w:rsidP="00CB7D58">
            <w:pPr>
              <w:jc w:val="center"/>
              <w:rPr>
                <w:rFonts w:asciiTheme="minorHAnsi" w:hAnsiTheme="minorHAnsi" w:cstheme="minorHAnsi"/>
                <w:sz w:val="24"/>
                <w:szCs w:val="24"/>
              </w:rPr>
            </w:pPr>
            <w:r w:rsidRPr="005313E6">
              <w:rPr>
                <w:rFonts w:asciiTheme="minorHAnsi" w:hAnsiTheme="minorHAnsi" w:cstheme="minorHAnsi"/>
                <w:sz w:val="24"/>
                <w:szCs w:val="24"/>
              </w:rPr>
              <w:t>40</w:t>
            </w:r>
          </w:p>
        </w:tc>
        <w:tc>
          <w:tcPr>
            <w:tcW w:w="1014" w:type="dxa"/>
            <w:tcMar>
              <w:top w:w="15" w:type="dxa"/>
              <w:left w:w="15" w:type="dxa"/>
              <w:bottom w:w="15" w:type="dxa"/>
              <w:right w:w="15" w:type="dxa"/>
            </w:tcMar>
            <w:vAlign w:val="center"/>
            <w:hideMark/>
          </w:tcPr>
          <w:p w14:paraId="6E72C620" w14:textId="403FAD39" w:rsidR="001608B7" w:rsidRPr="005313E6" w:rsidRDefault="007B5A26" w:rsidP="00CB7D58">
            <w:pPr>
              <w:jc w:val="center"/>
              <w:rPr>
                <w:rFonts w:asciiTheme="minorHAnsi" w:hAnsiTheme="minorHAnsi" w:cstheme="minorHAnsi"/>
                <w:sz w:val="24"/>
                <w:szCs w:val="24"/>
              </w:rPr>
            </w:pPr>
            <w:r w:rsidRPr="005313E6">
              <w:rPr>
                <w:rFonts w:asciiTheme="minorHAnsi" w:hAnsiTheme="minorHAnsi" w:cstheme="minorHAnsi"/>
                <w:sz w:val="24"/>
                <w:szCs w:val="24"/>
              </w:rPr>
              <w:t>100</w:t>
            </w:r>
          </w:p>
        </w:tc>
      </w:tr>
      <w:tr w:rsidR="001608B7" w:rsidRPr="005313E6" w14:paraId="401219B0" w14:textId="77777777" w:rsidTr="001608B7">
        <w:trPr>
          <w:trHeight w:val="300"/>
          <w:tblCellSpacing w:w="22" w:type="dxa"/>
        </w:trPr>
        <w:tc>
          <w:tcPr>
            <w:tcW w:w="1068" w:type="dxa"/>
            <w:tcMar>
              <w:top w:w="15" w:type="dxa"/>
              <w:left w:w="15" w:type="dxa"/>
              <w:bottom w:w="15" w:type="dxa"/>
              <w:right w:w="15" w:type="dxa"/>
            </w:tcMar>
            <w:vAlign w:val="center"/>
            <w:hideMark/>
          </w:tcPr>
          <w:p w14:paraId="41619F29" w14:textId="77777777" w:rsidR="001608B7" w:rsidRPr="005313E6" w:rsidRDefault="001608B7" w:rsidP="00CB7D58">
            <w:pPr>
              <w:jc w:val="center"/>
              <w:rPr>
                <w:rFonts w:asciiTheme="minorHAnsi" w:hAnsiTheme="minorHAnsi" w:cstheme="minorHAnsi"/>
                <w:sz w:val="24"/>
                <w:szCs w:val="24"/>
              </w:rPr>
            </w:pPr>
            <w:r w:rsidRPr="005313E6">
              <w:rPr>
                <w:rFonts w:asciiTheme="minorHAnsi" w:hAnsiTheme="minorHAnsi" w:cstheme="minorHAnsi"/>
                <w:sz w:val="24"/>
                <w:szCs w:val="24"/>
              </w:rPr>
              <w:t>NW</w:t>
            </w:r>
          </w:p>
        </w:tc>
        <w:tc>
          <w:tcPr>
            <w:tcW w:w="946" w:type="dxa"/>
            <w:tcMar>
              <w:top w:w="15" w:type="dxa"/>
              <w:left w:w="15" w:type="dxa"/>
              <w:bottom w:w="15" w:type="dxa"/>
              <w:right w:w="15" w:type="dxa"/>
            </w:tcMar>
            <w:vAlign w:val="center"/>
            <w:hideMark/>
          </w:tcPr>
          <w:p w14:paraId="5923CC99" w14:textId="1DBF803C" w:rsidR="001608B7" w:rsidRPr="005313E6" w:rsidRDefault="00EE2E44" w:rsidP="00CB7D58">
            <w:pPr>
              <w:jc w:val="center"/>
              <w:rPr>
                <w:rFonts w:asciiTheme="minorHAnsi" w:hAnsiTheme="minorHAnsi" w:cstheme="minorHAnsi"/>
                <w:sz w:val="24"/>
                <w:szCs w:val="24"/>
              </w:rPr>
            </w:pPr>
            <w:r w:rsidRPr="005313E6">
              <w:rPr>
                <w:rFonts w:asciiTheme="minorHAnsi" w:hAnsiTheme="minorHAnsi" w:cstheme="minorHAnsi"/>
                <w:sz w:val="24"/>
                <w:szCs w:val="24"/>
              </w:rPr>
              <w:t>6</w:t>
            </w:r>
            <w:r w:rsidR="00672C3A" w:rsidRPr="005313E6">
              <w:rPr>
                <w:rFonts w:asciiTheme="minorHAnsi" w:hAnsiTheme="minorHAnsi" w:cstheme="minorHAnsi"/>
                <w:sz w:val="24"/>
                <w:szCs w:val="24"/>
              </w:rPr>
              <w:t>60</w:t>
            </w:r>
          </w:p>
        </w:tc>
        <w:tc>
          <w:tcPr>
            <w:tcW w:w="766" w:type="dxa"/>
            <w:tcMar>
              <w:top w:w="15" w:type="dxa"/>
              <w:left w:w="15" w:type="dxa"/>
              <w:bottom w:w="15" w:type="dxa"/>
              <w:right w:w="15" w:type="dxa"/>
            </w:tcMar>
            <w:vAlign w:val="center"/>
            <w:hideMark/>
          </w:tcPr>
          <w:p w14:paraId="4D6CE837" w14:textId="602D86BE" w:rsidR="001608B7" w:rsidRPr="005313E6" w:rsidRDefault="00672C3A" w:rsidP="00CB7D58">
            <w:pPr>
              <w:jc w:val="center"/>
              <w:rPr>
                <w:rFonts w:asciiTheme="minorHAnsi" w:hAnsiTheme="minorHAnsi" w:cstheme="minorHAnsi"/>
                <w:sz w:val="24"/>
                <w:szCs w:val="24"/>
              </w:rPr>
            </w:pPr>
            <w:r w:rsidRPr="005313E6">
              <w:rPr>
                <w:rFonts w:asciiTheme="minorHAnsi" w:hAnsiTheme="minorHAnsi" w:cstheme="minorHAnsi"/>
                <w:sz w:val="24"/>
                <w:szCs w:val="24"/>
              </w:rPr>
              <w:t>20</w:t>
            </w:r>
          </w:p>
        </w:tc>
        <w:tc>
          <w:tcPr>
            <w:tcW w:w="676" w:type="dxa"/>
            <w:tcMar>
              <w:top w:w="15" w:type="dxa"/>
              <w:left w:w="15" w:type="dxa"/>
              <w:bottom w:w="15" w:type="dxa"/>
              <w:right w:w="15" w:type="dxa"/>
            </w:tcMar>
            <w:vAlign w:val="center"/>
            <w:hideMark/>
          </w:tcPr>
          <w:p w14:paraId="66156FA1" w14:textId="53CFD173" w:rsidR="001608B7" w:rsidRPr="005313E6" w:rsidRDefault="00FE7C4F" w:rsidP="00CB7D58">
            <w:pPr>
              <w:jc w:val="center"/>
              <w:rPr>
                <w:rFonts w:asciiTheme="minorHAnsi" w:hAnsiTheme="minorHAnsi" w:cstheme="minorHAnsi"/>
                <w:sz w:val="24"/>
                <w:szCs w:val="24"/>
              </w:rPr>
            </w:pPr>
            <w:r w:rsidRPr="005313E6">
              <w:rPr>
                <w:rFonts w:asciiTheme="minorHAnsi" w:hAnsiTheme="minorHAnsi" w:cstheme="minorHAnsi"/>
                <w:sz w:val="24"/>
                <w:szCs w:val="24"/>
              </w:rPr>
              <w:t>60</w:t>
            </w:r>
          </w:p>
        </w:tc>
        <w:tc>
          <w:tcPr>
            <w:tcW w:w="1014" w:type="dxa"/>
            <w:tcMar>
              <w:top w:w="15" w:type="dxa"/>
              <w:left w:w="15" w:type="dxa"/>
              <w:bottom w:w="15" w:type="dxa"/>
              <w:right w:w="15" w:type="dxa"/>
            </w:tcMar>
            <w:vAlign w:val="center"/>
            <w:hideMark/>
          </w:tcPr>
          <w:p w14:paraId="5F6851AC" w14:textId="0297E327" w:rsidR="001608B7" w:rsidRPr="005313E6" w:rsidRDefault="00DD05A4" w:rsidP="00CB7D58">
            <w:pPr>
              <w:jc w:val="center"/>
              <w:rPr>
                <w:rFonts w:asciiTheme="minorHAnsi" w:hAnsiTheme="minorHAnsi" w:cstheme="minorHAnsi"/>
                <w:sz w:val="24"/>
                <w:szCs w:val="24"/>
              </w:rPr>
            </w:pPr>
            <w:r w:rsidRPr="005313E6">
              <w:rPr>
                <w:rFonts w:asciiTheme="minorHAnsi" w:hAnsiTheme="minorHAnsi" w:cstheme="minorHAnsi"/>
                <w:sz w:val="24"/>
                <w:szCs w:val="24"/>
              </w:rPr>
              <w:t>80</w:t>
            </w:r>
          </w:p>
        </w:tc>
      </w:tr>
      <w:tr w:rsidR="001608B7" w:rsidRPr="005313E6" w14:paraId="7CE89ED5" w14:textId="77777777" w:rsidTr="001608B7">
        <w:trPr>
          <w:trHeight w:val="300"/>
          <w:tblCellSpacing w:w="22" w:type="dxa"/>
        </w:trPr>
        <w:tc>
          <w:tcPr>
            <w:tcW w:w="1068" w:type="dxa"/>
            <w:tcMar>
              <w:top w:w="15" w:type="dxa"/>
              <w:left w:w="15" w:type="dxa"/>
              <w:bottom w:w="15" w:type="dxa"/>
              <w:right w:w="15" w:type="dxa"/>
            </w:tcMar>
            <w:vAlign w:val="center"/>
            <w:hideMark/>
          </w:tcPr>
          <w:p w14:paraId="1170457D" w14:textId="77777777" w:rsidR="001608B7" w:rsidRPr="005313E6" w:rsidRDefault="001608B7" w:rsidP="00CB7D58">
            <w:pPr>
              <w:jc w:val="center"/>
              <w:rPr>
                <w:rFonts w:asciiTheme="minorHAnsi" w:hAnsiTheme="minorHAnsi" w:cstheme="minorHAnsi"/>
                <w:sz w:val="24"/>
                <w:szCs w:val="24"/>
              </w:rPr>
            </w:pPr>
            <w:r w:rsidRPr="005313E6">
              <w:rPr>
                <w:rFonts w:asciiTheme="minorHAnsi" w:hAnsiTheme="minorHAnsi" w:cstheme="minorHAnsi"/>
                <w:sz w:val="24"/>
                <w:szCs w:val="24"/>
              </w:rPr>
              <w:t>SW</w:t>
            </w:r>
          </w:p>
        </w:tc>
        <w:tc>
          <w:tcPr>
            <w:tcW w:w="946" w:type="dxa"/>
            <w:tcMar>
              <w:top w:w="15" w:type="dxa"/>
              <w:left w:w="15" w:type="dxa"/>
              <w:bottom w:w="15" w:type="dxa"/>
              <w:right w:w="15" w:type="dxa"/>
            </w:tcMar>
            <w:vAlign w:val="center"/>
            <w:hideMark/>
          </w:tcPr>
          <w:p w14:paraId="1B268A01" w14:textId="62638C06" w:rsidR="001608B7" w:rsidRPr="005313E6" w:rsidRDefault="00813BF1" w:rsidP="00CB7D58">
            <w:pPr>
              <w:jc w:val="center"/>
              <w:rPr>
                <w:rFonts w:asciiTheme="minorHAnsi" w:hAnsiTheme="minorHAnsi" w:cstheme="minorHAnsi"/>
                <w:sz w:val="24"/>
                <w:szCs w:val="24"/>
              </w:rPr>
            </w:pPr>
            <w:r w:rsidRPr="005313E6">
              <w:rPr>
                <w:rFonts w:asciiTheme="minorHAnsi" w:hAnsiTheme="minorHAnsi" w:cstheme="minorHAnsi"/>
                <w:sz w:val="24"/>
                <w:szCs w:val="24"/>
              </w:rPr>
              <w:t>83</w:t>
            </w:r>
            <w:r w:rsidR="00672C3A" w:rsidRPr="005313E6">
              <w:rPr>
                <w:rFonts w:asciiTheme="minorHAnsi" w:hAnsiTheme="minorHAnsi" w:cstheme="minorHAnsi"/>
                <w:sz w:val="24"/>
                <w:szCs w:val="24"/>
              </w:rPr>
              <w:t>0</w:t>
            </w:r>
          </w:p>
        </w:tc>
        <w:tc>
          <w:tcPr>
            <w:tcW w:w="766" w:type="dxa"/>
            <w:tcMar>
              <w:top w:w="15" w:type="dxa"/>
              <w:left w:w="15" w:type="dxa"/>
              <w:bottom w:w="15" w:type="dxa"/>
              <w:right w:w="15" w:type="dxa"/>
            </w:tcMar>
            <w:vAlign w:val="center"/>
            <w:hideMark/>
          </w:tcPr>
          <w:p w14:paraId="308907AE" w14:textId="65909D94" w:rsidR="001608B7" w:rsidRPr="005313E6" w:rsidRDefault="00672C3A" w:rsidP="00CB7D58">
            <w:pPr>
              <w:jc w:val="center"/>
              <w:rPr>
                <w:rFonts w:asciiTheme="minorHAnsi" w:hAnsiTheme="minorHAnsi" w:cstheme="minorHAnsi"/>
                <w:sz w:val="24"/>
                <w:szCs w:val="24"/>
              </w:rPr>
            </w:pPr>
            <w:r w:rsidRPr="005313E6">
              <w:rPr>
                <w:rFonts w:asciiTheme="minorHAnsi" w:hAnsiTheme="minorHAnsi" w:cstheme="minorHAnsi"/>
                <w:sz w:val="24"/>
                <w:szCs w:val="24"/>
              </w:rPr>
              <w:t>20</w:t>
            </w:r>
          </w:p>
        </w:tc>
        <w:tc>
          <w:tcPr>
            <w:tcW w:w="676" w:type="dxa"/>
            <w:tcMar>
              <w:top w:w="15" w:type="dxa"/>
              <w:left w:w="15" w:type="dxa"/>
              <w:bottom w:w="15" w:type="dxa"/>
              <w:right w:w="15" w:type="dxa"/>
            </w:tcMar>
            <w:vAlign w:val="center"/>
            <w:hideMark/>
          </w:tcPr>
          <w:p w14:paraId="13F86459" w14:textId="76DF5ABC" w:rsidR="001608B7" w:rsidRPr="005313E6" w:rsidRDefault="00FE7C4F" w:rsidP="00CB7D58">
            <w:pPr>
              <w:jc w:val="center"/>
              <w:rPr>
                <w:rFonts w:asciiTheme="minorHAnsi" w:hAnsiTheme="minorHAnsi" w:cstheme="minorHAnsi"/>
                <w:sz w:val="24"/>
                <w:szCs w:val="24"/>
              </w:rPr>
            </w:pPr>
            <w:r w:rsidRPr="005313E6">
              <w:rPr>
                <w:rFonts w:asciiTheme="minorHAnsi" w:hAnsiTheme="minorHAnsi" w:cstheme="minorHAnsi"/>
                <w:sz w:val="24"/>
                <w:szCs w:val="24"/>
              </w:rPr>
              <w:t>30</w:t>
            </w:r>
          </w:p>
        </w:tc>
        <w:tc>
          <w:tcPr>
            <w:tcW w:w="1014" w:type="dxa"/>
            <w:tcMar>
              <w:top w:w="15" w:type="dxa"/>
              <w:left w:w="15" w:type="dxa"/>
              <w:bottom w:w="15" w:type="dxa"/>
              <w:right w:w="15" w:type="dxa"/>
            </w:tcMar>
            <w:vAlign w:val="center"/>
            <w:hideMark/>
          </w:tcPr>
          <w:p w14:paraId="3B2E5E68" w14:textId="7571F7B5" w:rsidR="001608B7" w:rsidRPr="005313E6" w:rsidRDefault="00FE7C4F" w:rsidP="00CB7D58">
            <w:pPr>
              <w:jc w:val="center"/>
              <w:rPr>
                <w:rFonts w:asciiTheme="minorHAnsi" w:hAnsiTheme="minorHAnsi" w:cstheme="minorHAnsi"/>
                <w:sz w:val="24"/>
                <w:szCs w:val="24"/>
              </w:rPr>
            </w:pPr>
            <w:r w:rsidRPr="005313E6">
              <w:rPr>
                <w:rFonts w:asciiTheme="minorHAnsi" w:hAnsiTheme="minorHAnsi" w:cstheme="minorHAnsi"/>
                <w:sz w:val="24"/>
                <w:szCs w:val="24"/>
              </w:rPr>
              <w:t>150</w:t>
            </w:r>
          </w:p>
        </w:tc>
      </w:tr>
      <w:tr w:rsidR="001608B7" w:rsidRPr="005313E6" w14:paraId="2FBFFB93" w14:textId="77777777" w:rsidTr="001608B7">
        <w:trPr>
          <w:trHeight w:val="300"/>
          <w:tblCellSpacing w:w="22" w:type="dxa"/>
        </w:trPr>
        <w:tc>
          <w:tcPr>
            <w:tcW w:w="1068" w:type="dxa"/>
            <w:shd w:val="clear" w:color="auto" w:fill="D9D9D9" w:themeFill="background1" w:themeFillShade="D9"/>
            <w:tcMar>
              <w:top w:w="15" w:type="dxa"/>
              <w:left w:w="15" w:type="dxa"/>
              <w:bottom w:w="15" w:type="dxa"/>
              <w:right w:w="15" w:type="dxa"/>
            </w:tcMar>
            <w:vAlign w:val="center"/>
            <w:hideMark/>
          </w:tcPr>
          <w:p w14:paraId="03225688" w14:textId="308A5C91" w:rsidR="001608B7" w:rsidRPr="005313E6" w:rsidRDefault="001608B7" w:rsidP="00CB7D58">
            <w:pPr>
              <w:jc w:val="center"/>
              <w:rPr>
                <w:rFonts w:asciiTheme="minorHAnsi" w:hAnsiTheme="minorHAnsi" w:cstheme="minorHAnsi"/>
                <w:b/>
                <w:bCs/>
                <w:sz w:val="24"/>
                <w:szCs w:val="24"/>
              </w:rPr>
            </w:pPr>
            <w:r w:rsidRPr="005313E6">
              <w:rPr>
                <w:rFonts w:asciiTheme="minorHAnsi" w:hAnsiTheme="minorHAnsi" w:cstheme="minorHAnsi"/>
                <w:b/>
                <w:bCs/>
                <w:sz w:val="24"/>
                <w:szCs w:val="24"/>
              </w:rPr>
              <w:t>TOTAL</w:t>
            </w:r>
          </w:p>
        </w:tc>
        <w:tc>
          <w:tcPr>
            <w:tcW w:w="946" w:type="dxa"/>
            <w:shd w:val="clear" w:color="auto" w:fill="D9D9D9" w:themeFill="background1" w:themeFillShade="D9"/>
            <w:tcMar>
              <w:top w:w="15" w:type="dxa"/>
              <w:left w:w="15" w:type="dxa"/>
              <w:bottom w:w="15" w:type="dxa"/>
              <w:right w:w="15" w:type="dxa"/>
            </w:tcMar>
            <w:vAlign w:val="center"/>
            <w:hideMark/>
          </w:tcPr>
          <w:p w14:paraId="575E4A57" w14:textId="7286C6E4" w:rsidR="001608B7" w:rsidRPr="005313E6" w:rsidRDefault="001608B7" w:rsidP="00CB7D58">
            <w:pPr>
              <w:jc w:val="center"/>
              <w:rPr>
                <w:rFonts w:asciiTheme="minorHAnsi" w:hAnsiTheme="minorHAnsi" w:cstheme="minorHAnsi"/>
                <w:b/>
                <w:bCs/>
                <w:sz w:val="24"/>
                <w:szCs w:val="24"/>
              </w:rPr>
            </w:pPr>
            <w:r w:rsidRPr="005313E6">
              <w:rPr>
                <w:rFonts w:asciiTheme="minorHAnsi" w:hAnsiTheme="minorHAnsi" w:cstheme="minorHAnsi"/>
                <w:b/>
                <w:bCs/>
                <w:sz w:val="24"/>
                <w:szCs w:val="24"/>
              </w:rPr>
              <w:t>3,0</w:t>
            </w:r>
            <w:r w:rsidR="00672C3A" w:rsidRPr="005313E6">
              <w:rPr>
                <w:rFonts w:asciiTheme="minorHAnsi" w:hAnsiTheme="minorHAnsi" w:cstheme="minorHAnsi"/>
                <w:b/>
                <w:bCs/>
                <w:sz w:val="24"/>
                <w:szCs w:val="24"/>
              </w:rPr>
              <w:t>60</w:t>
            </w:r>
          </w:p>
        </w:tc>
        <w:tc>
          <w:tcPr>
            <w:tcW w:w="766" w:type="dxa"/>
            <w:shd w:val="clear" w:color="auto" w:fill="D9D9D9" w:themeFill="background1" w:themeFillShade="D9"/>
            <w:tcMar>
              <w:top w:w="15" w:type="dxa"/>
              <w:left w:w="15" w:type="dxa"/>
              <w:bottom w:w="15" w:type="dxa"/>
              <w:right w:w="15" w:type="dxa"/>
            </w:tcMar>
            <w:vAlign w:val="center"/>
            <w:hideMark/>
          </w:tcPr>
          <w:p w14:paraId="5756C885" w14:textId="50E9A59E" w:rsidR="001608B7" w:rsidRPr="005313E6" w:rsidRDefault="00FE7C4F" w:rsidP="00CB7D58">
            <w:pPr>
              <w:jc w:val="center"/>
              <w:rPr>
                <w:rFonts w:asciiTheme="minorHAnsi" w:hAnsiTheme="minorHAnsi" w:cstheme="minorHAnsi"/>
                <w:b/>
                <w:bCs/>
                <w:sz w:val="24"/>
                <w:szCs w:val="24"/>
              </w:rPr>
            </w:pPr>
            <w:r w:rsidRPr="005313E6">
              <w:rPr>
                <w:rFonts w:asciiTheme="minorHAnsi" w:hAnsiTheme="minorHAnsi" w:cstheme="minorHAnsi"/>
                <w:b/>
                <w:bCs/>
                <w:sz w:val="24"/>
                <w:szCs w:val="24"/>
              </w:rPr>
              <w:t>110</w:t>
            </w:r>
          </w:p>
        </w:tc>
        <w:tc>
          <w:tcPr>
            <w:tcW w:w="676" w:type="dxa"/>
            <w:shd w:val="clear" w:color="auto" w:fill="D9D9D9" w:themeFill="background1" w:themeFillShade="D9"/>
            <w:tcMar>
              <w:top w:w="15" w:type="dxa"/>
              <w:left w:w="15" w:type="dxa"/>
              <w:bottom w:w="15" w:type="dxa"/>
              <w:right w:w="15" w:type="dxa"/>
            </w:tcMar>
            <w:vAlign w:val="center"/>
            <w:hideMark/>
          </w:tcPr>
          <w:p w14:paraId="375769CA" w14:textId="218B41A6" w:rsidR="001608B7" w:rsidRPr="005313E6" w:rsidRDefault="00FE7C4F" w:rsidP="00CB7D58">
            <w:pPr>
              <w:jc w:val="center"/>
              <w:rPr>
                <w:rFonts w:asciiTheme="minorHAnsi" w:hAnsiTheme="minorHAnsi" w:cstheme="minorHAnsi"/>
                <w:b/>
                <w:bCs/>
                <w:sz w:val="24"/>
                <w:szCs w:val="24"/>
              </w:rPr>
            </w:pPr>
            <w:r w:rsidRPr="005313E6">
              <w:rPr>
                <w:rFonts w:asciiTheme="minorHAnsi" w:hAnsiTheme="minorHAnsi" w:cstheme="minorHAnsi"/>
                <w:b/>
                <w:bCs/>
                <w:sz w:val="24"/>
                <w:szCs w:val="24"/>
              </w:rPr>
              <w:t>200</w:t>
            </w:r>
          </w:p>
        </w:tc>
        <w:tc>
          <w:tcPr>
            <w:tcW w:w="1014" w:type="dxa"/>
            <w:shd w:val="clear" w:color="auto" w:fill="D9D9D9" w:themeFill="background1" w:themeFillShade="D9"/>
            <w:tcMar>
              <w:top w:w="15" w:type="dxa"/>
              <w:left w:w="15" w:type="dxa"/>
              <w:bottom w:w="15" w:type="dxa"/>
              <w:right w:w="15" w:type="dxa"/>
            </w:tcMar>
            <w:vAlign w:val="center"/>
            <w:hideMark/>
          </w:tcPr>
          <w:p w14:paraId="2F822B32" w14:textId="2E6CA18D" w:rsidR="001608B7" w:rsidRPr="005313E6" w:rsidRDefault="00FE7C4F" w:rsidP="00CB7D58">
            <w:pPr>
              <w:jc w:val="center"/>
              <w:rPr>
                <w:rFonts w:asciiTheme="minorHAnsi" w:hAnsiTheme="minorHAnsi" w:cstheme="minorHAnsi"/>
                <w:b/>
                <w:bCs/>
                <w:sz w:val="24"/>
                <w:szCs w:val="24"/>
              </w:rPr>
            </w:pPr>
            <w:r w:rsidRPr="005313E6">
              <w:rPr>
                <w:rFonts w:asciiTheme="minorHAnsi" w:hAnsiTheme="minorHAnsi" w:cstheme="minorHAnsi"/>
                <w:b/>
                <w:bCs/>
                <w:sz w:val="24"/>
                <w:szCs w:val="24"/>
              </w:rPr>
              <w:t>400</w:t>
            </w:r>
          </w:p>
        </w:tc>
      </w:tr>
    </w:tbl>
    <w:p w14:paraId="7EABD9F7" w14:textId="21D5D87C" w:rsidR="001608B7" w:rsidRDefault="001608B7" w:rsidP="00AB0FB6">
      <w:pPr>
        <w:pStyle w:val="NoSpacing"/>
        <w:rPr>
          <w:rFonts w:asciiTheme="minorHAnsi" w:hAnsiTheme="minorHAnsi" w:cstheme="minorHAnsi"/>
          <w:color w:val="000000"/>
          <w:sz w:val="24"/>
          <w:szCs w:val="24"/>
        </w:rPr>
      </w:pPr>
    </w:p>
    <w:p w14:paraId="4A354611" w14:textId="77777777" w:rsidR="006B3601" w:rsidRPr="005313E6" w:rsidRDefault="006B3601" w:rsidP="00AB0FB6">
      <w:pPr>
        <w:pStyle w:val="NoSpacing"/>
        <w:rPr>
          <w:rFonts w:asciiTheme="minorHAnsi" w:hAnsiTheme="minorHAnsi" w:cstheme="minorHAnsi"/>
          <w:color w:val="000000"/>
          <w:sz w:val="24"/>
          <w:szCs w:val="24"/>
        </w:rPr>
      </w:pPr>
    </w:p>
    <w:p w14:paraId="2B69B783" w14:textId="364FF9C3" w:rsidR="00A53980" w:rsidRPr="00922A39" w:rsidRDefault="00FA739B" w:rsidP="00922A39">
      <w:pPr>
        <w:rPr>
          <w:rFonts w:asciiTheme="minorHAnsi" w:hAnsiTheme="minorHAnsi" w:cstheme="minorHAnsi"/>
          <w:sz w:val="24"/>
          <w:szCs w:val="24"/>
        </w:rPr>
      </w:pPr>
      <w:r w:rsidRPr="00922A39">
        <w:rPr>
          <w:rFonts w:asciiTheme="minorHAnsi" w:hAnsiTheme="minorHAnsi" w:cstheme="minorHAnsi"/>
          <w:sz w:val="24"/>
          <w:szCs w:val="24"/>
        </w:rPr>
        <w:t xml:space="preserve">If </w:t>
      </w:r>
      <w:r w:rsidR="00AD0F79" w:rsidRPr="00922A39">
        <w:rPr>
          <w:rFonts w:asciiTheme="minorHAnsi" w:hAnsiTheme="minorHAnsi" w:cstheme="minorHAnsi"/>
          <w:sz w:val="24"/>
          <w:szCs w:val="24"/>
        </w:rPr>
        <w:t>an</w:t>
      </w:r>
      <w:r w:rsidRPr="00922A39">
        <w:rPr>
          <w:rFonts w:asciiTheme="minorHAnsi" w:hAnsiTheme="minorHAnsi" w:cstheme="minorHAnsi"/>
          <w:sz w:val="24"/>
          <w:szCs w:val="24"/>
        </w:rPr>
        <w:t xml:space="preserve"> inspection identifies a change in condition of the bridge that would require a load rating per the load rating manual, the consultant will notify the NDDOT. </w:t>
      </w:r>
      <w:r w:rsidR="00D2650F" w:rsidRPr="00D2650F">
        <w:rPr>
          <w:rFonts w:asciiTheme="minorHAnsi" w:hAnsiTheme="minorHAnsi" w:cstheme="minorHAnsi"/>
          <w:sz w:val="24"/>
          <w:szCs w:val="24"/>
        </w:rPr>
        <w:t xml:space="preserve">The consultant may be assigned to complete in-person bridge load ratings for bridges not completed by NDDOT internal staff. </w:t>
      </w:r>
      <w:r w:rsidR="00353271" w:rsidRPr="00922A39">
        <w:rPr>
          <w:rFonts w:asciiTheme="minorHAnsi" w:hAnsiTheme="minorHAnsi" w:cstheme="minorHAnsi"/>
          <w:sz w:val="24"/>
          <w:szCs w:val="24"/>
        </w:rPr>
        <w:t>If requested,</w:t>
      </w:r>
      <w:r w:rsidR="6C35FD7A" w:rsidRPr="00922A39">
        <w:rPr>
          <w:rFonts w:asciiTheme="minorHAnsi" w:hAnsiTheme="minorHAnsi" w:cstheme="minorHAnsi"/>
          <w:sz w:val="24"/>
          <w:szCs w:val="24"/>
        </w:rPr>
        <w:t xml:space="preserve"> </w:t>
      </w:r>
      <w:r w:rsidR="00353271" w:rsidRPr="00922A39">
        <w:rPr>
          <w:rFonts w:asciiTheme="minorHAnsi" w:hAnsiTheme="minorHAnsi" w:cstheme="minorHAnsi"/>
          <w:sz w:val="24"/>
          <w:szCs w:val="24"/>
        </w:rPr>
        <w:t>l</w:t>
      </w:r>
      <w:r w:rsidR="6C35FD7A" w:rsidRPr="00922A39">
        <w:rPr>
          <w:rFonts w:asciiTheme="minorHAnsi" w:hAnsiTheme="minorHAnsi" w:cstheme="minorHAnsi"/>
          <w:sz w:val="24"/>
          <w:szCs w:val="24"/>
        </w:rPr>
        <w:t xml:space="preserve">oad ratings must be completed within </w:t>
      </w:r>
      <w:r w:rsidR="00E6758D">
        <w:rPr>
          <w:rFonts w:asciiTheme="minorHAnsi" w:hAnsiTheme="minorHAnsi" w:cstheme="minorHAnsi"/>
          <w:sz w:val="24"/>
          <w:szCs w:val="24"/>
        </w:rPr>
        <w:t>three (</w:t>
      </w:r>
      <w:r w:rsidR="007F0249" w:rsidRPr="00922A39">
        <w:rPr>
          <w:rFonts w:asciiTheme="minorHAnsi" w:hAnsiTheme="minorHAnsi" w:cstheme="minorHAnsi"/>
          <w:sz w:val="24"/>
          <w:szCs w:val="24"/>
        </w:rPr>
        <w:t>3</w:t>
      </w:r>
      <w:r w:rsidR="00E6758D">
        <w:rPr>
          <w:rFonts w:asciiTheme="minorHAnsi" w:hAnsiTheme="minorHAnsi" w:cstheme="minorHAnsi"/>
          <w:sz w:val="24"/>
          <w:szCs w:val="24"/>
        </w:rPr>
        <w:t>)</w:t>
      </w:r>
      <w:r w:rsidR="6C35FD7A" w:rsidRPr="00922A39">
        <w:rPr>
          <w:rFonts w:asciiTheme="minorHAnsi" w:hAnsiTheme="minorHAnsi" w:cstheme="minorHAnsi"/>
          <w:sz w:val="24"/>
          <w:szCs w:val="24"/>
        </w:rPr>
        <w:t xml:space="preserve"> months</w:t>
      </w:r>
      <w:r w:rsidR="6AED0242" w:rsidRPr="00922A39">
        <w:rPr>
          <w:rFonts w:asciiTheme="minorHAnsi" w:hAnsiTheme="minorHAnsi" w:cstheme="minorHAnsi"/>
          <w:sz w:val="24"/>
          <w:szCs w:val="24"/>
        </w:rPr>
        <w:t xml:space="preserve"> of the</w:t>
      </w:r>
      <w:r w:rsidR="00D51013" w:rsidRPr="00922A39">
        <w:rPr>
          <w:rFonts w:asciiTheme="minorHAnsi" w:hAnsiTheme="minorHAnsi" w:cstheme="minorHAnsi"/>
          <w:sz w:val="24"/>
          <w:szCs w:val="24"/>
        </w:rPr>
        <w:t xml:space="preserve"> </w:t>
      </w:r>
      <w:r w:rsidR="00F5717A" w:rsidRPr="00922A39">
        <w:rPr>
          <w:rFonts w:asciiTheme="minorHAnsi" w:hAnsiTheme="minorHAnsi" w:cstheme="minorHAnsi"/>
          <w:sz w:val="24"/>
          <w:szCs w:val="24"/>
        </w:rPr>
        <w:t>notice to proceed</w:t>
      </w:r>
      <w:r w:rsidR="6AED0242" w:rsidRPr="00922A39">
        <w:rPr>
          <w:rFonts w:asciiTheme="minorHAnsi" w:hAnsiTheme="minorHAnsi" w:cstheme="minorHAnsi"/>
          <w:sz w:val="24"/>
          <w:szCs w:val="24"/>
        </w:rPr>
        <w:t>.</w:t>
      </w:r>
      <w:r w:rsidR="00F776FA" w:rsidRPr="00922A39">
        <w:rPr>
          <w:rFonts w:asciiTheme="minorHAnsi" w:hAnsiTheme="minorHAnsi" w:cstheme="minorHAnsi"/>
          <w:sz w:val="24"/>
          <w:szCs w:val="24"/>
        </w:rPr>
        <w:t xml:space="preserve"> </w:t>
      </w:r>
      <w:r w:rsidR="00E6758D">
        <w:rPr>
          <w:rFonts w:asciiTheme="minorHAnsi" w:hAnsiTheme="minorHAnsi" w:cstheme="minorHAnsi"/>
          <w:sz w:val="24"/>
          <w:szCs w:val="24"/>
        </w:rPr>
        <w:t xml:space="preserve">If a model is available, the </w:t>
      </w:r>
      <w:r w:rsidR="00043C2C" w:rsidRPr="00922A39">
        <w:rPr>
          <w:rFonts w:asciiTheme="minorHAnsi" w:hAnsiTheme="minorHAnsi" w:cstheme="minorHAnsi"/>
          <w:sz w:val="24"/>
          <w:szCs w:val="24"/>
        </w:rPr>
        <w:t xml:space="preserve">NDDOT will </w:t>
      </w:r>
      <w:r w:rsidR="00E6758D">
        <w:rPr>
          <w:rFonts w:asciiTheme="minorHAnsi" w:hAnsiTheme="minorHAnsi" w:cstheme="minorHAnsi"/>
          <w:sz w:val="24"/>
          <w:szCs w:val="24"/>
        </w:rPr>
        <w:t xml:space="preserve">provide </w:t>
      </w:r>
      <w:r w:rsidR="00043C2C" w:rsidRPr="00922A39">
        <w:rPr>
          <w:rFonts w:asciiTheme="minorHAnsi" w:hAnsiTheme="minorHAnsi" w:cstheme="minorHAnsi"/>
          <w:sz w:val="24"/>
          <w:szCs w:val="24"/>
        </w:rPr>
        <w:t>the</w:t>
      </w:r>
      <w:r w:rsidR="00E6758D">
        <w:rPr>
          <w:rFonts w:asciiTheme="minorHAnsi" w:hAnsiTheme="minorHAnsi" w:cstheme="minorHAnsi"/>
          <w:sz w:val="24"/>
          <w:szCs w:val="24"/>
        </w:rPr>
        <w:t xml:space="preserve"> bridge</w:t>
      </w:r>
      <w:r w:rsidR="00043C2C" w:rsidRPr="00922A39">
        <w:rPr>
          <w:rFonts w:asciiTheme="minorHAnsi" w:hAnsiTheme="minorHAnsi" w:cstheme="minorHAnsi"/>
          <w:sz w:val="24"/>
          <w:szCs w:val="24"/>
        </w:rPr>
        <w:t xml:space="preserve"> load rating model</w:t>
      </w:r>
      <w:r w:rsidR="00E6758D">
        <w:rPr>
          <w:rFonts w:asciiTheme="minorHAnsi" w:hAnsiTheme="minorHAnsi" w:cstheme="minorHAnsi"/>
          <w:sz w:val="24"/>
          <w:szCs w:val="24"/>
        </w:rPr>
        <w:t xml:space="preserve"> to the consultant</w:t>
      </w:r>
      <w:r w:rsidR="001B580F" w:rsidRPr="00922A39">
        <w:rPr>
          <w:rFonts w:asciiTheme="minorHAnsi" w:hAnsiTheme="minorHAnsi" w:cstheme="minorHAnsi"/>
          <w:sz w:val="24"/>
          <w:szCs w:val="24"/>
        </w:rPr>
        <w:t xml:space="preserve">. </w:t>
      </w:r>
    </w:p>
    <w:p w14:paraId="4B55D1F6" w14:textId="77777777" w:rsidR="00D008CC" w:rsidRPr="00922A39" w:rsidRDefault="00D008CC" w:rsidP="00922A39">
      <w:pPr>
        <w:rPr>
          <w:rFonts w:asciiTheme="minorHAnsi" w:hAnsiTheme="minorHAnsi" w:cstheme="minorHAnsi"/>
          <w:sz w:val="24"/>
          <w:szCs w:val="24"/>
        </w:rPr>
      </w:pPr>
    </w:p>
    <w:p w14:paraId="72C6DEAF" w14:textId="1ADF9150" w:rsidR="00CE2D00" w:rsidRPr="00922A39" w:rsidRDefault="00D008CC" w:rsidP="00922A39">
      <w:pPr>
        <w:rPr>
          <w:rFonts w:asciiTheme="minorHAnsi" w:hAnsiTheme="minorHAnsi" w:cstheme="minorHAnsi"/>
          <w:sz w:val="24"/>
          <w:szCs w:val="24"/>
        </w:rPr>
      </w:pPr>
      <w:r w:rsidRPr="00922A39">
        <w:rPr>
          <w:rFonts w:asciiTheme="minorHAnsi" w:hAnsiTheme="minorHAnsi" w:cstheme="minorHAnsi"/>
          <w:sz w:val="24"/>
          <w:szCs w:val="24"/>
        </w:rPr>
        <w:t>Consultants</w:t>
      </w:r>
      <w:r w:rsidR="00922A39">
        <w:rPr>
          <w:rFonts w:asciiTheme="minorHAnsi" w:hAnsiTheme="minorHAnsi" w:cstheme="minorHAnsi"/>
          <w:sz w:val="24"/>
          <w:szCs w:val="24"/>
        </w:rPr>
        <w:t xml:space="preserve"> shall</w:t>
      </w:r>
      <w:r w:rsidRPr="00922A39">
        <w:rPr>
          <w:rFonts w:asciiTheme="minorHAnsi" w:hAnsiTheme="minorHAnsi" w:cstheme="minorHAnsi"/>
          <w:sz w:val="24"/>
          <w:szCs w:val="24"/>
        </w:rPr>
        <w:t xml:space="preserve"> supply all necessary labor, equipment, materials, tools, traffic control,</w:t>
      </w:r>
      <w:r w:rsidR="00922A39">
        <w:rPr>
          <w:rFonts w:asciiTheme="minorHAnsi" w:hAnsiTheme="minorHAnsi" w:cstheme="minorHAnsi"/>
          <w:sz w:val="24"/>
          <w:szCs w:val="24"/>
        </w:rPr>
        <w:t xml:space="preserve"> </w:t>
      </w:r>
      <w:r w:rsidRPr="00922A39">
        <w:rPr>
          <w:rFonts w:asciiTheme="minorHAnsi" w:hAnsiTheme="minorHAnsi" w:cstheme="minorHAnsi"/>
          <w:sz w:val="24"/>
          <w:szCs w:val="24"/>
        </w:rPr>
        <w:t>licenses, permits, and insurance necessary for completion of inspections and reporting.</w:t>
      </w:r>
      <w:r w:rsidR="00922A39">
        <w:rPr>
          <w:rFonts w:asciiTheme="minorHAnsi" w:hAnsiTheme="minorHAnsi" w:cstheme="minorHAnsi"/>
          <w:sz w:val="24"/>
          <w:szCs w:val="24"/>
        </w:rPr>
        <w:t xml:space="preserve"> </w:t>
      </w:r>
      <w:r w:rsidRPr="00922A39">
        <w:rPr>
          <w:rFonts w:asciiTheme="minorHAnsi" w:hAnsiTheme="minorHAnsi" w:cstheme="minorHAnsi"/>
          <w:sz w:val="24"/>
          <w:szCs w:val="24"/>
        </w:rPr>
        <w:t>Consultants will also be responsible for coordinating and obtaining any insurance, flagging, or agreements necessary for inspection of bridges that cross railroad right of way.</w:t>
      </w:r>
    </w:p>
    <w:p w14:paraId="77D6646A" w14:textId="77777777" w:rsidR="00D008CC" w:rsidRPr="00922A39" w:rsidRDefault="00D008CC" w:rsidP="00922A39">
      <w:pPr>
        <w:rPr>
          <w:rFonts w:asciiTheme="minorHAnsi" w:hAnsiTheme="minorHAnsi" w:cstheme="minorHAnsi"/>
          <w:sz w:val="24"/>
          <w:szCs w:val="24"/>
        </w:rPr>
      </w:pPr>
    </w:p>
    <w:p w14:paraId="79CF915F" w14:textId="743296DC" w:rsidR="00CE2D00" w:rsidRPr="00922A39" w:rsidRDefault="23633E5A" w:rsidP="00922A39">
      <w:pPr>
        <w:rPr>
          <w:rFonts w:asciiTheme="minorHAnsi" w:hAnsiTheme="minorHAnsi" w:cstheme="minorHAnsi"/>
          <w:sz w:val="24"/>
          <w:szCs w:val="24"/>
        </w:rPr>
      </w:pPr>
      <w:r w:rsidRPr="00922A39">
        <w:rPr>
          <w:rFonts w:asciiTheme="minorHAnsi" w:hAnsiTheme="minorHAnsi" w:cstheme="minorHAnsi"/>
          <w:sz w:val="24"/>
          <w:szCs w:val="24"/>
        </w:rPr>
        <w:t>Additional inspection</w:t>
      </w:r>
      <w:r w:rsidR="00741FE1" w:rsidRPr="00922A39">
        <w:rPr>
          <w:rFonts w:asciiTheme="minorHAnsi" w:hAnsiTheme="minorHAnsi" w:cstheme="minorHAnsi"/>
          <w:sz w:val="24"/>
          <w:szCs w:val="24"/>
        </w:rPr>
        <w:t>s</w:t>
      </w:r>
      <w:r w:rsidRPr="00922A39">
        <w:rPr>
          <w:rFonts w:asciiTheme="minorHAnsi" w:hAnsiTheme="minorHAnsi" w:cstheme="minorHAnsi"/>
          <w:sz w:val="24"/>
          <w:szCs w:val="24"/>
        </w:rPr>
        <w:t xml:space="preserve"> may be required for </w:t>
      </w:r>
      <w:r w:rsidR="00EC6557">
        <w:rPr>
          <w:rFonts w:asciiTheme="minorHAnsi" w:hAnsiTheme="minorHAnsi" w:cstheme="minorHAnsi"/>
          <w:sz w:val="24"/>
          <w:szCs w:val="24"/>
        </w:rPr>
        <w:t>b</w:t>
      </w:r>
      <w:r w:rsidR="3041837F" w:rsidRPr="00922A39">
        <w:rPr>
          <w:rFonts w:asciiTheme="minorHAnsi" w:hAnsiTheme="minorHAnsi" w:cstheme="minorHAnsi"/>
          <w:sz w:val="24"/>
          <w:szCs w:val="24"/>
        </w:rPr>
        <w:t>ridges</w:t>
      </w:r>
      <w:r w:rsidRPr="00922A39">
        <w:rPr>
          <w:rFonts w:asciiTheme="minorHAnsi" w:hAnsiTheme="minorHAnsi" w:cstheme="minorHAnsi"/>
          <w:sz w:val="24"/>
          <w:szCs w:val="24"/>
        </w:rPr>
        <w:t xml:space="preserve"> that are new, repaired, rehabilitated, replaced, or damaged due to flood</w:t>
      </w:r>
      <w:r w:rsidR="00EC6557">
        <w:rPr>
          <w:rFonts w:asciiTheme="minorHAnsi" w:hAnsiTheme="minorHAnsi" w:cstheme="minorHAnsi"/>
          <w:sz w:val="24"/>
          <w:szCs w:val="24"/>
        </w:rPr>
        <w:t>s</w:t>
      </w:r>
      <w:r w:rsidRPr="00922A39">
        <w:rPr>
          <w:rFonts w:asciiTheme="minorHAnsi" w:hAnsiTheme="minorHAnsi" w:cstheme="minorHAnsi"/>
          <w:sz w:val="24"/>
          <w:szCs w:val="24"/>
        </w:rPr>
        <w:t xml:space="preserve">, fire, or impact. The number of these </w:t>
      </w:r>
      <w:r w:rsidR="00EC6557">
        <w:rPr>
          <w:rFonts w:asciiTheme="minorHAnsi" w:hAnsiTheme="minorHAnsi" w:cstheme="minorHAnsi"/>
          <w:sz w:val="24"/>
          <w:szCs w:val="24"/>
        </w:rPr>
        <w:t>b</w:t>
      </w:r>
      <w:r w:rsidR="3041837F" w:rsidRPr="00922A39">
        <w:rPr>
          <w:rFonts w:asciiTheme="minorHAnsi" w:hAnsiTheme="minorHAnsi" w:cstheme="minorHAnsi"/>
          <w:sz w:val="24"/>
          <w:szCs w:val="24"/>
        </w:rPr>
        <w:t>ridges</w:t>
      </w:r>
      <w:r w:rsidRPr="00922A39">
        <w:rPr>
          <w:rFonts w:asciiTheme="minorHAnsi" w:hAnsiTheme="minorHAnsi" w:cstheme="minorHAnsi"/>
          <w:sz w:val="24"/>
          <w:szCs w:val="24"/>
        </w:rPr>
        <w:t xml:space="preserve"> is unknown</w:t>
      </w:r>
      <w:r w:rsidR="00F379EF" w:rsidRPr="00922A39">
        <w:rPr>
          <w:rFonts w:asciiTheme="minorHAnsi" w:hAnsiTheme="minorHAnsi" w:cstheme="minorHAnsi"/>
          <w:sz w:val="24"/>
          <w:szCs w:val="24"/>
        </w:rPr>
        <w:t>,</w:t>
      </w:r>
      <w:r w:rsidRPr="00922A39">
        <w:rPr>
          <w:rFonts w:asciiTheme="minorHAnsi" w:hAnsiTheme="minorHAnsi" w:cstheme="minorHAnsi"/>
          <w:sz w:val="24"/>
          <w:szCs w:val="24"/>
        </w:rPr>
        <w:t xml:space="preserve"> but </w:t>
      </w:r>
      <w:r w:rsidR="005D511E" w:rsidRPr="00922A39">
        <w:rPr>
          <w:rFonts w:asciiTheme="minorHAnsi" w:hAnsiTheme="minorHAnsi" w:cstheme="minorHAnsi"/>
          <w:sz w:val="24"/>
          <w:szCs w:val="24"/>
        </w:rPr>
        <w:t xml:space="preserve">it </w:t>
      </w:r>
      <w:r w:rsidRPr="00922A39">
        <w:rPr>
          <w:rFonts w:asciiTheme="minorHAnsi" w:hAnsiTheme="minorHAnsi" w:cstheme="minorHAnsi"/>
          <w:sz w:val="24"/>
          <w:szCs w:val="24"/>
        </w:rPr>
        <w:t xml:space="preserve">is estimated at approximately </w:t>
      </w:r>
      <w:r w:rsidR="005146E1" w:rsidRPr="00922A39">
        <w:rPr>
          <w:rFonts w:asciiTheme="minorHAnsi" w:hAnsiTheme="minorHAnsi" w:cstheme="minorHAnsi"/>
          <w:sz w:val="24"/>
          <w:szCs w:val="24"/>
        </w:rPr>
        <w:t xml:space="preserve">20 </w:t>
      </w:r>
      <w:r w:rsidRPr="00922A39">
        <w:rPr>
          <w:rFonts w:asciiTheme="minorHAnsi" w:hAnsiTheme="minorHAnsi" w:cstheme="minorHAnsi"/>
          <w:sz w:val="24"/>
          <w:szCs w:val="24"/>
        </w:rPr>
        <w:t>pe</w:t>
      </w:r>
      <w:r w:rsidRPr="00303529">
        <w:rPr>
          <w:rFonts w:asciiTheme="minorHAnsi" w:hAnsiTheme="minorHAnsi" w:cstheme="minorHAnsi"/>
          <w:sz w:val="24"/>
          <w:szCs w:val="24"/>
        </w:rPr>
        <w:t xml:space="preserve">r </w:t>
      </w:r>
      <w:r w:rsidR="005146E1" w:rsidRPr="00303529">
        <w:rPr>
          <w:rFonts w:asciiTheme="minorHAnsi" w:hAnsiTheme="minorHAnsi" w:cstheme="minorHAnsi"/>
          <w:sz w:val="24"/>
          <w:szCs w:val="24"/>
        </w:rPr>
        <w:t>region</w:t>
      </w:r>
      <w:r w:rsidRPr="00303529">
        <w:rPr>
          <w:rFonts w:asciiTheme="minorHAnsi" w:hAnsiTheme="minorHAnsi" w:cstheme="minorHAnsi"/>
          <w:sz w:val="24"/>
          <w:szCs w:val="24"/>
        </w:rPr>
        <w:t>.</w:t>
      </w:r>
      <w:r w:rsidR="00303529" w:rsidRPr="00303529">
        <w:rPr>
          <w:rFonts w:asciiTheme="minorHAnsi" w:hAnsiTheme="minorHAnsi" w:cstheme="minorHAnsi"/>
          <w:sz w:val="24"/>
          <w:szCs w:val="24"/>
        </w:rPr>
        <w:t xml:space="preserve"> Load ratings may be required due to defects observed in the field. The number of load ratings is unknown, but is estimated at approximately 20 per region (and 5 per level of load rating).</w:t>
      </w:r>
    </w:p>
    <w:p w14:paraId="6C1DA1D6" w14:textId="77777777" w:rsidR="00B06CC0" w:rsidRDefault="00B06CC0" w:rsidP="00B06CC0">
      <w:pPr>
        <w:rPr>
          <w:rFonts w:asciiTheme="minorHAnsi" w:hAnsiTheme="minorHAnsi" w:cstheme="minorHAnsi"/>
          <w:sz w:val="24"/>
          <w:szCs w:val="24"/>
        </w:rPr>
      </w:pPr>
    </w:p>
    <w:p w14:paraId="7CBF0102" w14:textId="23075A3D" w:rsidR="00B06CC0" w:rsidRPr="005313E6" w:rsidRDefault="00B06CC0" w:rsidP="00B06CC0">
      <w:pPr>
        <w:rPr>
          <w:rFonts w:asciiTheme="minorHAnsi" w:hAnsiTheme="minorHAnsi" w:cstheme="minorHAnsi"/>
          <w:sz w:val="24"/>
          <w:szCs w:val="24"/>
        </w:rPr>
      </w:pPr>
      <w:r w:rsidRPr="005313E6">
        <w:rPr>
          <w:rFonts w:asciiTheme="minorHAnsi" w:hAnsiTheme="minorHAnsi" w:cstheme="minorHAnsi"/>
          <w:sz w:val="24"/>
          <w:szCs w:val="24"/>
        </w:rPr>
        <w:t>NDDOT reserves the right to assign work in phases. Additional inspection and load rating services may be added or removed from the contract by a work authorization or supplementary agreement approved by the NDDOT.</w:t>
      </w:r>
    </w:p>
    <w:p w14:paraId="4696A309" w14:textId="77777777" w:rsidR="00B06CC0" w:rsidRPr="005313E6" w:rsidRDefault="00B06CC0" w:rsidP="00B06CC0">
      <w:pPr>
        <w:rPr>
          <w:rFonts w:asciiTheme="minorHAnsi" w:hAnsiTheme="minorHAnsi" w:cstheme="minorHAnsi"/>
          <w:sz w:val="24"/>
          <w:szCs w:val="24"/>
        </w:rPr>
      </w:pPr>
    </w:p>
    <w:p w14:paraId="1BF96D1C" w14:textId="37EBAE5F" w:rsidR="00B06CC0" w:rsidRPr="005313E6" w:rsidRDefault="00B06CC0" w:rsidP="00B06CC0">
      <w:pPr>
        <w:rPr>
          <w:rFonts w:asciiTheme="minorHAnsi" w:hAnsiTheme="minorHAnsi" w:cstheme="minorHAnsi"/>
          <w:sz w:val="24"/>
          <w:szCs w:val="24"/>
        </w:rPr>
      </w:pPr>
      <w:r w:rsidRPr="005313E6">
        <w:rPr>
          <w:rFonts w:asciiTheme="minorHAnsi" w:hAnsiTheme="minorHAnsi" w:cstheme="minorHAnsi"/>
          <w:sz w:val="24"/>
          <w:szCs w:val="24"/>
        </w:rPr>
        <w:t>NDDOT reserves the right to add the 2028/2029 inspection cycle</w:t>
      </w:r>
      <w:r w:rsidR="005D6F43">
        <w:rPr>
          <w:rFonts w:asciiTheme="minorHAnsi" w:hAnsiTheme="minorHAnsi" w:cstheme="minorHAnsi"/>
          <w:sz w:val="24"/>
          <w:szCs w:val="24"/>
        </w:rPr>
        <w:t xml:space="preserve"> </w:t>
      </w:r>
      <w:r w:rsidRPr="005313E6">
        <w:rPr>
          <w:rFonts w:asciiTheme="minorHAnsi" w:hAnsiTheme="minorHAnsi" w:cstheme="minorHAnsi"/>
          <w:sz w:val="24"/>
          <w:szCs w:val="24"/>
        </w:rPr>
        <w:t xml:space="preserve">by supplemental agreement provided satisfactory services were received and successful negotiation of scope and fees are agreed upon. </w:t>
      </w:r>
    </w:p>
    <w:p w14:paraId="7833D779" w14:textId="77777777" w:rsidR="00CC0CFF" w:rsidRDefault="00CC0CFF" w:rsidP="00CC0CFF">
      <w:pPr>
        <w:widowControl/>
        <w:autoSpaceDE/>
        <w:autoSpaceDN/>
        <w:adjustRightInd/>
        <w:rPr>
          <w:rFonts w:asciiTheme="minorHAnsi" w:hAnsiTheme="minorHAnsi"/>
          <w:szCs w:val="24"/>
        </w:rPr>
      </w:pPr>
    </w:p>
    <w:p w14:paraId="78732560" w14:textId="433A1373" w:rsidR="00CC0CFF" w:rsidRPr="00CC0CFF" w:rsidRDefault="00CC0CFF" w:rsidP="00CC0CFF">
      <w:pPr>
        <w:widowControl/>
        <w:autoSpaceDE/>
        <w:autoSpaceDN/>
        <w:adjustRightInd/>
        <w:rPr>
          <w:rFonts w:asciiTheme="minorHAnsi" w:hAnsiTheme="minorHAnsi"/>
          <w:color w:val="000000" w:themeColor="text1"/>
          <w:sz w:val="24"/>
          <w:szCs w:val="24"/>
        </w:rPr>
      </w:pPr>
      <w:bookmarkStart w:id="4" w:name="_Hlk209165546"/>
      <w:r w:rsidRPr="00CC0CFF">
        <w:rPr>
          <w:rFonts w:asciiTheme="minorHAnsi" w:hAnsiTheme="minorHAnsi"/>
          <w:sz w:val="24"/>
          <w:szCs w:val="24"/>
        </w:rPr>
        <w:t>Consultants will allow 14 days for the review and/or approval of project deliverables by the NDDOT. All deliverables must be submitted to allow time for approval from the NDDOT and all permitting agencies. The NDDOT is not responsible for added cost or lost time for the rework of the project deliverables</w:t>
      </w:r>
      <w:r>
        <w:rPr>
          <w:rFonts w:asciiTheme="minorHAnsi" w:hAnsiTheme="minorHAnsi"/>
          <w:color w:val="000000" w:themeColor="text1"/>
          <w:sz w:val="24"/>
          <w:szCs w:val="24"/>
        </w:rPr>
        <w:t xml:space="preserve"> or for</w:t>
      </w:r>
      <w:r w:rsidRPr="00CC0CFF">
        <w:rPr>
          <w:rFonts w:asciiTheme="minorHAnsi" w:hAnsiTheme="minorHAnsi"/>
          <w:color w:val="000000" w:themeColor="text1"/>
          <w:sz w:val="24"/>
          <w:szCs w:val="24"/>
        </w:rPr>
        <w:t xml:space="preserve"> work performed that has not yet been authorized or is at the fault of the consultant.  </w:t>
      </w:r>
    </w:p>
    <w:bookmarkEnd w:id="4"/>
    <w:p w14:paraId="6C425129" w14:textId="77777777" w:rsidR="00A40A84" w:rsidRDefault="00A40A84" w:rsidP="00AB0FB6">
      <w:pPr>
        <w:pStyle w:val="NoSpacing"/>
        <w:rPr>
          <w:rFonts w:asciiTheme="minorHAnsi" w:hAnsiTheme="minorHAnsi" w:cstheme="minorHAnsi"/>
          <w:bCs/>
          <w:sz w:val="24"/>
          <w:szCs w:val="24"/>
        </w:rPr>
      </w:pPr>
    </w:p>
    <w:p w14:paraId="0A291C31" w14:textId="77777777" w:rsidR="006B3601" w:rsidRDefault="006B3601" w:rsidP="00AB0FB6">
      <w:pPr>
        <w:pStyle w:val="NoSpacing"/>
        <w:rPr>
          <w:rFonts w:asciiTheme="minorHAnsi" w:hAnsiTheme="minorHAnsi" w:cstheme="minorHAnsi"/>
          <w:bCs/>
          <w:sz w:val="24"/>
          <w:szCs w:val="24"/>
        </w:rPr>
      </w:pPr>
    </w:p>
    <w:p w14:paraId="2208BB12" w14:textId="77777777" w:rsidR="006B3601" w:rsidRDefault="006B3601" w:rsidP="00AB0FB6">
      <w:pPr>
        <w:pStyle w:val="NoSpacing"/>
        <w:rPr>
          <w:rFonts w:asciiTheme="minorHAnsi" w:hAnsiTheme="minorHAnsi" w:cstheme="minorHAnsi"/>
          <w:bCs/>
          <w:sz w:val="24"/>
          <w:szCs w:val="24"/>
        </w:rPr>
      </w:pPr>
    </w:p>
    <w:p w14:paraId="6D48175C" w14:textId="77777777" w:rsidR="006B3601" w:rsidRPr="005313E6" w:rsidRDefault="006B3601" w:rsidP="00AB0FB6">
      <w:pPr>
        <w:pStyle w:val="NoSpacing"/>
        <w:rPr>
          <w:rFonts w:asciiTheme="minorHAnsi" w:hAnsiTheme="minorHAnsi" w:cstheme="minorHAnsi"/>
          <w:bCs/>
          <w:sz w:val="24"/>
          <w:szCs w:val="24"/>
        </w:rPr>
      </w:pPr>
    </w:p>
    <w:p w14:paraId="58BA7B94" w14:textId="7148B7C2" w:rsidR="00287496" w:rsidRPr="005313E6" w:rsidRDefault="00C70518" w:rsidP="00AB0FB6">
      <w:pPr>
        <w:pStyle w:val="NoSpacing"/>
        <w:rPr>
          <w:rFonts w:asciiTheme="minorHAnsi" w:hAnsiTheme="minorHAnsi" w:cstheme="minorHAnsi"/>
          <w:b/>
          <w:caps/>
          <w:sz w:val="24"/>
          <w:szCs w:val="24"/>
        </w:rPr>
      </w:pPr>
      <w:r w:rsidRPr="005313E6">
        <w:rPr>
          <w:rFonts w:asciiTheme="minorHAnsi" w:hAnsiTheme="minorHAnsi" w:cstheme="minorHAnsi"/>
          <w:b/>
          <w:caps/>
          <w:sz w:val="24"/>
          <w:szCs w:val="24"/>
        </w:rPr>
        <w:t>QUALIFICATIONS</w:t>
      </w:r>
    </w:p>
    <w:p w14:paraId="0A726FBE" w14:textId="0739FB3C" w:rsidR="00C70518" w:rsidRPr="005313E6" w:rsidRDefault="00C70518" w:rsidP="00AB0FB6">
      <w:pPr>
        <w:pStyle w:val="NoSpacing"/>
        <w:rPr>
          <w:rFonts w:asciiTheme="minorHAnsi" w:hAnsiTheme="minorHAnsi" w:cstheme="minorHAnsi"/>
          <w:b/>
          <w:sz w:val="24"/>
          <w:szCs w:val="24"/>
          <w:u w:val="single"/>
        </w:rPr>
      </w:pPr>
      <w:r w:rsidRPr="005313E6">
        <w:rPr>
          <w:rFonts w:asciiTheme="minorHAnsi" w:hAnsiTheme="minorHAnsi" w:cstheme="minorHAnsi"/>
          <w:b/>
          <w:sz w:val="24"/>
          <w:szCs w:val="24"/>
          <w:u w:val="single"/>
        </w:rPr>
        <w:t>Project Manager</w:t>
      </w:r>
    </w:p>
    <w:p w14:paraId="5EB86A82" w14:textId="00F09A76" w:rsidR="00C70518" w:rsidRPr="005313E6" w:rsidRDefault="00DF55D4" w:rsidP="00AB0FB6">
      <w:pPr>
        <w:pStyle w:val="NoSpacing"/>
        <w:rPr>
          <w:rFonts w:asciiTheme="minorHAnsi" w:hAnsiTheme="minorHAnsi" w:cstheme="minorHAnsi"/>
          <w:bCs/>
          <w:caps/>
          <w:sz w:val="24"/>
          <w:szCs w:val="24"/>
        </w:rPr>
      </w:pPr>
      <w:bookmarkStart w:id="5" w:name="_Hlk209110298"/>
      <w:r w:rsidRPr="005313E6">
        <w:rPr>
          <w:rFonts w:asciiTheme="minorHAnsi" w:hAnsiTheme="minorHAnsi" w:cstheme="minorHAnsi"/>
          <w:bCs/>
          <w:sz w:val="24"/>
          <w:szCs w:val="24"/>
        </w:rPr>
        <w:t xml:space="preserve">The Project Manager must be a ND Registered </w:t>
      </w:r>
      <w:r w:rsidR="00AA2BCF">
        <w:rPr>
          <w:rFonts w:asciiTheme="minorHAnsi" w:hAnsiTheme="minorHAnsi" w:cstheme="minorHAnsi"/>
          <w:bCs/>
          <w:sz w:val="24"/>
          <w:szCs w:val="24"/>
        </w:rPr>
        <w:t>Professional Engineer (</w:t>
      </w:r>
      <w:r w:rsidRPr="005313E6">
        <w:rPr>
          <w:rFonts w:asciiTheme="minorHAnsi" w:hAnsiTheme="minorHAnsi" w:cstheme="minorHAnsi"/>
          <w:bCs/>
          <w:sz w:val="24"/>
          <w:szCs w:val="24"/>
        </w:rPr>
        <w:t>PE</w:t>
      </w:r>
      <w:r w:rsidR="00AA2BCF">
        <w:rPr>
          <w:rFonts w:asciiTheme="minorHAnsi" w:hAnsiTheme="minorHAnsi" w:cstheme="minorHAnsi"/>
          <w:bCs/>
          <w:sz w:val="24"/>
          <w:szCs w:val="24"/>
        </w:rPr>
        <w:t>)</w:t>
      </w:r>
      <w:r w:rsidRPr="005313E6">
        <w:rPr>
          <w:rFonts w:asciiTheme="minorHAnsi" w:hAnsiTheme="minorHAnsi" w:cstheme="minorHAnsi"/>
          <w:bCs/>
          <w:sz w:val="24"/>
          <w:szCs w:val="24"/>
        </w:rPr>
        <w:t xml:space="preserve"> and will manage the overall contract to ensure that inspections and load ratings are completed in accordance with contract requirements</w:t>
      </w:r>
      <w:r w:rsidR="00745273" w:rsidRPr="005313E6">
        <w:rPr>
          <w:rFonts w:asciiTheme="minorHAnsi" w:hAnsiTheme="minorHAnsi" w:cstheme="minorHAnsi"/>
          <w:bCs/>
          <w:sz w:val="24"/>
          <w:szCs w:val="24"/>
        </w:rPr>
        <w:t xml:space="preserve"> and the 23 CFR 650 – Subpart C</w:t>
      </w:r>
      <w:r w:rsidRPr="005313E6">
        <w:rPr>
          <w:rFonts w:asciiTheme="minorHAnsi" w:hAnsiTheme="minorHAnsi" w:cstheme="minorHAnsi"/>
          <w:bCs/>
          <w:sz w:val="24"/>
          <w:szCs w:val="24"/>
        </w:rPr>
        <w:t xml:space="preserve">.  </w:t>
      </w:r>
    </w:p>
    <w:bookmarkEnd w:id="5"/>
    <w:p w14:paraId="000427A5" w14:textId="77777777" w:rsidR="00C70518" w:rsidRPr="005313E6" w:rsidRDefault="00C70518" w:rsidP="00AB0FB6">
      <w:pPr>
        <w:pStyle w:val="NoSpacing"/>
        <w:rPr>
          <w:rFonts w:asciiTheme="minorHAnsi" w:hAnsiTheme="minorHAnsi" w:cstheme="minorHAnsi"/>
          <w:b/>
          <w:sz w:val="24"/>
          <w:szCs w:val="24"/>
        </w:rPr>
      </w:pPr>
    </w:p>
    <w:p w14:paraId="3FFBC683" w14:textId="39B3B517" w:rsidR="00C70518" w:rsidRPr="005313E6" w:rsidRDefault="005451B8" w:rsidP="00AB0FB6">
      <w:pPr>
        <w:pStyle w:val="NoSpacing"/>
        <w:rPr>
          <w:rFonts w:asciiTheme="minorHAnsi" w:hAnsiTheme="minorHAnsi" w:cstheme="minorHAnsi"/>
          <w:b/>
          <w:sz w:val="24"/>
          <w:szCs w:val="24"/>
        </w:rPr>
      </w:pPr>
      <w:r>
        <w:rPr>
          <w:rFonts w:asciiTheme="minorHAnsi" w:hAnsiTheme="minorHAnsi" w:cstheme="minorHAnsi"/>
          <w:b/>
          <w:sz w:val="24"/>
          <w:szCs w:val="24"/>
          <w:u w:val="single"/>
        </w:rPr>
        <w:t>Team Lead</w:t>
      </w:r>
      <w:r w:rsidR="00D2650F">
        <w:rPr>
          <w:rFonts w:asciiTheme="minorHAnsi" w:hAnsiTheme="minorHAnsi" w:cstheme="minorHAnsi"/>
          <w:b/>
          <w:sz w:val="24"/>
          <w:szCs w:val="24"/>
          <w:u w:val="single"/>
        </w:rPr>
        <w:t>er</w:t>
      </w:r>
      <w:r>
        <w:rPr>
          <w:rFonts w:asciiTheme="minorHAnsi" w:hAnsiTheme="minorHAnsi" w:cstheme="minorHAnsi"/>
          <w:b/>
          <w:sz w:val="24"/>
          <w:szCs w:val="24"/>
          <w:u w:val="single"/>
        </w:rPr>
        <w:t xml:space="preserve"> </w:t>
      </w:r>
      <w:r w:rsidR="00834D44" w:rsidRPr="005313E6">
        <w:rPr>
          <w:rFonts w:asciiTheme="minorHAnsi" w:hAnsiTheme="minorHAnsi" w:cstheme="minorHAnsi"/>
          <w:b/>
          <w:sz w:val="24"/>
          <w:szCs w:val="24"/>
          <w:u w:val="single"/>
        </w:rPr>
        <w:t>Inspectors</w:t>
      </w:r>
    </w:p>
    <w:p w14:paraId="01BBC951" w14:textId="4F86AE62" w:rsidR="00250583" w:rsidRPr="005313E6" w:rsidRDefault="00287496" w:rsidP="00AB0FB6">
      <w:pPr>
        <w:pStyle w:val="NoSpacing"/>
        <w:rPr>
          <w:rFonts w:asciiTheme="minorHAnsi" w:hAnsiTheme="minorHAnsi" w:cstheme="minorHAnsi"/>
          <w:bCs/>
          <w:sz w:val="24"/>
          <w:szCs w:val="24"/>
        </w:rPr>
      </w:pPr>
      <w:r w:rsidRPr="005313E6">
        <w:rPr>
          <w:rFonts w:asciiTheme="minorHAnsi" w:hAnsiTheme="minorHAnsi" w:cstheme="minorHAnsi"/>
          <w:bCs/>
          <w:sz w:val="24"/>
          <w:szCs w:val="24"/>
        </w:rPr>
        <w:t xml:space="preserve">A Team Leader must be present </w:t>
      </w:r>
      <w:r w:rsidR="00643A48" w:rsidRPr="005313E6">
        <w:rPr>
          <w:rFonts w:asciiTheme="minorHAnsi" w:hAnsiTheme="minorHAnsi" w:cstheme="minorHAnsi"/>
          <w:bCs/>
          <w:sz w:val="24"/>
          <w:szCs w:val="24"/>
        </w:rPr>
        <w:t>during the entire inspection process</w:t>
      </w:r>
      <w:r w:rsidRPr="005313E6">
        <w:rPr>
          <w:rFonts w:asciiTheme="minorHAnsi" w:hAnsiTheme="minorHAnsi" w:cstheme="minorHAnsi"/>
          <w:bCs/>
          <w:sz w:val="24"/>
          <w:szCs w:val="24"/>
        </w:rPr>
        <w:t>. Team Leaders must have at least one of the following</w:t>
      </w:r>
      <w:r w:rsidR="00C70518" w:rsidRPr="005313E6">
        <w:rPr>
          <w:rFonts w:asciiTheme="minorHAnsi" w:hAnsiTheme="minorHAnsi" w:cstheme="minorHAnsi"/>
          <w:bCs/>
          <w:sz w:val="24"/>
          <w:szCs w:val="24"/>
        </w:rPr>
        <w:t xml:space="preserve"> </w:t>
      </w:r>
      <w:r w:rsidRPr="005313E6">
        <w:rPr>
          <w:rFonts w:asciiTheme="minorHAnsi" w:hAnsiTheme="minorHAnsi" w:cstheme="minorHAnsi"/>
          <w:bCs/>
          <w:sz w:val="24"/>
          <w:szCs w:val="24"/>
        </w:rPr>
        <w:t>qualifications:</w:t>
      </w:r>
    </w:p>
    <w:p w14:paraId="24A85C71" w14:textId="2995C6A3" w:rsidR="00287496" w:rsidRPr="005313E6" w:rsidRDefault="00CE0366" w:rsidP="598A4C8E">
      <w:pPr>
        <w:pStyle w:val="NoSpacing"/>
        <w:numPr>
          <w:ilvl w:val="0"/>
          <w:numId w:val="13"/>
        </w:numPr>
        <w:rPr>
          <w:rFonts w:asciiTheme="minorHAnsi" w:hAnsiTheme="minorHAnsi" w:cstheme="minorHAnsi"/>
          <w:sz w:val="24"/>
          <w:szCs w:val="24"/>
        </w:rPr>
      </w:pPr>
      <w:r w:rsidRPr="005313E6">
        <w:rPr>
          <w:rFonts w:asciiTheme="minorHAnsi" w:hAnsiTheme="minorHAnsi" w:cstheme="minorHAnsi"/>
          <w:sz w:val="24"/>
          <w:szCs w:val="24"/>
        </w:rPr>
        <w:t>Be a register</w:t>
      </w:r>
      <w:r w:rsidR="00A27C2F" w:rsidRPr="005313E6">
        <w:rPr>
          <w:rFonts w:asciiTheme="minorHAnsi" w:hAnsiTheme="minorHAnsi" w:cstheme="minorHAnsi"/>
          <w:sz w:val="24"/>
          <w:szCs w:val="24"/>
        </w:rPr>
        <w:t>ed</w:t>
      </w:r>
      <w:r w:rsidRPr="005313E6">
        <w:rPr>
          <w:rFonts w:asciiTheme="minorHAnsi" w:hAnsiTheme="minorHAnsi" w:cstheme="minorHAnsi"/>
          <w:sz w:val="24"/>
          <w:szCs w:val="24"/>
        </w:rPr>
        <w:t xml:space="preserve"> </w:t>
      </w:r>
      <w:r w:rsidR="00287496" w:rsidRPr="005313E6">
        <w:rPr>
          <w:rFonts w:asciiTheme="minorHAnsi" w:hAnsiTheme="minorHAnsi" w:cstheme="minorHAnsi"/>
          <w:sz w:val="24"/>
          <w:szCs w:val="24"/>
        </w:rPr>
        <w:t xml:space="preserve">PE </w:t>
      </w:r>
      <w:r w:rsidRPr="005313E6">
        <w:rPr>
          <w:rFonts w:asciiTheme="minorHAnsi" w:hAnsiTheme="minorHAnsi" w:cstheme="minorHAnsi"/>
          <w:sz w:val="24"/>
          <w:szCs w:val="24"/>
        </w:rPr>
        <w:t xml:space="preserve">in the state of North Dakota </w:t>
      </w:r>
      <w:r w:rsidR="00332A6A" w:rsidRPr="005313E6">
        <w:rPr>
          <w:rFonts w:asciiTheme="minorHAnsi" w:hAnsiTheme="minorHAnsi" w:cstheme="minorHAnsi"/>
          <w:sz w:val="24"/>
          <w:szCs w:val="24"/>
        </w:rPr>
        <w:t xml:space="preserve">and </w:t>
      </w:r>
      <w:r w:rsidRPr="005313E6">
        <w:rPr>
          <w:rFonts w:asciiTheme="minorHAnsi" w:hAnsiTheme="minorHAnsi" w:cstheme="minorHAnsi"/>
          <w:sz w:val="24"/>
          <w:szCs w:val="24"/>
        </w:rPr>
        <w:t xml:space="preserve">have </w:t>
      </w:r>
      <w:r w:rsidR="00AA2BCF">
        <w:rPr>
          <w:rFonts w:asciiTheme="minorHAnsi" w:hAnsiTheme="minorHAnsi" w:cstheme="minorHAnsi"/>
          <w:sz w:val="24"/>
          <w:szCs w:val="24"/>
        </w:rPr>
        <w:t>six (</w:t>
      </w:r>
      <w:r w:rsidR="00332A6A" w:rsidRPr="005313E6">
        <w:rPr>
          <w:rFonts w:asciiTheme="minorHAnsi" w:hAnsiTheme="minorHAnsi" w:cstheme="minorHAnsi"/>
          <w:sz w:val="24"/>
          <w:szCs w:val="24"/>
        </w:rPr>
        <w:t>6</w:t>
      </w:r>
      <w:r w:rsidR="00AA2BCF">
        <w:rPr>
          <w:rFonts w:asciiTheme="minorHAnsi" w:hAnsiTheme="minorHAnsi" w:cstheme="minorHAnsi"/>
          <w:sz w:val="24"/>
          <w:szCs w:val="24"/>
        </w:rPr>
        <w:t>)</w:t>
      </w:r>
      <w:r w:rsidR="00332A6A" w:rsidRPr="005313E6">
        <w:rPr>
          <w:rFonts w:asciiTheme="minorHAnsi" w:hAnsiTheme="minorHAnsi" w:cstheme="minorHAnsi"/>
          <w:sz w:val="24"/>
          <w:szCs w:val="24"/>
        </w:rPr>
        <w:t xml:space="preserve"> months of bridge inspection experience</w:t>
      </w:r>
      <w:r w:rsidR="00895C21" w:rsidRPr="005313E6">
        <w:rPr>
          <w:rFonts w:asciiTheme="minorHAnsi" w:hAnsiTheme="minorHAnsi" w:cstheme="minorHAnsi"/>
          <w:sz w:val="24"/>
          <w:szCs w:val="24"/>
        </w:rPr>
        <w:t xml:space="preserve">.                                                         </w:t>
      </w:r>
    </w:p>
    <w:p w14:paraId="69EF2813" w14:textId="3DF2AB2F" w:rsidR="00287496" w:rsidRPr="005313E6" w:rsidRDefault="00287496" w:rsidP="00AB0FB6">
      <w:pPr>
        <w:pStyle w:val="NoSpacing"/>
        <w:numPr>
          <w:ilvl w:val="0"/>
          <w:numId w:val="13"/>
        </w:numPr>
        <w:rPr>
          <w:rFonts w:asciiTheme="minorHAnsi" w:hAnsiTheme="minorHAnsi" w:cstheme="minorHAnsi"/>
          <w:bCs/>
          <w:sz w:val="24"/>
          <w:szCs w:val="24"/>
        </w:rPr>
      </w:pPr>
      <w:r w:rsidRPr="005313E6">
        <w:rPr>
          <w:rFonts w:asciiTheme="minorHAnsi" w:hAnsiTheme="minorHAnsi" w:cstheme="minorHAnsi"/>
          <w:bCs/>
          <w:sz w:val="24"/>
          <w:szCs w:val="24"/>
        </w:rPr>
        <w:t xml:space="preserve">Five </w:t>
      </w:r>
      <w:r w:rsidR="00AA2BCF">
        <w:rPr>
          <w:rFonts w:asciiTheme="minorHAnsi" w:hAnsiTheme="minorHAnsi" w:cstheme="minorHAnsi"/>
          <w:bCs/>
          <w:sz w:val="24"/>
          <w:szCs w:val="24"/>
        </w:rPr>
        <w:t xml:space="preserve">(5) </w:t>
      </w:r>
      <w:r w:rsidRPr="005313E6">
        <w:rPr>
          <w:rFonts w:asciiTheme="minorHAnsi" w:hAnsiTheme="minorHAnsi" w:cstheme="minorHAnsi"/>
          <w:bCs/>
          <w:sz w:val="24"/>
          <w:szCs w:val="24"/>
        </w:rPr>
        <w:t>years of bridge inspection experience.</w:t>
      </w:r>
    </w:p>
    <w:p w14:paraId="5BF65CBD" w14:textId="4ED4857B" w:rsidR="00287496" w:rsidRPr="005313E6" w:rsidRDefault="00287496" w:rsidP="00AB0FB6">
      <w:pPr>
        <w:pStyle w:val="NoSpacing"/>
        <w:numPr>
          <w:ilvl w:val="0"/>
          <w:numId w:val="13"/>
        </w:numPr>
        <w:rPr>
          <w:rFonts w:asciiTheme="minorHAnsi" w:hAnsiTheme="minorHAnsi" w:cstheme="minorHAnsi"/>
          <w:bCs/>
          <w:sz w:val="24"/>
          <w:szCs w:val="24"/>
        </w:rPr>
      </w:pPr>
      <w:r w:rsidRPr="005313E6">
        <w:rPr>
          <w:rFonts w:asciiTheme="minorHAnsi" w:hAnsiTheme="minorHAnsi" w:cstheme="minorHAnsi"/>
          <w:bCs/>
          <w:sz w:val="24"/>
          <w:szCs w:val="24"/>
        </w:rPr>
        <w:t>Bachelor’s degree in engineering from ABET accredited college or university, a passing</w:t>
      </w:r>
      <w:r w:rsidR="00E96CFB" w:rsidRPr="005313E6">
        <w:rPr>
          <w:rFonts w:asciiTheme="minorHAnsi" w:hAnsiTheme="minorHAnsi" w:cstheme="minorHAnsi"/>
          <w:bCs/>
          <w:sz w:val="24"/>
          <w:szCs w:val="24"/>
        </w:rPr>
        <w:t xml:space="preserve"> s</w:t>
      </w:r>
      <w:r w:rsidRPr="005313E6">
        <w:rPr>
          <w:rFonts w:asciiTheme="minorHAnsi" w:hAnsiTheme="minorHAnsi" w:cstheme="minorHAnsi"/>
          <w:bCs/>
          <w:sz w:val="24"/>
          <w:szCs w:val="24"/>
        </w:rPr>
        <w:t>core on the Fundamentals of Engineering Exam, and two years of bridge inspection</w:t>
      </w:r>
      <w:r w:rsidR="00E96CFB" w:rsidRPr="005313E6">
        <w:rPr>
          <w:rFonts w:asciiTheme="minorHAnsi" w:hAnsiTheme="minorHAnsi" w:cstheme="minorHAnsi"/>
          <w:bCs/>
          <w:sz w:val="24"/>
          <w:szCs w:val="24"/>
        </w:rPr>
        <w:t xml:space="preserve"> </w:t>
      </w:r>
      <w:r w:rsidRPr="005313E6">
        <w:rPr>
          <w:rFonts w:asciiTheme="minorHAnsi" w:hAnsiTheme="minorHAnsi" w:cstheme="minorHAnsi"/>
          <w:bCs/>
          <w:sz w:val="24"/>
          <w:szCs w:val="24"/>
        </w:rPr>
        <w:t>experience.</w:t>
      </w:r>
    </w:p>
    <w:p w14:paraId="1062030D" w14:textId="6384F4C1" w:rsidR="00471082" w:rsidRPr="005313E6" w:rsidRDefault="00287496" w:rsidP="598A4C8E">
      <w:pPr>
        <w:pStyle w:val="NoSpacing"/>
        <w:numPr>
          <w:ilvl w:val="0"/>
          <w:numId w:val="13"/>
        </w:numPr>
        <w:rPr>
          <w:rFonts w:asciiTheme="minorHAnsi" w:hAnsiTheme="minorHAnsi" w:cstheme="minorHAnsi"/>
          <w:sz w:val="24"/>
          <w:szCs w:val="24"/>
        </w:rPr>
      </w:pPr>
      <w:r w:rsidRPr="005313E6">
        <w:rPr>
          <w:rFonts w:asciiTheme="minorHAnsi" w:hAnsiTheme="minorHAnsi" w:cstheme="minorHAnsi"/>
          <w:sz w:val="24"/>
          <w:szCs w:val="24"/>
        </w:rPr>
        <w:t>Associate Degree in engineering from ABET accredited college or university and four years of bridge inspection experience.</w:t>
      </w:r>
    </w:p>
    <w:p w14:paraId="7FE5F7A6" w14:textId="77777777" w:rsidR="00DE6B2F" w:rsidRPr="005313E6" w:rsidRDefault="00DE6B2F" w:rsidP="00AB0FB6">
      <w:pPr>
        <w:pStyle w:val="NoSpacing"/>
        <w:ind w:left="720"/>
        <w:rPr>
          <w:rFonts w:asciiTheme="minorHAnsi" w:hAnsiTheme="minorHAnsi" w:cstheme="minorHAnsi"/>
          <w:bCs/>
          <w:sz w:val="24"/>
          <w:szCs w:val="24"/>
        </w:rPr>
      </w:pPr>
    </w:p>
    <w:p w14:paraId="1BDD06EE" w14:textId="4633457D" w:rsidR="00250583" w:rsidRPr="005313E6" w:rsidRDefault="00595937" w:rsidP="00AB0FB6">
      <w:pPr>
        <w:pStyle w:val="NoSpacing"/>
        <w:rPr>
          <w:rFonts w:asciiTheme="minorHAnsi" w:hAnsiTheme="minorHAnsi" w:cstheme="minorHAnsi"/>
          <w:bCs/>
          <w:sz w:val="24"/>
          <w:szCs w:val="24"/>
        </w:rPr>
      </w:pPr>
      <w:r w:rsidRPr="005313E6">
        <w:rPr>
          <w:rFonts w:asciiTheme="minorHAnsi" w:hAnsiTheme="minorHAnsi" w:cstheme="minorHAnsi"/>
          <w:bCs/>
          <w:sz w:val="24"/>
          <w:szCs w:val="24"/>
        </w:rPr>
        <w:t>In addition to the above qualifications, Team Leaders must have the following training:</w:t>
      </w:r>
    </w:p>
    <w:p w14:paraId="3B454A69" w14:textId="30D9C9DA" w:rsidR="00331B60" w:rsidRPr="005313E6" w:rsidRDefault="00595937" w:rsidP="00AB0FB6">
      <w:pPr>
        <w:pStyle w:val="NoSpacing"/>
        <w:numPr>
          <w:ilvl w:val="0"/>
          <w:numId w:val="12"/>
        </w:numPr>
        <w:rPr>
          <w:rFonts w:asciiTheme="minorHAnsi" w:hAnsiTheme="minorHAnsi" w:cstheme="minorHAnsi"/>
          <w:bCs/>
          <w:sz w:val="24"/>
          <w:szCs w:val="24"/>
        </w:rPr>
      </w:pPr>
      <w:r w:rsidRPr="005313E6">
        <w:rPr>
          <w:rFonts w:asciiTheme="minorHAnsi" w:hAnsiTheme="minorHAnsi" w:cstheme="minorHAnsi"/>
          <w:bCs/>
          <w:sz w:val="24"/>
          <w:szCs w:val="24"/>
        </w:rPr>
        <w:t>Successful completion of FHWA approved comprehensive bridge inspection training.</w:t>
      </w:r>
      <w:r w:rsidR="00DA4F15" w:rsidRPr="005313E6">
        <w:rPr>
          <w:rFonts w:asciiTheme="minorHAnsi" w:hAnsiTheme="minorHAnsi" w:cstheme="minorHAnsi"/>
          <w:bCs/>
          <w:sz w:val="24"/>
          <w:szCs w:val="24"/>
        </w:rPr>
        <w:t xml:space="preserve">  </w:t>
      </w:r>
      <w:r w:rsidRPr="005313E6">
        <w:rPr>
          <w:rFonts w:asciiTheme="minorHAnsi" w:hAnsiTheme="minorHAnsi" w:cstheme="minorHAnsi"/>
          <w:bCs/>
          <w:sz w:val="24"/>
          <w:szCs w:val="24"/>
        </w:rPr>
        <w:t>Inspectors with a PE must have successfully completed NHI Course No. 130055</w:t>
      </w:r>
      <w:r w:rsidR="008207EB" w:rsidRPr="005313E6">
        <w:rPr>
          <w:rFonts w:asciiTheme="minorHAnsi" w:hAnsiTheme="minorHAnsi" w:cstheme="minorHAnsi"/>
          <w:bCs/>
          <w:sz w:val="24"/>
          <w:szCs w:val="24"/>
        </w:rPr>
        <w:t xml:space="preserve"> or 130056</w:t>
      </w:r>
      <w:r w:rsidRPr="005313E6">
        <w:rPr>
          <w:rFonts w:asciiTheme="minorHAnsi" w:hAnsiTheme="minorHAnsi" w:cstheme="minorHAnsi"/>
          <w:bCs/>
          <w:sz w:val="24"/>
          <w:szCs w:val="24"/>
        </w:rPr>
        <w:t>.</w:t>
      </w:r>
      <w:r w:rsidR="00331B60" w:rsidRPr="005313E6">
        <w:rPr>
          <w:rFonts w:asciiTheme="minorHAnsi" w:hAnsiTheme="minorHAnsi" w:cstheme="minorHAnsi"/>
          <w:bCs/>
          <w:sz w:val="24"/>
          <w:szCs w:val="24"/>
        </w:rPr>
        <w:t xml:space="preserve"> </w:t>
      </w:r>
      <w:r w:rsidRPr="005313E6">
        <w:rPr>
          <w:rFonts w:asciiTheme="minorHAnsi" w:hAnsiTheme="minorHAnsi" w:cstheme="minorHAnsi"/>
          <w:bCs/>
          <w:sz w:val="24"/>
          <w:szCs w:val="24"/>
        </w:rPr>
        <w:t>Inspectors without a PE must have successfully completed NHI Course No. 130055</w:t>
      </w:r>
      <w:r w:rsidR="00B06CC0">
        <w:rPr>
          <w:rFonts w:asciiTheme="minorHAnsi" w:hAnsiTheme="minorHAnsi" w:cstheme="minorHAnsi"/>
          <w:bCs/>
          <w:sz w:val="24"/>
          <w:szCs w:val="24"/>
        </w:rPr>
        <w:t>.</w:t>
      </w:r>
    </w:p>
    <w:p w14:paraId="30FC7353" w14:textId="7610726E" w:rsidR="003F61B5" w:rsidRPr="005313E6" w:rsidRDefault="00842694" w:rsidP="00975964">
      <w:pPr>
        <w:pStyle w:val="NoSpacing"/>
        <w:numPr>
          <w:ilvl w:val="0"/>
          <w:numId w:val="12"/>
        </w:numPr>
        <w:rPr>
          <w:rFonts w:asciiTheme="minorHAnsi" w:hAnsiTheme="minorHAnsi" w:cstheme="minorHAnsi"/>
          <w:sz w:val="24"/>
          <w:szCs w:val="24"/>
        </w:rPr>
      </w:pPr>
      <w:r w:rsidRPr="005313E6">
        <w:rPr>
          <w:rFonts w:asciiTheme="minorHAnsi" w:hAnsiTheme="minorHAnsi" w:cstheme="minorHAnsi"/>
          <w:bCs/>
          <w:sz w:val="24"/>
          <w:szCs w:val="24"/>
        </w:rPr>
        <w:t>Completion of</w:t>
      </w:r>
      <w:r w:rsidR="00595937" w:rsidRPr="005313E6">
        <w:rPr>
          <w:rFonts w:asciiTheme="minorHAnsi" w:hAnsiTheme="minorHAnsi" w:cstheme="minorHAnsi"/>
          <w:bCs/>
          <w:sz w:val="24"/>
          <w:szCs w:val="24"/>
        </w:rPr>
        <w:t xml:space="preserve"> </w:t>
      </w:r>
      <w:r w:rsidR="00E26887" w:rsidRPr="005313E6">
        <w:rPr>
          <w:rFonts w:asciiTheme="minorHAnsi" w:hAnsiTheme="minorHAnsi" w:cstheme="minorHAnsi"/>
          <w:bCs/>
          <w:sz w:val="24"/>
          <w:szCs w:val="24"/>
        </w:rPr>
        <w:t xml:space="preserve">a cumulative total of 18 hours of FHWA approved bridge inspection refresher training over each 60-month period.  </w:t>
      </w:r>
    </w:p>
    <w:p w14:paraId="43B4E2B2" w14:textId="2E438631" w:rsidR="00595937" w:rsidRPr="005313E6" w:rsidRDefault="16F00B19" w:rsidP="00975964">
      <w:pPr>
        <w:pStyle w:val="NoSpacing"/>
        <w:numPr>
          <w:ilvl w:val="0"/>
          <w:numId w:val="12"/>
        </w:numPr>
        <w:rPr>
          <w:rFonts w:asciiTheme="minorHAnsi" w:hAnsiTheme="minorHAnsi" w:cstheme="minorHAnsi"/>
          <w:sz w:val="24"/>
          <w:szCs w:val="24"/>
        </w:rPr>
      </w:pPr>
      <w:r w:rsidRPr="005313E6">
        <w:rPr>
          <w:rFonts w:asciiTheme="minorHAnsi" w:hAnsiTheme="minorHAnsi" w:cstheme="minorHAnsi"/>
          <w:sz w:val="24"/>
          <w:szCs w:val="24"/>
        </w:rPr>
        <w:t xml:space="preserve">Team Leaders inspecting </w:t>
      </w:r>
      <w:r w:rsidR="00AA2BCF">
        <w:rPr>
          <w:rFonts w:asciiTheme="minorHAnsi" w:hAnsiTheme="minorHAnsi" w:cstheme="minorHAnsi"/>
          <w:sz w:val="24"/>
          <w:szCs w:val="24"/>
        </w:rPr>
        <w:t>b</w:t>
      </w:r>
      <w:r w:rsidRPr="005313E6">
        <w:rPr>
          <w:rFonts w:asciiTheme="minorHAnsi" w:hAnsiTheme="minorHAnsi" w:cstheme="minorHAnsi"/>
          <w:sz w:val="24"/>
          <w:szCs w:val="24"/>
        </w:rPr>
        <w:t xml:space="preserve">ridges with </w:t>
      </w:r>
      <w:r w:rsidR="004B5D5B" w:rsidRPr="005313E6">
        <w:rPr>
          <w:rFonts w:asciiTheme="minorHAnsi" w:hAnsiTheme="minorHAnsi" w:cstheme="minorHAnsi"/>
          <w:sz w:val="24"/>
          <w:szCs w:val="24"/>
        </w:rPr>
        <w:t>NSTM Members</w:t>
      </w:r>
      <w:r w:rsidRPr="005313E6">
        <w:rPr>
          <w:rFonts w:asciiTheme="minorHAnsi" w:hAnsiTheme="minorHAnsi" w:cstheme="minorHAnsi"/>
          <w:sz w:val="24"/>
          <w:szCs w:val="24"/>
        </w:rPr>
        <w:t xml:space="preserve"> must also have</w:t>
      </w:r>
      <w:r w:rsidR="00A523DF" w:rsidRPr="005313E6">
        <w:rPr>
          <w:rFonts w:asciiTheme="minorHAnsi" w:hAnsiTheme="minorHAnsi" w:cstheme="minorHAnsi"/>
          <w:sz w:val="24"/>
          <w:szCs w:val="24"/>
        </w:rPr>
        <w:t xml:space="preserve"> s</w:t>
      </w:r>
      <w:r w:rsidR="2E80CC7F" w:rsidRPr="005313E6">
        <w:rPr>
          <w:rFonts w:asciiTheme="minorHAnsi" w:hAnsiTheme="minorHAnsi" w:cstheme="minorHAnsi"/>
          <w:sz w:val="24"/>
          <w:szCs w:val="24"/>
        </w:rPr>
        <w:t>uccessful completion of NHI Course No. 130078</w:t>
      </w:r>
      <w:r w:rsidR="0BF1B5A9" w:rsidRPr="005313E6">
        <w:rPr>
          <w:rFonts w:asciiTheme="minorHAnsi" w:hAnsiTheme="minorHAnsi" w:cstheme="minorHAnsi"/>
          <w:sz w:val="24"/>
          <w:szCs w:val="24"/>
        </w:rPr>
        <w:t xml:space="preserve">. </w:t>
      </w:r>
    </w:p>
    <w:p w14:paraId="2D46525A" w14:textId="77777777" w:rsidR="00F150F7" w:rsidRPr="005313E6" w:rsidRDefault="00F150F7" w:rsidP="00AB0FB6">
      <w:pPr>
        <w:pStyle w:val="NoSpacing"/>
        <w:rPr>
          <w:rFonts w:asciiTheme="minorHAnsi" w:hAnsiTheme="minorHAnsi" w:cstheme="minorHAnsi"/>
          <w:b/>
          <w:sz w:val="24"/>
          <w:szCs w:val="24"/>
        </w:rPr>
      </w:pPr>
    </w:p>
    <w:p w14:paraId="5E99BAD6" w14:textId="48DAB39C" w:rsidR="0095438A" w:rsidRPr="005313E6" w:rsidRDefault="0095438A" w:rsidP="00AB0FB6">
      <w:pPr>
        <w:pStyle w:val="NoSpacing"/>
        <w:rPr>
          <w:rFonts w:asciiTheme="minorHAnsi" w:hAnsiTheme="minorHAnsi" w:cstheme="minorHAnsi"/>
          <w:b/>
          <w:sz w:val="24"/>
          <w:szCs w:val="24"/>
          <w:u w:val="single"/>
        </w:rPr>
      </w:pPr>
      <w:r w:rsidRPr="005313E6">
        <w:rPr>
          <w:rFonts w:asciiTheme="minorHAnsi" w:hAnsiTheme="minorHAnsi" w:cstheme="minorHAnsi"/>
          <w:b/>
          <w:sz w:val="24"/>
          <w:szCs w:val="24"/>
          <w:u w:val="single"/>
        </w:rPr>
        <w:t>Load Rating</w:t>
      </w:r>
      <w:r w:rsidR="00822C2E" w:rsidRPr="005313E6">
        <w:rPr>
          <w:rFonts w:asciiTheme="minorHAnsi" w:hAnsiTheme="minorHAnsi" w:cstheme="minorHAnsi"/>
          <w:b/>
          <w:sz w:val="24"/>
          <w:szCs w:val="24"/>
          <w:u w:val="single"/>
        </w:rPr>
        <w:t xml:space="preserve"> Engineer</w:t>
      </w:r>
      <w:r w:rsidRPr="005313E6">
        <w:rPr>
          <w:rFonts w:asciiTheme="minorHAnsi" w:hAnsiTheme="minorHAnsi" w:cstheme="minorHAnsi"/>
          <w:b/>
          <w:sz w:val="24"/>
          <w:szCs w:val="24"/>
          <w:u w:val="single"/>
        </w:rPr>
        <w:t xml:space="preserve"> </w:t>
      </w:r>
      <w:r w:rsidR="00407542" w:rsidRPr="005313E6">
        <w:rPr>
          <w:rFonts w:asciiTheme="minorHAnsi" w:hAnsiTheme="minorHAnsi" w:cstheme="minorHAnsi"/>
          <w:b/>
          <w:sz w:val="24"/>
          <w:szCs w:val="24"/>
          <w:u w:val="single"/>
        </w:rPr>
        <w:t xml:space="preserve">(as requested) </w:t>
      </w:r>
    </w:p>
    <w:p w14:paraId="7D64C517" w14:textId="77777777" w:rsidR="004971B1" w:rsidRPr="005313E6" w:rsidRDefault="00721C80" w:rsidP="00AB0FB6">
      <w:pPr>
        <w:pStyle w:val="NoSpacing"/>
        <w:rPr>
          <w:rFonts w:asciiTheme="minorHAnsi" w:hAnsiTheme="minorHAnsi" w:cstheme="minorHAnsi"/>
          <w:bCs/>
          <w:sz w:val="24"/>
          <w:szCs w:val="24"/>
        </w:rPr>
      </w:pPr>
      <w:r w:rsidRPr="005313E6">
        <w:rPr>
          <w:rFonts w:asciiTheme="minorHAnsi" w:hAnsiTheme="minorHAnsi" w:cstheme="minorHAnsi"/>
          <w:bCs/>
          <w:sz w:val="24"/>
          <w:szCs w:val="24"/>
        </w:rPr>
        <w:t>A Load Rating engineer</w:t>
      </w:r>
      <w:r w:rsidR="004971B1" w:rsidRPr="005313E6">
        <w:rPr>
          <w:rFonts w:asciiTheme="minorHAnsi" w:hAnsiTheme="minorHAnsi" w:cstheme="minorHAnsi"/>
          <w:bCs/>
          <w:sz w:val="24"/>
          <w:szCs w:val="24"/>
        </w:rPr>
        <w:t xml:space="preserve"> must have the following qualifications:</w:t>
      </w:r>
    </w:p>
    <w:p w14:paraId="7A09AE78" w14:textId="6457B4ED" w:rsidR="00277983" w:rsidRPr="005313E6" w:rsidRDefault="004971B1" w:rsidP="004971B1">
      <w:pPr>
        <w:pStyle w:val="NoSpacing"/>
        <w:numPr>
          <w:ilvl w:val="0"/>
          <w:numId w:val="31"/>
        </w:numPr>
        <w:rPr>
          <w:rFonts w:asciiTheme="minorHAnsi" w:hAnsiTheme="minorHAnsi" w:cstheme="minorHAnsi"/>
          <w:bCs/>
          <w:sz w:val="24"/>
          <w:szCs w:val="24"/>
        </w:rPr>
      </w:pPr>
      <w:r w:rsidRPr="005313E6">
        <w:rPr>
          <w:rFonts w:asciiTheme="minorHAnsi" w:hAnsiTheme="minorHAnsi" w:cstheme="minorHAnsi"/>
          <w:bCs/>
          <w:sz w:val="24"/>
          <w:szCs w:val="24"/>
        </w:rPr>
        <w:t xml:space="preserve">A registered </w:t>
      </w:r>
      <w:r w:rsidR="00326FF1" w:rsidRPr="005313E6">
        <w:rPr>
          <w:rFonts w:asciiTheme="minorHAnsi" w:hAnsiTheme="minorHAnsi" w:cstheme="minorHAnsi"/>
          <w:bCs/>
          <w:sz w:val="24"/>
          <w:szCs w:val="24"/>
        </w:rPr>
        <w:t>PE in the state of North Dakota.</w:t>
      </w:r>
    </w:p>
    <w:p w14:paraId="1BF018D9" w14:textId="645F6F9B" w:rsidR="00326FF1" w:rsidRPr="005313E6" w:rsidRDefault="00326FF1" w:rsidP="003F61B5">
      <w:pPr>
        <w:pStyle w:val="NoSpacing"/>
        <w:numPr>
          <w:ilvl w:val="0"/>
          <w:numId w:val="31"/>
        </w:numPr>
        <w:rPr>
          <w:rFonts w:asciiTheme="minorHAnsi" w:hAnsiTheme="minorHAnsi" w:cstheme="minorHAnsi"/>
          <w:bCs/>
          <w:sz w:val="24"/>
          <w:szCs w:val="24"/>
        </w:rPr>
      </w:pPr>
      <w:r w:rsidRPr="005313E6">
        <w:rPr>
          <w:rFonts w:asciiTheme="minorHAnsi" w:hAnsiTheme="minorHAnsi" w:cstheme="minorHAnsi"/>
          <w:bCs/>
          <w:sz w:val="24"/>
          <w:szCs w:val="24"/>
        </w:rPr>
        <w:t>Completion of</w:t>
      </w:r>
      <w:r w:rsidR="009B427B" w:rsidRPr="005313E6">
        <w:rPr>
          <w:rFonts w:asciiTheme="minorHAnsi" w:hAnsiTheme="minorHAnsi" w:cstheme="minorHAnsi"/>
          <w:bCs/>
          <w:sz w:val="24"/>
          <w:szCs w:val="24"/>
        </w:rPr>
        <w:t xml:space="preserve"> FHWA approved </w:t>
      </w:r>
      <w:r w:rsidR="00022708" w:rsidRPr="005313E6">
        <w:rPr>
          <w:rFonts w:asciiTheme="minorHAnsi" w:hAnsiTheme="minorHAnsi" w:cstheme="minorHAnsi"/>
          <w:bCs/>
          <w:sz w:val="24"/>
          <w:szCs w:val="24"/>
        </w:rPr>
        <w:t xml:space="preserve">load rating training </w:t>
      </w:r>
      <w:r w:rsidR="009B427B" w:rsidRPr="005313E6">
        <w:rPr>
          <w:rFonts w:asciiTheme="minorHAnsi" w:hAnsiTheme="minorHAnsi" w:cstheme="minorHAnsi"/>
          <w:bCs/>
          <w:sz w:val="24"/>
          <w:szCs w:val="24"/>
        </w:rPr>
        <w:t>NHI Course</w:t>
      </w:r>
      <w:r w:rsidR="00022708" w:rsidRPr="005313E6">
        <w:rPr>
          <w:rFonts w:asciiTheme="minorHAnsi" w:hAnsiTheme="minorHAnsi" w:cstheme="minorHAnsi"/>
          <w:bCs/>
          <w:sz w:val="24"/>
          <w:szCs w:val="24"/>
        </w:rPr>
        <w:t xml:space="preserve"> </w:t>
      </w:r>
      <w:r w:rsidR="00D854B3" w:rsidRPr="005313E6">
        <w:rPr>
          <w:rFonts w:asciiTheme="minorHAnsi" w:hAnsiTheme="minorHAnsi" w:cstheme="minorHAnsi"/>
          <w:bCs/>
          <w:sz w:val="24"/>
          <w:szCs w:val="24"/>
        </w:rPr>
        <w:t>130092 (preferred but not required)</w:t>
      </w:r>
    </w:p>
    <w:p w14:paraId="54066F9F" w14:textId="77777777" w:rsidR="0095438A" w:rsidRPr="005313E6" w:rsidRDefault="0095438A" w:rsidP="00AB0FB6">
      <w:pPr>
        <w:pStyle w:val="NoSpacing"/>
        <w:rPr>
          <w:rFonts w:asciiTheme="minorHAnsi" w:hAnsiTheme="minorHAnsi" w:cstheme="minorHAnsi"/>
          <w:b/>
          <w:sz w:val="24"/>
          <w:szCs w:val="24"/>
        </w:rPr>
      </w:pPr>
    </w:p>
    <w:p w14:paraId="59A24E30" w14:textId="3399594C" w:rsidR="00D85633" w:rsidRDefault="00366148" w:rsidP="00D85633">
      <w:pPr>
        <w:pStyle w:val="NoSpacing"/>
        <w:rPr>
          <w:rFonts w:asciiTheme="minorHAnsi" w:hAnsiTheme="minorHAnsi" w:cstheme="minorHAnsi"/>
          <w:b/>
          <w:sz w:val="24"/>
          <w:szCs w:val="24"/>
        </w:rPr>
      </w:pPr>
      <w:r w:rsidRPr="00D85633">
        <w:rPr>
          <w:rFonts w:asciiTheme="minorHAnsi" w:hAnsiTheme="minorHAnsi" w:cstheme="minorHAnsi"/>
          <w:b/>
          <w:sz w:val="24"/>
          <w:szCs w:val="24"/>
        </w:rPr>
        <w:t>INSPECTION REQUIREMENTS</w:t>
      </w:r>
    </w:p>
    <w:p w14:paraId="4A0B6C59" w14:textId="3A513D1D" w:rsidR="00B06CC0" w:rsidRPr="00D85633" w:rsidRDefault="00B06CC0" w:rsidP="00D85633">
      <w:pPr>
        <w:pStyle w:val="NoSpacing"/>
        <w:rPr>
          <w:rFonts w:asciiTheme="minorHAnsi" w:hAnsiTheme="minorHAnsi" w:cstheme="minorHAnsi"/>
          <w:bCs/>
          <w:sz w:val="24"/>
          <w:szCs w:val="24"/>
        </w:rPr>
      </w:pPr>
      <w:r w:rsidRPr="005313E6">
        <w:rPr>
          <w:rFonts w:asciiTheme="minorHAnsi" w:hAnsiTheme="minorHAnsi" w:cstheme="minorHAnsi"/>
          <w:color w:val="000000" w:themeColor="text1"/>
          <w:sz w:val="24"/>
          <w:szCs w:val="24"/>
        </w:rPr>
        <w:t xml:space="preserve">Inspections must be performed during daylight hours only.  </w:t>
      </w:r>
    </w:p>
    <w:p w14:paraId="67FEFEF2" w14:textId="6A2C8C33" w:rsidR="00C53E80" w:rsidRPr="005313E6" w:rsidRDefault="00C53E80" w:rsidP="00AB0FB6">
      <w:pPr>
        <w:pStyle w:val="NoSpacing"/>
        <w:numPr>
          <w:ilvl w:val="0"/>
          <w:numId w:val="14"/>
        </w:numPr>
        <w:rPr>
          <w:rFonts w:asciiTheme="minorHAnsi" w:hAnsiTheme="minorHAnsi" w:cstheme="minorHAnsi"/>
          <w:bCs/>
          <w:sz w:val="24"/>
          <w:szCs w:val="24"/>
        </w:rPr>
      </w:pPr>
      <w:r w:rsidRPr="005313E6">
        <w:rPr>
          <w:rFonts w:asciiTheme="minorHAnsi" w:hAnsiTheme="minorHAnsi" w:cstheme="minorHAnsi"/>
          <w:bCs/>
          <w:sz w:val="24"/>
          <w:szCs w:val="24"/>
        </w:rPr>
        <w:t xml:space="preserve">Provide </w:t>
      </w:r>
      <w:r w:rsidR="00890433" w:rsidRPr="005313E6">
        <w:rPr>
          <w:rFonts w:asciiTheme="minorHAnsi" w:hAnsiTheme="minorHAnsi" w:cstheme="minorHAnsi"/>
          <w:bCs/>
          <w:sz w:val="24"/>
          <w:szCs w:val="24"/>
        </w:rPr>
        <w:t>traffic control devices prior to beginning work.</w:t>
      </w:r>
      <w:r w:rsidRPr="005313E6">
        <w:rPr>
          <w:rFonts w:asciiTheme="minorHAnsi" w:hAnsiTheme="minorHAnsi" w:cstheme="minorHAnsi"/>
          <w:bCs/>
          <w:sz w:val="24"/>
          <w:szCs w:val="24"/>
        </w:rPr>
        <w:t xml:space="preserve">  </w:t>
      </w:r>
    </w:p>
    <w:p w14:paraId="17F38CE2" w14:textId="77777777" w:rsidR="00185AD8" w:rsidRPr="005313E6" w:rsidRDefault="002961F9" w:rsidP="00AB0FB6">
      <w:pPr>
        <w:pStyle w:val="NoSpacing"/>
        <w:numPr>
          <w:ilvl w:val="0"/>
          <w:numId w:val="14"/>
        </w:numPr>
        <w:rPr>
          <w:rFonts w:asciiTheme="minorHAnsi" w:hAnsiTheme="minorHAnsi" w:cstheme="minorHAnsi"/>
          <w:bCs/>
          <w:sz w:val="24"/>
          <w:szCs w:val="24"/>
        </w:rPr>
      </w:pPr>
      <w:r w:rsidRPr="005313E6">
        <w:rPr>
          <w:rFonts w:asciiTheme="minorHAnsi" w:hAnsiTheme="minorHAnsi" w:cstheme="minorHAnsi"/>
          <w:color w:val="000000"/>
          <w:sz w:val="24"/>
          <w:szCs w:val="24"/>
        </w:rPr>
        <w:t>Inspections must be completed in the assigned month</w:t>
      </w:r>
      <w:r w:rsidR="00185AD8" w:rsidRPr="005313E6">
        <w:rPr>
          <w:rFonts w:asciiTheme="minorHAnsi" w:hAnsiTheme="minorHAnsi" w:cstheme="minorHAnsi"/>
          <w:color w:val="000000"/>
          <w:sz w:val="24"/>
          <w:szCs w:val="24"/>
        </w:rPr>
        <w:t>.</w:t>
      </w:r>
    </w:p>
    <w:p w14:paraId="52157628" w14:textId="61B55EA4" w:rsidR="002961F9" w:rsidRPr="005313E6" w:rsidRDefault="5C8E6702" w:rsidP="00AB0FB6">
      <w:pPr>
        <w:pStyle w:val="NoSpacing"/>
        <w:numPr>
          <w:ilvl w:val="0"/>
          <w:numId w:val="14"/>
        </w:numPr>
        <w:rPr>
          <w:rFonts w:asciiTheme="minorHAnsi" w:hAnsiTheme="minorHAnsi" w:cstheme="minorHAnsi"/>
          <w:sz w:val="24"/>
          <w:szCs w:val="24"/>
        </w:rPr>
      </w:pPr>
      <w:r w:rsidRPr="005313E6">
        <w:rPr>
          <w:rFonts w:asciiTheme="minorHAnsi" w:hAnsiTheme="minorHAnsi" w:cstheme="minorHAnsi"/>
          <w:sz w:val="24"/>
          <w:szCs w:val="24"/>
        </w:rPr>
        <w:t xml:space="preserve">Enter inspection data utilizing the </w:t>
      </w:r>
      <w:r w:rsidR="0C62E6F2" w:rsidRPr="005313E6">
        <w:rPr>
          <w:rFonts w:asciiTheme="minorHAnsi" w:hAnsiTheme="minorHAnsi" w:cstheme="minorHAnsi"/>
          <w:sz w:val="24"/>
          <w:szCs w:val="24"/>
        </w:rPr>
        <w:t>I</w:t>
      </w:r>
      <w:r w:rsidRPr="005313E6">
        <w:rPr>
          <w:rFonts w:asciiTheme="minorHAnsi" w:hAnsiTheme="minorHAnsi" w:cstheme="minorHAnsi"/>
          <w:sz w:val="24"/>
          <w:szCs w:val="24"/>
        </w:rPr>
        <w:t xml:space="preserve">nspection </w:t>
      </w:r>
      <w:r w:rsidR="0C62E6F2" w:rsidRPr="005313E6">
        <w:rPr>
          <w:rFonts w:asciiTheme="minorHAnsi" w:hAnsiTheme="minorHAnsi" w:cstheme="minorHAnsi"/>
          <w:sz w:val="24"/>
          <w:szCs w:val="24"/>
        </w:rPr>
        <w:t>A</w:t>
      </w:r>
      <w:r w:rsidRPr="005313E6">
        <w:rPr>
          <w:rFonts w:asciiTheme="minorHAnsi" w:hAnsiTheme="minorHAnsi" w:cstheme="minorHAnsi"/>
          <w:sz w:val="24"/>
          <w:szCs w:val="24"/>
        </w:rPr>
        <w:t>pp</w:t>
      </w:r>
      <w:r w:rsidR="0C62E6F2" w:rsidRPr="005313E6">
        <w:rPr>
          <w:rFonts w:asciiTheme="minorHAnsi" w:hAnsiTheme="minorHAnsi" w:cstheme="minorHAnsi"/>
          <w:sz w:val="24"/>
          <w:szCs w:val="24"/>
        </w:rPr>
        <w:t>lication</w:t>
      </w:r>
      <w:r w:rsidRPr="005313E6">
        <w:rPr>
          <w:rFonts w:asciiTheme="minorHAnsi" w:hAnsiTheme="minorHAnsi" w:cstheme="minorHAnsi"/>
          <w:sz w:val="24"/>
          <w:szCs w:val="24"/>
        </w:rPr>
        <w:t xml:space="preserve"> </w:t>
      </w:r>
      <w:r w:rsidR="59922FFF" w:rsidRPr="005313E6">
        <w:rPr>
          <w:rFonts w:asciiTheme="minorHAnsi" w:hAnsiTheme="minorHAnsi" w:cstheme="minorHAnsi"/>
          <w:sz w:val="24"/>
          <w:szCs w:val="24"/>
        </w:rPr>
        <w:t xml:space="preserve">Software </w:t>
      </w:r>
      <w:r w:rsidRPr="005313E6">
        <w:rPr>
          <w:rFonts w:asciiTheme="minorHAnsi" w:hAnsiTheme="minorHAnsi" w:cstheme="minorHAnsi"/>
          <w:sz w:val="24"/>
          <w:szCs w:val="24"/>
        </w:rPr>
        <w:t>provided</w:t>
      </w:r>
      <w:r w:rsidR="00A823F2" w:rsidRPr="005313E6">
        <w:rPr>
          <w:rFonts w:asciiTheme="minorHAnsi" w:hAnsiTheme="minorHAnsi" w:cstheme="minorHAnsi"/>
          <w:sz w:val="24"/>
          <w:szCs w:val="24"/>
        </w:rPr>
        <w:t xml:space="preserve"> (</w:t>
      </w:r>
      <w:proofErr w:type="spellStart"/>
      <w:r w:rsidR="00A823F2" w:rsidRPr="005313E6">
        <w:rPr>
          <w:rFonts w:asciiTheme="minorHAnsi" w:hAnsiTheme="minorHAnsi" w:cstheme="minorHAnsi"/>
          <w:sz w:val="24"/>
          <w:szCs w:val="24"/>
        </w:rPr>
        <w:t>InspectX</w:t>
      </w:r>
      <w:proofErr w:type="spellEnd"/>
      <w:r w:rsidR="00A823F2" w:rsidRPr="005313E6">
        <w:rPr>
          <w:rFonts w:asciiTheme="minorHAnsi" w:hAnsiTheme="minorHAnsi" w:cstheme="minorHAnsi"/>
          <w:sz w:val="24"/>
          <w:szCs w:val="24"/>
        </w:rPr>
        <w:t>)</w:t>
      </w:r>
      <w:r w:rsidRPr="005313E6">
        <w:rPr>
          <w:rFonts w:asciiTheme="minorHAnsi" w:hAnsiTheme="minorHAnsi" w:cstheme="minorHAnsi"/>
          <w:sz w:val="24"/>
          <w:szCs w:val="24"/>
        </w:rPr>
        <w:t>.</w:t>
      </w:r>
      <w:r w:rsidR="00BE55A1" w:rsidRPr="005313E6">
        <w:rPr>
          <w:rFonts w:asciiTheme="minorHAnsi" w:hAnsiTheme="minorHAnsi" w:cstheme="minorHAnsi"/>
          <w:sz w:val="24"/>
          <w:szCs w:val="24"/>
        </w:rPr>
        <w:t xml:space="preserve"> </w:t>
      </w:r>
      <w:r w:rsidR="59922FFF" w:rsidRPr="005313E6">
        <w:rPr>
          <w:rFonts w:asciiTheme="minorHAnsi" w:hAnsiTheme="minorHAnsi" w:cstheme="minorHAnsi"/>
          <w:sz w:val="24"/>
          <w:szCs w:val="24"/>
        </w:rPr>
        <w:t xml:space="preserve"> </w:t>
      </w:r>
      <w:r w:rsidR="00BE55A1" w:rsidRPr="005313E6">
        <w:rPr>
          <w:rFonts w:asciiTheme="minorHAnsi" w:hAnsiTheme="minorHAnsi" w:cstheme="minorHAnsi"/>
          <w:sz w:val="24"/>
          <w:szCs w:val="24"/>
        </w:rPr>
        <w:t>If necessary, t</w:t>
      </w:r>
      <w:r w:rsidR="59922FFF" w:rsidRPr="005313E6">
        <w:rPr>
          <w:rFonts w:asciiTheme="minorHAnsi" w:hAnsiTheme="minorHAnsi" w:cstheme="minorHAnsi"/>
          <w:sz w:val="24"/>
          <w:szCs w:val="24"/>
        </w:rPr>
        <w:t>raining</w:t>
      </w:r>
      <w:r w:rsidR="00BE55A1" w:rsidRPr="005313E6">
        <w:rPr>
          <w:rFonts w:asciiTheme="minorHAnsi" w:hAnsiTheme="minorHAnsi" w:cstheme="minorHAnsi"/>
          <w:sz w:val="24"/>
          <w:szCs w:val="24"/>
        </w:rPr>
        <w:t xml:space="preserve"> </w:t>
      </w:r>
      <w:r w:rsidR="59922FFF" w:rsidRPr="005313E6">
        <w:rPr>
          <w:rFonts w:asciiTheme="minorHAnsi" w:hAnsiTheme="minorHAnsi" w:cstheme="minorHAnsi"/>
          <w:sz w:val="24"/>
          <w:szCs w:val="24"/>
        </w:rPr>
        <w:t xml:space="preserve">will be provided by </w:t>
      </w:r>
      <w:r w:rsidR="00BE55A1" w:rsidRPr="005313E6">
        <w:rPr>
          <w:rFonts w:asciiTheme="minorHAnsi" w:hAnsiTheme="minorHAnsi" w:cstheme="minorHAnsi"/>
          <w:sz w:val="24"/>
          <w:szCs w:val="24"/>
        </w:rPr>
        <w:t xml:space="preserve">the </w:t>
      </w:r>
      <w:r w:rsidR="59922FFF" w:rsidRPr="005313E6">
        <w:rPr>
          <w:rFonts w:asciiTheme="minorHAnsi" w:hAnsiTheme="minorHAnsi" w:cstheme="minorHAnsi"/>
          <w:sz w:val="24"/>
          <w:szCs w:val="24"/>
        </w:rPr>
        <w:t>NDDOT.</w:t>
      </w:r>
      <w:r w:rsidRPr="005313E6">
        <w:rPr>
          <w:rFonts w:asciiTheme="minorHAnsi" w:hAnsiTheme="minorHAnsi" w:cstheme="minorHAnsi"/>
          <w:sz w:val="24"/>
          <w:szCs w:val="24"/>
        </w:rPr>
        <w:t xml:space="preserve">  </w:t>
      </w:r>
    </w:p>
    <w:p w14:paraId="6D2451CD" w14:textId="71E58239" w:rsidR="002961F9" w:rsidRPr="005313E6" w:rsidRDefault="002961F9" w:rsidP="00AB0FB6">
      <w:pPr>
        <w:pStyle w:val="NoSpacing"/>
        <w:numPr>
          <w:ilvl w:val="0"/>
          <w:numId w:val="14"/>
        </w:numPr>
        <w:rPr>
          <w:rFonts w:asciiTheme="minorHAnsi" w:hAnsiTheme="minorHAnsi" w:cstheme="minorHAnsi"/>
          <w:sz w:val="24"/>
          <w:szCs w:val="24"/>
        </w:rPr>
      </w:pPr>
      <w:r w:rsidRPr="005313E6">
        <w:rPr>
          <w:rFonts w:asciiTheme="minorHAnsi" w:hAnsiTheme="minorHAnsi" w:cstheme="minorHAnsi"/>
          <w:sz w:val="24"/>
          <w:szCs w:val="24"/>
        </w:rPr>
        <w:t xml:space="preserve">Critical Findings or conditions requiring immediate attention shall be communicated to </w:t>
      </w:r>
      <w:r w:rsidRPr="005313E6">
        <w:rPr>
          <w:rFonts w:asciiTheme="minorHAnsi" w:hAnsiTheme="minorHAnsi" w:cstheme="minorHAnsi"/>
          <w:sz w:val="24"/>
          <w:szCs w:val="24"/>
        </w:rPr>
        <w:lastRenderedPageBreak/>
        <w:t>the Bridge Division</w:t>
      </w:r>
      <w:r w:rsidR="0009437F" w:rsidRPr="005313E6">
        <w:rPr>
          <w:rFonts w:asciiTheme="minorHAnsi" w:hAnsiTheme="minorHAnsi" w:cstheme="minorHAnsi"/>
          <w:sz w:val="24"/>
          <w:szCs w:val="24"/>
        </w:rPr>
        <w:t>, (</w:t>
      </w:r>
      <w:r w:rsidR="00810C52" w:rsidRPr="005313E6">
        <w:rPr>
          <w:rFonts w:asciiTheme="minorHAnsi" w:hAnsiTheme="minorHAnsi" w:cstheme="minorHAnsi"/>
          <w:sz w:val="24"/>
          <w:szCs w:val="24"/>
        </w:rPr>
        <w:t>NBIS Program Manager and Bridge Inspection Team Lead</w:t>
      </w:r>
      <w:r w:rsidR="0009437F" w:rsidRPr="005313E6">
        <w:rPr>
          <w:rFonts w:asciiTheme="minorHAnsi" w:hAnsiTheme="minorHAnsi" w:cstheme="minorHAnsi"/>
          <w:sz w:val="24"/>
          <w:szCs w:val="24"/>
        </w:rPr>
        <w:t>)</w:t>
      </w:r>
      <w:r w:rsidR="007F3F7D" w:rsidRPr="005313E6">
        <w:rPr>
          <w:rFonts w:asciiTheme="minorHAnsi" w:hAnsiTheme="minorHAnsi" w:cstheme="minorHAnsi"/>
          <w:sz w:val="24"/>
          <w:szCs w:val="24"/>
        </w:rPr>
        <w:t xml:space="preserve"> and</w:t>
      </w:r>
      <w:r w:rsidR="00813FBC" w:rsidRPr="005313E6">
        <w:rPr>
          <w:rFonts w:asciiTheme="minorHAnsi" w:hAnsiTheme="minorHAnsi" w:cstheme="minorHAnsi"/>
          <w:sz w:val="24"/>
          <w:szCs w:val="24"/>
        </w:rPr>
        <w:t xml:space="preserve"> Local Government </w:t>
      </w:r>
      <w:r w:rsidR="00914AD0" w:rsidRPr="005313E6">
        <w:rPr>
          <w:rFonts w:asciiTheme="minorHAnsi" w:hAnsiTheme="minorHAnsi" w:cstheme="minorHAnsi"/>
          <w:sz w:val="24"/>
          <w:szCs w:val="24"/>
        </w:rPr>
        <w:t>(</w:t>
      </w:r>
      <w:r w:rsidR="00813FBC" w:rsidRPr="005313E6">
        <w:rPr>
          <w:rFonts w:asciiTheme="minorHAnsi" w:hAnsiTheme="minorHAnsi" w:cstheme="minorHAnsi"/>
          <w:sz w:val="24"/>
          <w:szCs w:val="24"/>
        </w:rPr>
        <w:t xml:space="preserve">Technical </w:t>
      </w:r>
      <w:r w:rsidR="00250583" w:rsidRPr="005313E6">
        <w:rPr>
          <w:rFonts w:asciiTheme="minorHAnsi" w:hAnsiTheme="minorHAnsi" w:cstheme="minorHAnsi"/>
          <w:sz w:val="24"/>
          <w:szCs w:val="24"/>
        </w:rPr>
        <w:t>Representative) immediately</w:t>
      </w:r>
      <w:r w:rsidR="003E101D" w:rsidRPr="005313E6">
        <w:rPr>
          <w:rFonts w:asciiTheme="minorHAnsi" w:hAnsiTheme="minorHAnsi" w:cstheme="minorHAnsi"/>
          <w:sz w:val="24"/>
          <w:szCs w:val="24"/>
        </w:rPr>
        <w:t>.</w:t>
      </w:r>
      <w:r w:rsidR="00AB1A04" w:rsidRPr="005313E6">
        <w:rPr>
          <w:rFonts w:asciiTheme="minorHAnsi" w:hAnsiTheme="minorHAnsi" w:cstheme="minorHAnsi"/>
          <w:sz w:val="24"/>
          <w:szCs w:val="24"/>
        </w:rPr>
        <w:t xml:space="preserve"> </w:t>
      </w:r>
      <w:r w:rsidR="59F83929" w:rsidRPr="005313E6">
        <w:rPr>
          <w:rFonts w:asciiTheme="minorHAnsi" w:hAnsiTheme="minorHAnsi" w:cstheme="minorHAnsi"/>
          <w:sz w:val="24"/>
          <w:szCs w:val="24"/>
        </w:rPr>
        <w:t>SFN 61791 Bridge Critical Finding</w:t>
      </w:r>
      <w:r w:rsidR="006960ED" w:rsidRPr="005313E6">
        <w:rPr>
          <w:rFonts w:asciiTheme="minorHAnsi" w:hAnsiTheme="minorHAnsi" w:cstheme="minorHAnsi"/>
          <w:sz w:val="24"/>
          <w:szCs w:val="24"/>
        </w:rPr>
        <w:t xml:space="preserve"> must be completed</w:t>
      </w:r>
      <w:r w:rsidR="003E101D" w:rsidRPr="005313E6">
        <w:rPr>
          <w:rFonts w:asciiTheme="minorHAnsi" w:hAnsiTheme="minorHAnsi" w:cstheme="minorHAnsi"/>
          <w:sz w:val="24"/>
          <w:szCs w:val="24"/>
        </w:rPr>
        <w:t xml:space="preserve"> to document the Critical Finding</w:t>
      </w:r>
      <w:r w:rsidRPr="005313E6">
        <w:rPr>
          <w:rFonts w:asciiTheme="minorHAnsi" w:hAnsiTheme="minorHAnsi" w:cstheme="minorHAnsi"/>
          <w:sz w:val="24"/>
          <w:szCs w:val="24"/>
        </w:rPr>
        <w:t>.</w:t>
      </w:r>
      <w:r w:rsidR="00F76B3E" w:rsidRPr="005313E6">
        <w:rPr>
          <w:rFonts w:asciiTheme="minorHAnsi" w:hAnsiTheme="minorHAnsi" w:cstheme="minorHAnsi"/>
          <w:sz w:val="24"/>
          <w:szCs w:val="24"/>
        </w:rPr>
        <w:t xml:space="preserve"> If the </w:t>
      </w:r>
      <w:r w:rsidR="00A712E0" w:rsidRPr="005313E6">
        <w:rPr>
          <w:rFonts w:asciiTheme="minorHAnsi" w:hAnsiTheme="minorHAnsi" w:cstheme="minorHAnsi"/>
          <w:sz w:val="24"/>
          <w:szCs w:val="24"/>
        </w:rPr>
        <w:t>Critical Finding</w:t>
      </w:r>
      <w:r w:rsidR="00F87059" w:rsidRPr="005313E6">
        <w:rPr>
          <w:rFonts w:asciiTheme="minorHAnsi" w:hAnsiTheme="minorHAnsi" w:cstheme="minorHAnsi"/>
          <w:sz w:val="24"/>
          <w:szCs w:val="24"/>
        </w:rPr>
        <w:t xml:space="preserve"> </w:t>
      </w:r>
      <w:r w:rsidR="00057191" w:rsidRPr="005313E6">
        <w:rPr>
          <w:rFonts w:asciiTheme="minorHAnsi" w:hAnsiTheme="minorHAnsi" w:cstheme="minorHAnsi"/>
          <w:sz w:val="24"/>
          <w:szCs w:val="24"/>
        </w:rPr>
        <w:t>requires</w:t>
      </w:r>
      <w:r w:rsidR="00C9547D" w:rsidRPr="005313E6">
        <w:rPr>
          <w:rFonts w:asciiTheme="minorHAnsi" w:hAnsiTheme="minorHAnsi" w:cstheme="minorHAnsi"/>
          <w:sz w:val="24"/>
          <w:szCs w:val="24"/>
        </w:rPr>
        <w:t xml:space="preserve"> immediate clos</w:t>
      </w:r>
      <w:r w:rsidR="00C747BE" w:rsidRPr="005313E6">
        <w:rPr>
          <w:rFonts w:asciiTheme="minorHAnsi" w:hAnsiTheme="minorHAnsi" w:cstheme="minorHAnsi"/>
          <w:sz w:val="24"/>
          <w:szCs w:val="24"/>
        </w:rPr>
        <w:t xml:space="preserve">ure, the </w:t>
      </w:r>
      <w:r w:rsidR="005311FC" w:rsidRPr="005313E6">
        <w:rPr>
          <w:rFonts w:asciiTheme="minorHAnsi" w:hAnsiTheme="minorHAnsi" w:cstheme="minorHAnsi"/>
          <w:sz w:val="24"/>
          <w:szCs w:val="24"/>
        </w:rPr>
        <w:t xml:space="preserve">Bridge Owner </w:t>
      </w:r>
      <w:r w:rsidR="00320ACD" w:rsidRPr="005313E6">
        <w:rPr>
          <w:rFonts w:asciiTheme="minorHAnsi" w:hAnsiTheme="minorHAnsi" w:cstheme="minorHAnsi"/>
          <w:sz w:val="24"/>
          <w:szCs w:val="24"/>
        </w:rPr>
        <w:t xml:space="preserve">must </w:t>
      </w:r>
      <w:r w:rsidR="009C33FA" w:rsidRPr="005313E6">
        <w:rPr>
          <w:rFonts w:asciiTheme="minorHAnsi" w:hAnsiTheme="minorHAnsi" w:cstheme="minorHAnsi"/>
          <w:sz w:val="24"/>
          <w:szCs w:val="24"/>
        </w:rPr>
        <w:t xml:space="preserve">also </w:t>
      </w:r>
      <w:r w:rsidR="00320ACD" w:rsidRPr="005313E6">
        <w:rPr>
          <w:rFonts w:asciiTheme="minorHAnsi" w:hAnsiTheme="minorHAnsi" w:cstheme="minorHAnsi"/>
          <w:sz w:val="24"/>
          <w:szCs w:val="24"/>
        </w:rPr>
        <w:t>be noti</w:t>
      </w:r>
      <w:r w:rsidR="004A76D7" w:rsidRPr="005313E6">
        <w:rPr>
          <w:rFonts w:asciiTheme="minorHAnsi" w:hAnsiTheme="minorHAnsi" w:cstheme="minorHAnsi"/>
          <w:sz w:val="24"/>
          <w:szCs w:val="24"/>
        </w:rPr>
        <w:t>fied</w:t>
      </w:r>
      <w:r w:rsidR="009C33FA" w:rsidRPr="005313E6">
        <w:rPr>
          <w:rFonts w:asciiTheme="minorHAnsi" w:hAnsiTheme="minorHAnsi" w:cstheme="minorHAnsi"/>
          <w:sz w:val="24"/>
          <w:szCs w:val="24"/>
        </w:rPr>
        <w:t>.</w:t>
      </w:r>
    </w:p>
    <w:p w14:paraId="4CE622FD" w14:textId="1278E0DC" w:rsidR="00A4682C" w:rsidRPr="005313E6" w:rsidRDefault="251BCD10" w:rsidP="00AB0FB6">
      <w:pPr>
        <w:pStyle w:val="NoSpacing"/>
        <w:numPr>
          <w:ilvl w:val="0"/>
          <w:numId w:val="14"/>
        </w:numPr>
        <w:rPr>
          <w:rFonts w:asciiTheme="minorHAnsi" w:hAnsiTheme="minorHAnsi" w:cstheme="minorHAnsi"/>
          <w:bCs/>
          <w:sz w:val="24"/>
          <w:szCs w:val="24"/>
        </w:rPr>
      </w:pPr>
      <w:r w:rsidRPr="005313E6">
        <w:rPr>
          <w:rFonts w:asciiTheme="minorHAnsi" w:hAnsiTheme="minorHAnsi" w:cstheme="minorHAnsi"/>
          <w:sz w:val="24"/>
          <w:szCs w:val="24"/>
        </w:rPr>
        <w:t xml:space="preserve">The NDDOT reserves the right to require </w:t>
      </w:r>
      <w:r w:rsidR="5C928723" w:rsidRPr="005313E6">
        <w:rPr>
          <w:rFonts w:asciiTheme="minorHAnsi" w:hAnsiTheme="minorHAnsi" w:cstheme="minorHAnsi"/>
          <w:sz w:val="24"/>
          <w:szCs w:val="24"/>
        </w:rPr>
        <w:t>a re-</w:t>
      </w:r>
      <w:r w:rsidRPr="005313E6">
        <w:rPr>
          <w:rFonts w:asciiTheme="minorHAnsi" w:hAnsiTheme="minorHAnsi" w:cstheme="minorHAnsi"/>
          <w:sz w:val="24"/>
          <w:szCs w:val="24"/>
        </w:rPr>
        <w:t xml:space="preserve">inspection if </w:t>
      </w:r>
      <w:r w:rsidR="73B2DD50" w:rsidRPr="005313E6">
        <w:rPr>
          <w:rFonts w:asciiTheme="minorHAnsi" w:hAnsiTheme="minorHAnsi" w:cstheme="minorHAnsi"/>
          <w:sz w:val="24"/>
          <w:szCs w:val="24"/>
        </w:rPr>
        <w:t>the</w:t>
      </w:r>
      <w:r w:rsidRPr="005313E6">
        <w:rPr>
          <w:rFonts w:asciiTheme="minorHAnsi" w:hAnsiTheme="minorHAnsi" w:cstheme="minorHAnsi"/>
          <w:sz w:val="24"/>
          <w:szCs w:val="24"/>
        </w:rPr>
        <w:t xml:space="preserve"> report is found </w:t>
      </w:r>
      <w:r w:rsidR="73B2DD50" w:rsidRPr="005313E6">
        <w:rPr>
          <w:rFonts w:asciiTheme="minorHAnsi" w:hAnsiTheme="minorHAnsi" w:cstheme="minorHAnsi"/>
          <w:sz w:val="24"/>
          <w:szCs w:val="24"/>
        </w:rPr>
        <w:t>to be</w:t>
      </w:r>
      <w:r w:rsidR="7A0F66A2" w:rsidRPr="005313E6">
        <w:rPr>
          <w:rFonts w:asciiTheme="minorHAnsi" w:hAnsiTheme="minorHAnsi" w:cstheme="minorHAnsi"/>
          <w:sz w:val="24"/>
          <w:szCs w:val="24"/>
        </w:rPr>
        <w:t xml:space="preserve"> </w:t>
      </w:r>
      <w:r w:rsidR="7059483E" w:rsidRPr="005313E6">
        <w:rPr>
          <w:rFonts w:asciiTheme="minorHAnsi" w:hAnsiTheme="minorHAnsi" w:cstheme="minorHAnsi"/>
          <w:sz w:val="24"/>
          <w:szCs w:val="24"/>
        </w:rPr>
        <w:t>unacceptable</w:t>
      </w:r>
      <w:r w:rsidRPr="005313E6">
        <w:rPr>
          <w:rFonts w:asciiTheme="minorHAnsi" w:hAnsiTheme="minorHAnsi" w:cstheme="minorHAnsi"/>
          <w:sz w:val="24"/>
          <w:szCs w:val="24"/>
        </w:rPr>
        <w:t>.</w:t>
      </w:r>
      <w:r w:rsidR="7A0F66A2" w:rsidRPr="005313E6">
        <w:rPr>
          <w:rFonts w:asciiTheme="minorHAnsi" w:hAnsiTheme="minorHAnsi" w:cstheme="minorHAnsi"/>
          <w:sz w:val="24"/>
          <w:szCs w:val="24"/>
        </w:rPr>
        <w:t xml:space="preserve"> All costs for re-inspection will be </w:t>
      </w:r>
      <w:r w:rsidR="4BE85CA0" w:rsidRPr="005313E6">
        <w:rPr>
          <w:rFonts w:asciiTheme="minorHAnsi" w:hAnsiTheme="minorHAnsi" w:cstheme="minorHAnsi"/>
          <w:sz w:val="24"/>
          <w:szCs w:val="24"/>
        </w:rPr>
        <w:t xml:space="preserve">the </w:t>
      </w:r>
      <w:r w:rsidR="1F92FD1C" w:rsidRPr="005313E6">
        <w:rPr>
          <w:rFonts w:asciiTheme="minorHAnsi" w:hAnsiTheme="minorHAnsi" w:cstheme="minorHAnsi"/>
          <w:sz w:val="24"/>
          <w:szCs w:val="24"/>
        </w:rPr>
        <w:t>responsibility of</w:t>
      </w:r>
      <w:r w:rsidR="7A0F66A2" w:rsidRPr="005313E6">
        <w:rPr>
          <w:rFonts w:asciiTheme="minorHAnsi" w:hAnsiTheme="minorHAnsi" w:cstheme="minorHAnsi"/>
          <w:sz w:val="24"/>
          <w:szCs w:val="24"/>
        </w:rPr>
        <w:t xml:space="preserve"> the</w:t>
      </w:r>
      <w:r w:rsidR="069C6047" w:rsidRPr="005313E6">
        <w:rPr>
          <w:rFonts w:asciiTheme="minorHAnsi" w:hAnsiTheme="minorHAnsi" w:cstheme="minorHAnsi"/>
          <w:sz w:val="24"/>
          <w:szCs w:val="24"/>
        </w:rPr>
        <w:t xml:space="preserve"> </w:t>
      </w:r>
      <w:r w:rsidR="0AD2319F" w:rsidRPr="005313E6">
        <w:rPr>
          <w:rFonts w:asciiTheme="minorHAnsi" w:hAnsiTheme="minorHAnsi" w:cstheme="minorHAnsi"/>
          <w:sz w:val="24"/>
          <w:szCs w:val="24"/>
        </w:rPr>
        <w:t>Consultant</w:t>
      </w:r>
      <w:r w:rsidR="7A0F66A2" w:rsidRPr="005313E6">
        <w:rPr>
          <w:rFonts w:asciiTheme="minorHAnsi" w:hAnsiTheme="minorHAnsi" w:cstheme="minorHAnsi"/>
          <w:sz w:val="24"/>
          <w:szCs w:val="24"/>
        </w:rPr>
        <w:t>.</w:t>
      </w:r>
    </w:p>
    <w:p w14:paraId="1D89DCBE" w14:textId="77777777" w:rsidR="00A4682C" w:rsidRPr="005313E6" w:rsidRDefault="00A4682C" w:rsidP="00AB0FB6">
      <w:pPr>
        <w:pStyle w:val="NoSpacing"/>
        <w:ind w:left="720"/>
        <w:rPr>
          <w:rFonts w:asciiTheme="minorHAnsi" w:hAnsiTheme="minorHAnsi" w:cstheme="minorHAnsi"/>
          <w:bCs/>
          <w:sz w:val="24"/>
          <w:szCs w:val="24"/>
        </w:rPr>
      </w:pPr>
    </w:p>
    <w:p w14:paraId="309C798B" w14:textId="405D23BC" w:rsidR="008567C4" w:rsidRPr="005313E6" w:rsidRDefault="00595937" w:rsidP="00AB0FB6">
      <w:pPr>
        <w:pStyle w:val="NoSpacing"/>
        <w:rPr>
          <w:rFonts w:asciiTheme="minorHAnsi" w:hAnsiTheme="minorHAnsi" w:cstheme="minorHAnsi"/>
          <w:bCs/>
          <w:sz w:val="24"/>
          <w:szCs w:val="24"/>
        </w:rPr>
      </w:pPr>
      <w:r w:rsidRPr="005313E6">
        <w:rPr>
          <w:rFonts w:asciiTheme="minorHAnsi" w:hAnsiTheme="minorHAnsi" w:cstheme="minorHAnsi"/>
          <w:b/>
          <w:sz w:val="24"/>
          <w:szCs w:val="24"/>
          <w:u w:val="single"/>
        </w:rPr>
        <w:t>Load Rating</w:t>
      </w:r>
      <w:r w:rsidR="00FE221E" w:rsidRPr="005313E6">
        <w:rPr>
          <w:rFonts w:asciiTheme="minorHAnsi" w:hAnsiTheme="minorHAnsi" w:cstheme="minorHAnsi"/>
          <w:b/>
          <w:sz w:val="24"/>
          <w:szCs w:val="24"/>
          <w:u w:val="single"/>
        </w:rPr>
        <w:t xml:space="preserve"> </w:t>
      </w:r>
      <w:r w:rsidR="00D41397" w:rsidRPr="005313E6">
        <w:rPr>
          <w:rFonts w:asciiTheme="minorHAnsi" w:hAnsiTheme="minorHAnsi" w:cstheme="minorHAnsi"/>
          <w:b/>
          <w:sz w:val="24"/>
          <w:szCs w:val="24"/>
          <w:u w:val="single"/>
        </w:rPr>
        <w:t>(</w:t>
      </w:r>
      <w:r w:rsidR="009C3EAF" w:rsidRPr="005313E6">
        <w:rPr>
          <w:rFonts w:asciiTheme="minorHAnsi" w:hAnsiTheme="minorHAnsi" w:cstheme="minorHAnsi"/>
          <w:b/>
          <w:sz w:val="24"/>
          <w:szCs w:val="24"/>
          <w:u w:val="single"/>
        </w:rPr>
        <w:t>as</w:t>
      </w:r>
      <w:r w:rsidR="00D41397" w:rsidRPr="005313E6">
        <w:rPr>
          <w:rFonts w:asciiTheme="minorHAnsi" w:hAnsiTheme="minorHAnsi" w:cstheme="minorHAnsi"/>
          <w:b/>
          <w:sz w:val="24"/>
          <w:szCs w:val="24"/>
          <w:u w:val="single"/>
        </w:rPr>
        <w:t xml:space="preserve"> </w:t>
      </w:r>
      <w:r w:rsidR="00CE6341" w:rsidRPr="005313E6">
        <w:rPr>
          <w:rFonts w:asciiTheme="minorHAnsi" w:hAnsiTheme="minorHAnsi" w:cstheme="minorHAnsi"/>
          <w:b/>
          <w:sz w:val="24"/>
          <w:szCs w:val="24"/>
          <w:u w:val="single"/>
        </w:rPr>
        <w:t>request</w:t>
      </w:r>
      <w:r w:rsidR="00165454" w:rsidRPr="005313E6">
        <w:rPr>
          <w:rFonts w:asciiTheme="minorHAnsi" w:hAnsiTheme="minorHAnsi" w:cstheme="minorHAnsi"/>
          <w:b/>
          <w:sz w:val="24"/>
          <w:szCs w:val="24"/>
          <w:u w:val="single"/>
        </w:rPr>
        <w:t>ed</w:t>
      </w:r>
      <w:r w:rsidR="00CE6341" w:rsidRPr="005313E6">
        <w:rPr>
          <w:rFonts w:asciiTheme="minorHAnsi" w:hAnsiTheme="minorHAnsi" w:cstheme="minorHAnsi"/>
          <w:b/>
          <w:sz w:val="24"/>
          <w:szCs w:val="24"/>
          <w:u w:val="single"/>
        </w:rPr>
        <w:t xml:space="preserve">) </w:t>
      </w:r>
      <w:r w:rsidR="00FE221E" w:rsidRPr="005313E6">
        <w:rPr>
          <w:rFonts w:asciiTheme="minorHAnsi" w:hAnsiTheme="minorHAnsi" w:cstheme="minorHAnsi"/>
          <w:b/>
          <w:sz w:val="24"/>
          <w:szCs w:val="24"/>
          <w:u w:val="single"/>
        </w:rPr>
        <w:t>Requirements</w:t>
      </w:r>
    </w:p>
    <w:p w14:paraId="52BB6E41" w14:textId="1C2C004B" w:rsidR="008567C4" w:rsidRPr="005313E6" w:rsidRDefault="00595937" w:rsidP="00115FCC">
      <w:pPr>
        <w:pStyle w:val="NoSpacing"/>
        <w:numPr>
          <w:ilvl w:val="0"/>
          <w:numId w:val="11"/>
        </w:numPr>
        <w:rPr>
          <w:rFonts w:asciiTheme="minorHAnsi" w:hAnsiTheme="minorHAnsi" w:cstheme="minorHAnsi"/>
          <w:sz w:val="24"/>
          <w:szCs w:val="24"/>
        </w:rPr>
      </w:pPr>
      <w:r w:rsidRPr="005313E6">
        <w:rPr>
          <w:rFonts w:asciiTheme="minorHAnsi" w:hAnsiTheme="minorHAnsi" w:cstheme="minorHAnsi"/>
          <w:bCs/>
          <w:sz w:val="24"/>
          <w:szCs w:val="24"/>
        </w:rPr>
        <w:t>Load rating</w:t>
      </w:r>
      <w:r w:rsidR="009B0118" w:rsidRPr="005313E6">
        <w:rPr>
          <w:rFonts w:asciiTheme="minorHAnsi" w:hAnsiTheme="minorHAnsi" w:cstheme="minorHAnsi"/>
          <w:bCs/>
          <w:sz w:val="24"/>
          <w:szCs w:val="24"/>
        </w:rPr>
        <w:t>s</w:t>
      </w:r>
      <w:r w:rsidRPr="005313E6">
        <w:rPr>
          <w:rFonts w:asciiTheme="minorHAnsi" w:hAnsiTheme="minorHAnsi" w:cstheme="minorHAnsi"/>
          <w:bCs/>
          <w:sz w:val="24"/>
          <w:szCs w:val="24"/>
        </w:rPr>
        <w:t xml:space="preserve"> must be stamped by a </w:t>
      </w:r>
      <w:r w:rsidR="00115FCC" w:rsidRPr="005313E6">
        <w:rPr>
          <w:rFonts w:asciiTheme="minorHAnsi" w:hAnsiTheme="minorHAnsi" w:cstheme="minorHAnsi"/>
          <w:bCs/>
          <w:sz w:val="24"/>
          <w:szCs w:val="24"/>
        </w:rPr>
        <w:t>Load Rating engineer</w:t>
      </w:r>
      <w:r w:rsidR="00E71AD8" w:rsidRPr="005313E6">
        <w:rPr>
          <w:rFonts w:asciiTheme="minorHAnsi" w:hAnsiTheme="minorHAnsi" w:cstheme="minorHAnsi"/>
          <w:bCs/>
          <w:sz w:val="24"/>
          <w:szCs w:val="24"/>
        </w:rPr>
        <w:t>.</w:t>
      </w:r>
    </w:p>
    <w:p w14:paraId="4A72B407" w14:textId="022B7CA6" w:rsidR="008567C4" w:rsidRPr="005313E6" w:rsidRDefault="00595937" w:rsidP="598A4C8E">
      <w:pPr>
        <w:pStyle w:val="NoSpacing"/>
        <w:numPr>
          <w:ilvl w:val="0"/>
          <w:numId w:val="11"/>
        </w:numPr>
        <w:rPr>
          <w:rFonts w:asciiTheme="minorHAnsi" w:hAnsiTheme="minorHAnsi" w:cstheme="minorHAnsi"/>
          <w:sz w:val="24"/>
          <w:szCs w:val="24"/>
        </w:rPr>
      </w:pPr>
      <w:r w:rsidRPr="005313E6">
        <w:rPr>
          <w:rFonts w:asciiTheme="minorHAnsi" w:hAnsiTheme="minorHAnsi" w:cstheme="minorHAnsi"/>
          <w:sz w:val="24"/>
          <w:szCs w:val="24"/>
        </w:rPr>
        <w:t xml:space="preserve">Load ratings must be completed in </w:t>
      </w:r>
      <w:proofErr w:type="spellStart"/>
      <w:r w:rsidRPr="005313E6">
        <w:rPr>
          <w:rFonts w:asciiTheme="minorHAnsi" w:hAnsiTheme="minorHAnsi" w:cstheme="minorHAnsi"/>
          <w:sz w:val="24"/>
          <w:szCs w:val="24"/>
        </w:rPr>
        <w:t>AASHTOWare</w:t>
      </w:r>
      <w:proofErr w:type="spellEnd"/>
      <w:r w:rsidRPr="005313E6">
        <w:rPr>
          <w:rFonts w:asciiTheme="minorHAnsi" w:hAnsiTheme="minorHAnsi" w:cstheme="minorHAnsi"/>
          <w:sz w:val="24"/>
          <w:szCs w:val="24"/>
        </w:rPr>
        <w:t xml:space="preserve"> </w:t>
      </w:r>
      <w:proofErr w:type="spellStart"/>
      <w:r w:rsidRPr="005313E6">
        <w:rPr>
          <w:rFonts w:asciiTheme="minorHAnsi" w:hAnsiTheme="minorHAnsi" w:cstheme="minorHAnsi"/>
          <w:sz w:val="24"/>
          <w:szCs w:val="24"/>
        </w:rPr>
        <w:t>BrR</w:t>
      </w:r>
      <w:proofErr w:type="spellEnd"/>
      <w:r w:rsidRPr="005313E6">
        <w:rPr>
          <w:rFonts w:asciiTheme="minorHAnsi" w:hAnsiTheme="minorHAnsi" w:cstheme="minorHAnsi"/>
          <w:sz w:val="24"/>
          <w:szCs w:val="24"/>
        </w:rPr>
        <w:t xml:space="preserve"> Software Version </w:t>
      </w:r>
      <w:r w:rsidR="00331973" w:rsidRPr="005313E6">
        <w:rPr>
          <w:rFonts w:asciiTheme="minorHAnsi" w:hAnsiTheme="minorHAnsi" w:cstheme="minorHAnsi"/>
          <w:sz w:val="24"/>
          <w:szCs w:val="24"/>
        </w:rPr>
        <w:t>7.</w:t>
      </w:r>
      <w:r w:rsidR="00AC13EC" w:rsidRPr="005313E6">
        <w:rPr>
          <w:rFonts w:asciiTheme="minorHAnsi" w:hAnsiTheme="minorHAnsi" w:cstheme="minorHAnsi"/>
          <w:sz w:val="24"/>
          <w:szCs w:val="24"/>
        </w:rPr>
        <w:t>6</w:t>
      </w:r>
      <w:r w:rsidR="00331973" w:rsidRPr="005313E6">
        <w:rPr>
          <w:rFonts w:asciiTheme="minorHAnsi" w:hAnsiTheme="minorHAnsi" w:cstheme="minorHAnsi"/>
          <w:sz w:val="24"/>
          <w:szCs w:val="24"/>
        </w:rPr>
        <w:t>.</w:t>
      </w:r>
      <w:r w:rsidR="00AC13EC" w:rsidRPr="005313E6">
        <w:rPr>
          <w:rFonts w:asciiTheme="minorHAnsi" w:hAnsiTheme="minorHAnsi" w:cstheme="minorHAnsi"/>
          <w:sz w:val="24"/>
          <w:szCs w:val="24"/>
        </w:rPr>
        <w:t>1</w:t>
      </w:r>
      <w:r w:rsidR="00331973" w:rsidRPr="005313E6">
        <w:rPr>
          <w:rFonts w:asciiTheme="minorHAnsi" w:hAnsiTheme="minorHAnsi" w:cstheme="minorHAnsi"/>
          <w:sz w:val="24"/>
          <w:szCs w:val="24"/>
        </w:rPr>
        <w:t>.3001</w:t>
      </w:r>
      <w:r w:rsidR="003C78DD" w:rsidRPr="005313E6">
        <w:rPr>
          <w:rFonts w:asciiTheme="minorHAnsi" w:hAnsiTheme="minorHAnsi" w:cstheme="minorHAnsi"/>
          <w:sz w:val="24"/>
          <w:szCs w:val="24"/>
        </w:rPr>
        <w:t xml:space="preserve"> </w:t>
      </w:r>
      <w:r w:rsidR="003C7E04" w:rsidRPr="005313E6">
        <w:rPr>
          <w:rFonts w:asciiTheme="minorHAnsi" w:hAnsiTheme="minorHAnsi" w:cstheme="minorHAnsi"/>
          <w:sz w:val="24"/>
          <w:szCs w:val="24"/>
        </w:rPr>
        <w:t>or current with approval from the NDDOT Bridge Division (Load Rating Engineer)</w:t>
      </w:r>
      <w:r w:rsidR="00331973" w:rsidRPr="005313E6">
        <w:rPr>
          <w:rFonts w:asciiTheme="minorHAnsi" w:hAnsiTheme="minorHAnsi" w:cstheme="minorHAnsi"/>
          <w:sz w:val="24"/>
          <w:szCs w:val="24"/>
        </w:rPr>
        <w:t xml:space="preserve"> </w:t>
      </w:r>
      <w:r w:rsidR="00520D52" w:rsidRPr="005313E6">
        <w:rPr>
          <w:rFonts w:asciiTheme="minorHAnsi" w:hAnsiTheme="minorHAnsi" w:cstheme="minorHAnsi"/>
          <w:sz w:val="24"/>
          <w:szCs w:val="24"/>
        </w:rPr>
        <w:t xml:space="preserve"> </w:t>
      </w:r>
      <w:r w:rsidRPr="005313E6">
        <w:rPr>
          <w:rFonts w:asciiTheme="minorHAnsi" w:hAnsiTheme="minorHAnsi" w:cstheme="minorHAnsi"/>
          <w:sz w:val="24"/>
          <w:szCs w:val="24"/>
        </w:rPr>
        <w:t xml:space="preserve">and a model </w:t>
      </w:r>
      <w:r w:rsidR="00520D52" w:rsidRPr="005313E6">
        <w:rPr>
          <w:rFonts w:asciiTheme="minorHAnsi" w:hAnsiTheme="minorHAnsi" w:cstheme="minorHAnsi"/>
          <w:sz w:val="24"/>
          <w:szCs w:val="24"/>
        </w:rPr>
        <w:t>must be created</w:t>
      </w:r>
      <w:r w:rsidRPr="005313E6">
        <w:rPr>
          <w:rFonts w:asciiTheme="minorHAnsi" w:hAnsiTheme="minorHAnsi" w:cstheme="minorHAnsi"/>
          <w:sz w:val="24"/>
          <w:szCs w:val="24"/>
        </w:rPr>
        <w:t xml:space="preserve"> and submitted to the </w:t>
      </w:r>
      <w:r w:rsidR="009147DD" w:rsidRPr="005313E6">
        <w:rPr>
          <w:rFonts w:asciiTheme="minorHAnsi" w:hAnsiTheme="minorHAnsi" w:cstheme="minorHAnsi"/>
          <w:sz w:val="24"/>
          <w:szCs w:val="24"/>
        </w:rPr>
        <w:t>Bridge Division, Bridge Management Section</w:t>
      </w:r>
      <w:r w:rsidRPr="005313E6">
        <w:rPr>
          <w:rFonts w:asciiTheme="minorHAnsi" w:hAnsiTheme="minorHAnsi" w:cstheme="minorHAnsi"/>
          <w:sz w:val="24"/>
          <w:szCs w:val="24"/>
        </w:rPr>
        <w:t xml:space="preserve"> to be retained for future load rating.</w:t>
      </w:r>
      <w:r w:rsidR="00520D52" w:rsidRPr="005313E6">
        <w:rPr>
          <w:rFonts w:asciiTheme="minorHAnsi" w:hAnsiTheme="minorHAnsi" w:cstheme="minorHAnsi"/>
          <w:sz w:val="24"/>
          <w:szCs w:val="24"/>
        </w:rPr>
        <w:t xml:space="preserve"> </w:t>
      </w:r>
      <w:r w:rsidRPr="005313E6">
        <w:rPr>
          <w:rFonts w:asciiTheme="minorHAnsi" w:hAnsiTheme="minorHAnsi" w:cstheme="minorHAnsi"/>
          <w:sz w:val="24"/>
          <w:szCs w:val="24"/>
        </w:rPr>
        <w:t xml:space="preserve"> </w:t>
      </w:r>
    </w:p>
    <w:p w14:paraId="714D868C" w14:textId="77777777" w:rsidR="00D1040A" w:rsidRPr="005313E6" w:rsidRDefault="00D1040A" w:rsidP="00AB0FB6">
      <w:pPr>
        <w:pStyle w:val="1AutoList1"/>
        <w:tabs>
          <w:tab w:val="clear"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left"/>
        <w:rPr>
          <w:rFonts w:asciiTheme="minorHAnsi" w:hAnsiTheme="minorHAnsi" w:cstheme="minorHAnsi"/>
        </w:rPr>
      </w:pPr>
    </w:p>
    <w:p w14:paraId="5603D13F" w14:textId="05BEA4CB" w:rsidR="00C83100" w:rsidRPr="005313E6" w:rsidRDefault="00C83100" w:rsidP="00AB0FB6">
      <w:pPr>
        <w:pStyle w:val="1AutoList1"/>
        <w:tabs>
          <w:tab w:val="clear"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left"/>
        <w:rPr>
          <w:rFonts w:asciiTheme="minorHAnsi" w:hAnsiTheme="minorHAnsi" w:cstheme="minorHAnsi"/>
          <w:b/>
          <w:bCs/>
        </w:rPr>
      </w:pPr>
      <w:r w:rsidRPr="005313E6">
        <w:rPr>
          <w:rFonts w:asciiTheme="minorHAnsi" w:hAnsiTheme="minorHAnsi" w:cstheme="minorHAnsi"/>
          <w:b/>
          <w:bCs/>
        </w:rPr>
        <w:t>DELIVERABLES</w:t>
      </w:r>
    </w:p>
    <w:p w14:paraId="14318EAD" w14:textId="2EF03486" w:rsidR="006A5A44" w:rsidRPr="005313E6" w:rsidRDefault="006A5A44" w:rsidP="003F61B5">
      <w:pPr>
        <w:pStyle w:val="1AutoList1"/>
        <w:tabs>
          <w:tab w:val="clear"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asciiTheme="minorHAnsi" w:hAnsiTheme="minorHAnsi" w:cstheme="minorHAnsi"/>
        </w:rPr>
      </w:pPr>
      <w:r w:rsidRPr="005313E6">
        <w:rPr>
          <w:rFonts w:asciiTheme="minorHAnsi" w:hAnsiTheme="minorHAnsi" w:cstheme="minorHAnsi"/>
        </w:rPr>
        <w:t xml:space="preserve">All inspection </w:t>
      </w:r>
      <w:r w:rsidR="00BA1C15" w:rsidRPr="005313E6">
        <w:rPr>
          <w:rFonts w:asciiTheme="minorHAnsi" w:hAnsiTheme="minorHAnsi" w:cstheme="minorHAnsi"/>
        </w:rPr>
        <w:t xml:space="preserve">and load rating </w:t>
      </w:r>
      <w:r w:rsidRPr="005313E6">
        <w:rPr>
          <w:rFonts w:asciiTheme="minorHAnsi" w:hAnsiTheme="minorHAnsi" w:cstheme="minorHAnsi"/>
        </w:rPr>
        <w:t xml:space="preserve">data will become the property of the NDDOT upon review and acceptance of final submittal.   </w:t>
      </w:r>
    </w:p>
    <w:p w14:paraId="1E1F9817" w14:textId="77777777" w:rsidR="00A36A91" w:rsidRDefault="00A36A91" w:rsidP="00A36A91">
      <w:pPr>
        <w:pStyle w:val="NoSpacing"/>
        <w:rPr>
          <w:rFonts w:asciiTheme="minorHAnsi" w:hAnsiTheme="minorHAnsi" w:cstheme="minorHAnsi"/>
          <w:sz w:val="24"/>
          <w:szCs w:val="24"/>
        </w:rPr>
      </w:pPr>
    </w:p>
    <w:p w14:paraId="0A6AC60C" w14:textId="747D5E8A" w:rsidR="00A36A91" w:rsidRPr="005313E6" w:rsidRDefault="00A36A91" w:rsidP="00A36A91">
      <w:pPr>
        <w:pStyle w:val="NoSpacing"/>
        <w:rPr>
          <w:rFonts w:asciiTheme="minorHAnsi" w:hAnsiTheme="minorHAnsi" w:cstheme="minorHAnsi"/>
          <w:sz w:val="24"/>
          <w:szCs w:val="24"/>
        </w:rPr>
      </w:pPr>
      <w:r w:rsidRPr="005313E6">
        <w:rPr>
          <w:rFonts w:asciiTheme="minorHAnsi" w:hAnsiTheme="minorHAnsi" w:cstheme="minorHAnsi"/>
          <w:sz w:val="24"/>
          <w:szCs w:val="24"/>
        </w:rPr>
        <w:t>A signed inspection report shall be submitted using the</w:t>
      </w:r>
      <w:r w:rsidR="00F14415">
        <w:rPr>
          <w:rFonts w:asciiTheme="minorHAnsi" w:hAnsiTheme="minorHAnsi" w:cstheme="minorHAnsi"/>
          <w:sz w:val="24"/>
          <w:szCs w:val="24"/>
        </w:rPr>
        <w:t xml:space="preserve"> </w:t>
      </w:r>
      <w:r w:rsidR="00D2650F">
        <w:rPr>
          <w:rFonts w:asciiTheme="minorHAnsi" w:hAnsiTheme="minorHAnsi" w:cstheme="minorHAnsi"/>
          <w:sz w:val="24"/>
          <w:szCs w:val="24"/>
        </w:rPr>
        <w:t>built-in</w:t>
      </w:r>
      <w:r w:rsidRPr="005313E6">
        <w:rPr>
          <w:rFonts w:asciiTheme="minorHAnsi" w:hAnsiTheme="minorHAnsi" w:cstheme="minorHAnsi"/>
          <w:sz w:val="24"/>
          <w:szCs w:val="24"/>
        </w:rPr>
        <w:t xml:space="preserve"> NDDOT template format, generated by the inspection application software (</w:t>
      </w:r>
      <w:proofErr w:type="spellStart"/>
      <w:r w:rsidRPr="005313E6">
        <w:rPr>
          <w:rFonts w:asciiTheme="minorHAnsi" w:hAnsiTheme="minorHAnsi" w:cstheme="minorHAnsi"/>
          <w:sz w:val="24"/>
          <w:szCs w:val="24"/>
        </w:rPr>
        <w:t>inspectX</w:t>
      </w:r>
      <w:proofErr w:type="spellEnd"/>
      <w:r w:rsidRPr="005313E6">
        <w:rPr>
          <w:rFonts w:asciiTheme="minorHAnsi" w:hAnsiTheme="minorHAnsi" w:cstheme="minorHAnsi"/>
          <w:sz w:val="24"/>
          <w:szCs w:val="24"/>
        </w:rPr>
        <w:t xml:space="preserve">), within 45 days after completing the inspection.  </w:t>
      </w:r>
    </w:p>
    <w:p w14:paraId="4C3B2FBB" w14:textId="77777777" w:rsidR="006A5A44" w:rsidRPr="005313E6" w:rsidRDefault="006A5A44" w:rsidP="003F61B5">
      <w:pPr>
        <w:pStyle w:val="1AutoList1"/>
        <w:tabs>
          <w:tab w:val="clear"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asciiTheme="minorHAnsi" w:hAnsiTheme="minorHAnsi" w:cstheme="minorHAnsi"/>
        </w:rPr>
      </w:pPr>
    </w:p>
    <w:p w14:paraId="15A2EB35" w14:textId="79AA060F" w:rsidR="006A5A44" w:rsidRPr="005313E6" w:rsidRDefault="006A5A44" w:rsidP="00F054BB">
      <w:pPr>
        <w:pStyle w:val="1AutoList1"/>
        <w:tabs>
          <w:tab w:val="clear"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asciiTheme="minorHAnsi" w:hAnsiTheme="minorHAnsi" w:cstheme="minorHAnsi"/>
        </w:rPr>
      </w:pPr>
      <w:r w:rsidRPr="005313E6">
        <w:rPr>
          <w:rFonts w:asciiTheme="minorHAnsi" w:hAnsiTheme="minorHAnsi" w:cstheme="minorHAnsi"/>
        </w:rPr>
        <w:t>Prior to inspecting, documentation must be submitted to verify inspection Team Leaders are qualified to perform the work. This information can be provided by email attachment to</w:t>
      </w:r>
      <w:r w:rsidR="00F054BB">
        <w:rPr>
          <w:rFonts w:asciiTheme="minorHAnsi" w:hAnsiTheme="minorHAnsi" w:cstheme="minorHAnsi"/>
        </w:rPr>
        <w:t xml:space="preserve"> </w:t>
      </w:r>
      <w:bookmarkStart w:id="6" w:name="_Hlk209710206"/>
      <w:r w:rsidR="00D85633">
        <w:rPr>
          <w:rFonts w:asciiTheme="minorHAnsi" w:hAnsiTheme="minorHAnsi" w:cstheme="minorHAnsi"/>
        </w:rPr>
        <w:t>Jennifer Kern</w:t>
      </w:r>
      <w:r w:rsidR="003B3B83">
        <w:rPr>
          <w:rFonts w:asciiTheme="minorHAnsi" w:hAnsiTheme="minorHAnsi" w:cstheme="minorHAnsi"/>
        </w:rPr>
        <w:t>,</w:t>
      </w:r>
      <w:r w:rsidR="00F054BB">
        <w:rPr>
          <w:rFonts w:asciiTheme="minorHAnsi" w:hAnsiTheme="minorHAnsi" w:cstheme="minorHAnsi"/>
        </w:rPr>
        <w:t xml:space="preserve"> </w:t>
      </w:r>
      <w:r w:rsidR="00D85633">
        <w:rPr>
          <w:rFonts w:asciiTheme="minorHAnsi" w:hAnsiTheme="minorHAnsi" w:cstheme="minorHAnsi"/>
        </w:rPr>
        <w:t>Bridge Inspection Team Lead</w:t>
      </w:r>
      <w:r w:rsidR="003B3B83">
        <w:rPr>
          <w:rFonts w:asciiTheme="minorHAnsi" w:hAnsiTheme="minorHAnsi" w:cstheme="minorHAnsi"/>
        </w:rPr>
        <w:t xml:space="preserve"> at</w:t>
      </w:r>
      <w:r w:rsidRPr="005313E6">
        <w:rPr>
          <w:rFonts w:asciiTheme="minorHAnsi" w:hAnsiTheme="minorHAnsi" w:cstheme="minorHAnsi"/>
        </w:rPr>
        <w:t xml:space="preserve"> </w:t>
      </w:r>
      <w:bookmarkEnd w:id="6"/>
      <w:r w:rsidR="00D85633">
        <w:rPr>
          <w:rFonts w:asciiTheme="minorHAnsi" w:hAnsiTheme="minorHAnsi" w:cstheme="minorHAnsi"/>
        </w:rPr>
        <w:fldChar w:fldCharType="begin"/>
      </w:r>
      <w:r w:rsidR="00D85633">
        <w:rPr>
          <w:rFonts w:asciiTheme="minorHAnsi" w:hAnsiTheme="minorHAnsi" w:cstheme="minorHAnsi"/>
        </w:rPr>
        <w:instrText>HYPERLINK "jennifer.kern@nd.gov"</w:instrText>
      </w:r>
      <w:r w:rsidR="00D85633">
        <w:rPr>
          <w:rFonts w:asciiTheme="minorHAnsi" w:hAnsiTheme="minorHAnsi" w:cstheme="minorHAnsi"/>
        </w:rPr>
      </w:r>
      <w:r w:rsidR="00D85633">
        <w:rPr>
          <w:rFonts w:asciiTheme="minorHAnsi" w:hAnsiTheme="minorHAnsi" w:cstheme="minorHAnsi"/>
        </w:rPr>
        <w:fldChar w:fldCharType="separate"/>
      </w:r>
      <w:r w:rsidRPr="00D85633">
        <w:rPr>
          <w:rStyle w:val="Hyperlink"/>
          <w:rFonts w:asciiTheme="minorHAnsi" w:hAnsiTheme="minorHAnsi" w:cstheme="minorHAnsi"/>
        </w:rPr>
        <w:t>jennifer.kern@nd.gov</w:t>
      </w:r>
      <w:r w:rsidR="00D85633">
        <w:rPr>
          <w:rFonts w:asciiTheme="minorHAnsi" w:hAnsiTheme="minorHAnsi" w:cstheme="minorHAnsi"/>
        </w:rPr>
        <w:fldChar w:fldCharType="end"/>
      </w:r>
      <w:r w:rsidRPr="005313E6">
        <w:rPr>
          <w:rFonts w:asciiTheme="minorHAnsi" w:hAnsiTheme="minorHAnsi" w:cstheme="minorHAnsi"/>
        </w:rPr>
        <w:t xml:space="preserve">. </w:t>
      </w:r>
    </w:p>
    <w:p w14:paraId="262614AA" w14:textId="77777777" w:rsidR="006A5A44" w:rsidRPr="005313E6" w:rsidRDefault="006A5A44" w:rsidP="003F61B5">
      <w:pPr>
        <w:pStyle w:val="1AutoList1"/>
        <w:tabs>
          <w:tab w:val="clear"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asciiTheme="minorHAnsi" w:hAnsiTheme="minorHAnsi" w:cstheme="minorHAnsi"/>
        </w:rPr>
      </w:pPr>
    </w:p>
    <w:p w14:paraId="00C8D8D6" w14:textId="77777777" w:rsidR="006321B2" w:rsidRPr="006321B2" w:rsidRDefault="006A5A44" w:rsidP="006321B2">
      <w:pPr>
        <w:rPr>
          <w:rFonts w:asciiTheme="minorHAnsi" w:hAnsiTheme="minorHAnsi" w:cstheme="minorHAnsi"/>
          <w:sz w:val="24"/>
          <w:szCs w:val="24"/>
        </w:rPr>
      </w:pPr>
      <w:bookmarkStart w:id="7" w:name="_Hlk209710326"/>
      <w:r w:rsidRPr="006321B2">
        <w:rPr>
          <w:rFonts w:asciiTheme="minorHAnsi" w:hAnsiTheme="minorHAnsi" w:cstheme="minorHAnsi"/>
          <w:sz w:val="24"/>
          <w:szCs w:val="24"/>
        </w:rPr>
        <w:t xml:space="preserve">Submit inspection reports </w:t>
      </w:r>
      <w:r w:rsidR="00F054BB" w:rsidRPr="006321B2">
        <w:rPr>
          <w:rFonts w:asciiTheme="minorHAnsi" w:hAnsiTheme="minorHAnsi" w:cstheme="minorHAnsi"/>
          <w:sz w:val="24"/>
          <w:szCs w:val="24"/>
        </w:rPr>
        <w:t>i</w:t>
      </w:r>
      <w:r w:rsidRPr="006321B2">
        <w:rPr>
          <w:rFonts w:asciiTheme="minorHAnsi" w:hAnsiTheme="minorHAnsi" w:cstheme="minorHAnsi"/>
          <w:sz w:val="24"/>
          <w:szCs w:val="24"/>
        </w:rPr>
        <w:t xml:space="preserve">ncluding photos, any Critical Findings, and maintenance recommendations for review and approval through </w:t>
      </w:r>
      <w:proofErr w:type="spellStart"/>
      <w:r w:rsidRPr="006321B2">
        <w:rPr>
          <w:rFonts w:asciiTheme="minorHAnsi" w:hAnsiTheme="minorHAnsi" w:cstheme="minorHAnsi"/>
          <w:sz w:val="24"/>
          <w:szCs w:val="24"/>
        </w:rPr>
        <w:t>inspectX</w:t>
      </w:r>
      <w:proofErr w:type="spellEnd"/>
      <w:r w:rsidRPr="006321B2">
        <w:rPr>
          <w:rFonts w:asciiTheme="minorHAnsi" w:hAnsiTheme="minorHAnsi" w:cstheme="minorHAnsi"/>
          <w:sz w:val="24"/>
          <w:szCs w:val="24"/>
        </w:rPr>
        <w:t xml:space="preserve">. </w:t>
      </w:r>
      <w:r w:rsidR="006321B2" w:rsidRPr="006321B2">
        <w:rPr>
          <w:rFonts w:asciiTheme="minorHAnsi" w:hAnsiTheme="minorHAnsi" w:cstheme="minorHAnsi"/>
          <w:sz w:val="24"/>
          <w:szCs w:val="24"/>
        </w:rPr>
        <w:t xml:space="preserve">Team Leaders must digitally sign and electronically submit inspection reports using the template generated by </w:t>
      </w:r>
      <w:proofErr w:type="spellStart"/>
      <w:r w:rsidR="006321B2" w:rsidRPr="006321B2">
        <w:rPr>
          <w:rFonts w:asciiTheme="minorHAnsi" w:hAnsiTheme="minorHAnsi" w:cstheme="minorHAnsi"/>
          <w:sz w:val="24"/>
          <w:szCs w:val="24"/>
        </w:rPr>
        <w:t>inspectX</w:t>
      </w:r>
      <w:proofErr w:type="spellEnd"/>
      <w:r w:rsidR="006321B2" w:rsidRPr="006321B2">
        <w:rPr>
          <w:rFonts w:asciiTheme="minorHAnsi" w:hAnsiTheme="minorHAnsi" w:cstheme="minorHAnsi"/>
          <w:sz w:val="24"/>
          <w:szCs w:val="24"/>
        </w:rPr>
        <w:t xml:space="preserve">. </w:t>
      </w:r>
    </w:p>
    <w:bookmarkEnd w:id="7"/>
    <w:p w14:paraId="49D06282" w14:textId="77777777" w:rsidR="006321B2" w:rsidRDefault="006321B2" w:rsidP="00F054BB">
      <w:pPr>
        <w:rPr>
          <w:rFonts w:asciiTheme="minorHAnsi" w:hAnsiTheme="minorHAnsi" w:cstheme="minorHAnsi"/>
          <w:sz w:val="24"/>
          <w:szCs w:val="24"/>
        </w:rPr>
      </w:pPr>
    </w:p>
    <w:p w14:paraId="62DF1714" w14:textId="011CD2D2" w:rsidR="007E14B5" w:rsidRPr="00F054BB" w:rsidRDefault="006A5A44" w:rsidP="00F054BB">
      <w:pPr>
        <w:rPr>
          <w:rFonts w:asciiTheme="minorHAnsi" w:hAnsiTheme="minorHAnsi" w:cstheme="minorHAnsi"/>
          <w:sz w:val="24"/>
          <w:szCs w:val="24"/>
        </w:rPr>
      </w:pPr>
      <w:r w:rsidRPr="00F054BB">
        <w:rPr>
          <w:rFonts w:asciiTheme="minorHAnsi" w:hAnsiTheme="minorHAnsi" w:cstheme="minorHAnsi"/>
          <w:sz w:val="24"/>
          <w:szCs w:val="24"/>
        </w:rPr>
        <w:t xml:space="preserve">Critical Findings shall be reported to NDDOT Bridge Division using SFN 61791 in accordance with the NDDOT Bridge Inspection Manual. </w:t>
      </w:r>
    </w:p>
    <w:p w14:paraId="12B45E64" w14:textId="77777777" w:rsidR="00F054BB" w:rsidRDefault="00F054BB" w:rsidP="00F054BB">
      <w:pPr>
        <w:pStyle w:val="1AutoList1"/>
        <w:tabs>
          <w:tab w:val="clear"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Theme="minorHAnsi" w:hAnsiTheme="minorHAnsi" w:cstheme="minorHAnsi"/>
        </w:rPr>
      </w:pPr>
    </w:p>
    <w:p w14:paraId="31F1376C" w14:textId="4739E288" w:rsidR="00FF33EC" w:rsidRPr="00F054BB" w:rsidRDefault="006A5A44" w:rsidP="00F054BB">
      <w:pPr>
        <w:rPr>
          <w:rFonts w:asciiTheme="minorHAnsi" w:hAnsiTheme="minorHAnsi" w:cstheme="minorHAnsi"/>
          <w:sz w:val="24"/>
          <w:szCs w:val="24"/>
        </w:rPr>
      </w:pPr>
      <w:r w:rsidRPr="00F054BB">
        <w:rPr>
          <w:rFonts w:asciiTheme="minorHAnsi" w:hAnsiTheme="minorHAnsi" w:cstheme="minorHAnsi"/>
          <w:sz w:val="24"/>
          <w:szCs w:val="24"/>
        </w:rPr>
        <w:t xml:space="preserve">Maintenance recommendations shall be provided within </w:t>
      </w:r>
      <w:proofErr w:type="spellStart"/>
      <w:r w:rsidRPr="00F054BB">
        <w:rPr>
          <w:rFonts w:asciiTheme="minorHAnsi" w:hAnsiTheme="minorHAnsi" w:cstheme="minorHAnsi"/>
          <w:sz w:val="24"/>
          <w:szCs w:val="24"/>
        </w:rPr>
        <w:t>inspectX</w:t>
      </w:r>
      <w:proofErr w:type="spellEnd"/>
      <w:r w:rsidRPr="00F054BB">
        <w:rPr>
          <w:rFonts w:asciiTheme="minorHAnsi" w:hAnsiTheme="minorHAnsi" w:cstheme="minorHAnsi"/>
          <w:sz w:val="24"/>
          <w:szCs w:val="24"/>
        </w:rPr>
        <w:t xml:space="preserve"> for structures in </w:t>
      </w:r>
      <w:r w:rsidR="00922D63" w:rsidRPr="00F054BB">
        <w:rPr>
          <w:rFonts w:asciiTheme="minorHAnsi" w:hAnsiTheme="minorHAnsi" w:cstheme="minorHAnsi"/>
          <w:sz w:val="24"/>
          <w:szCs w:val="24"/>
        </w:rPr>
        <w:t>all</w:t>
      </w:r>
      <w:r w:rsidRPr="00F054BB">
        <w:rPr>
          <w:rFonts w:asciiTheme="minorHAnsi" w:hAnsiTheme="minorHAnsi" w:cstheme="minorHAnsi"/>
          <w:sz w:val="24"/>
          <w:szCs w:val="24"/>
        </w:rPr>
        <w:t xml:space="preserve"> condition</w:t>
      </w:r>
      <w:r w:rsidR="00922D63" w:rsidRPr="00F054BB">
        <w:rPr>
          <w:rFonts w:asciiTheme="minorHAnsi" w:hAnsiTheme="minorHAnsi" w:cstheme="minorHAnsi"/>
          <w:sz w:val="24"/>
          <w:szCs w:val="24"/>
        </w:rPr>
        <w:t>s as applica</w:t>
      </w:r>
      <w:r w:rsidR="00FF33EC" w:rsidRPr="00F054BB">
        <w:rPr>
          <w:rFonts w:asciiTheme="minorHAnsi" w:hAnsiTheme="minorHAnsi" w:cstheme="minorHAnsi"/>
          <w:sz w:val="24"/>
          <w:szCs w:val="24"/>
        </w:rPr>
        <w:t>ble</w:t>
      </w:r>
      <w:r w:rsidRPr="00F054BB">
        <w:rPr>
          <w:rFonts w:asciiTheme="minorHAnsi" w:hAnsiTheme="minorHAnsi" w:cstheme="minorHAnsi"/>
          <w:sz w:val="24"/>
          <w:szCs w:val="24"/>
        </w:rPr>
        <w:t xml:space="preserve">. Maintenance items shall include, but not be limited to, the following: </w:t>
      </w:r>
    </w:p>
    <w:p w14:paraId="6E941BE4" w14:textId="77777777" w:rsidR="00F054BB" w:rsidRDefault="006A5A44" w:rsidP="00F054BB">
      <w:pPr>
        <w:pStyle w:val="ListParagraph"/>
        <w:numPr>
          <w:ilvl w:val="0"/>
          <w:numId w:val="33"/>
        </w:numPr>
        <w:rPr>
          <w:rFonts w:asciiTheme="minorHAnsi" w:hAnsiTheme="minorHAnsi" w:cstheme="minorHAnsi"/>
          <w:sz w:val="24"/>
          <w:szCs w:val="24"/>
        </w:rPr>
      </w:pPr>
      <w:r w:rsidRPr="00F054BB">
        <w:rPr>
          <w:rFonts w:asciiTheme="minorHAnsi" w:hAnsiTheme="minorHAnsi" w:cstheme="minorHAnsi"/>
          <w:sz w:val="24"/>
          <w:szCs w:val="24"/>
        </w:rPr>
        <w:t xml:space="preserve">Grease bearings </w:t>
      </w:r>
    </w:p>
    <w:p w14:paraId="46631A0B" w14:textId="77777777" w:rsidR="00F054BB" w:rsidRDefault="006A5A44" w:rsidP="00F054BB">
      <w:pPr>
        <w:pStyle w:val="ListParagraph"/>
        <w:numPr>
          <w:ilvl w:val="0"/>
          <w:numId w:val="33"/>
        </w:numPr>
        <w:rPr>
          <w:rFonts w:asciiTheme="minorHAnsi" w:hAnsiTheme="minorHAnsi" w:cstheme="minorHAnsi"/>
          <w:sz w:val="24"/>
          <w:szCs w:val="24"/>
        </w:rPr>
      </w:pPr>
      <w:r w:rsidRPr="00F054BB">
        <w:rPr>
          <w:rFonts w:asciiTheme="minorHAnsi" w:hAnsiTheme="minorHAnsi" w:cstheme="minorHAnsi"/>
          <w:sz w:val="24"/>
          <w:szCs w:val="24"/>
        </w:rPr>
        <w:t xml:space="preserve">Remove debris from deck </w:t>
      </w:r>
    </w:p>
    <w:p w14:paraId="2AD95BD5" w14:textId="77777777" w:rsidR="00F054BB" w:rsidRDefault="006A5A44" w:rsidP="00F054BB">
      <w:pPr>
        <w:pStyle w:val="ListParagraph"/>
        <w:numPr>
          <w:ilvl w:val="0"/>
          <w:numId w:val="33"/>
        </w:numPr>
        <w:rPr>
          <w:rFonts w:asciiTheme="minorHAnsi" w:hAnsiTheme="minorHAnsi" w:cstheme="minorHAnsi"/>
          <w:sz w:val="24"/>
          <w:szCs w:val="24"/>
        </w:rPr>
      </w:pPr>
      <w:r w:rsidRPr="00F054BB">
        <w:rPr>
          <w:rFonts w:asciiTheme="minorHAnsi" w:hAnsiTheme="minorHAnsi" w:cstheme="minorHAnsi"/>
          <w:sz w:val="24"/>
          <w:szCs w:val="24"/>
        </w:rPr>
        <w:t xml:space="preserve">Crack seal deck </w:t>
      </w:r>
    </w:p>
    <w:p w14:paraId="78916978" w14:textId="77777777" w:rsidR="00F054BB" w:rsidRDefault="006A5A44" w:rsidP="00F054BB">
      <w:pPr>
        <w:pStyle w:val="ListParagraph"/>
        <w:numPr>
          <w:ilvl w:val="0"/>
          <w:numId w:val="33"/>
        </w:numPr>
        <w:rPr>
          <w:rFonts w:asciiTheme="minorHAnsi" w:hAnsiTheme="minorHAnsi" w:cstheme="minorHAnsi"/>
          <w:sz w:val="24"/>
          <w:szCs w:val="24"/>
        </w:rPr>
      </w:pPr>
      <w:r w:rsidRPr="00F054BB">
        <w:rPr>
          <w:rFonts w:asciiTheme="minorHAnsi" w:hAnsiTheme="minorHAnsi" w:cstheme="minorHAnsi"/>
          <w:sz w:val="24"/>
          <w:szCs w:val="24"/>
        </w:rPr>
        <w:t>Repair erosion</w:t>
      </w:r>
    </w:p>
    <w:p w14:paraId="61361B28" w14:textId="77777777" w:rsidR="00F054BB" w:rsidRDefault="006A5A44" w:rsidP="00F054BB">
      <w:pPr>
        <w:pStyle w:val="ListParagraph"/>
        <w:numPr>
          <w:ilvl w:val="0"/>
          <w:numId w:val="33"/>
        </w:numPr>
        <w:rPr>
          <w:rFonts w:asciiTheme="minorHAnsi" w:hAnsiTheme="minorHAnsi" w:cstheme="minorHAnsi"/>
          <w:sz w:val="24"/>
          <w:szCs w:val="24"/>
        </w:rPr>
      </w:pPr>
      <w:r w:rsidRPr="00F054BB">
        <w:rPr>
          <w:rFonts w:asciiTheme="minorHAnsi" w:hAnsiTheme="minorHAnsi" w:cstheme="minorHAnsi"/>
          <w:sz w:val="24"/>
          <w:szCs w:val="24"/>
        </w:rPr>
        <w:t xml:space="preserve">Clean out expansion joints </w:t>
      </w:r>
    </w:p>
    <w:p w14:paraId="7D320A30" w14:textId="77777777" w:rsidR="00F054BB" w:rsidRDefault="006A5A44" w:rsidP="00F054BB">
      <w:pPr>
        <w:pStyle w:val="ListParagraph"/>
        <w:numPr>
          <w:ilvl w:val="0"/>
          <w:numId w:val="33"/>
        </w:numPr>
        <w:rPr>
          <w:rFonts w:asciiTheme="minorHAnsi" w:hAnsiTheme="minorHAnsi" w:cstheme="minorHAnsi"/>
          <w:sz w:val="24"/>
          <w:szCs w:val="24"/>
        </w:rPr>
      </w:pPr>
      <w:r w:rsidRPr="00F054BB">
        <w:rPr>
          <w:rFonts w:asciiTheme="minorHAnsi" w:hAnsiTheme="minorHAnsi" w:cstheme="minorHAnsi"/>
          <w:sz w:val="24"/>
          <w:szCs w:val="24"/>
        </w:rPr>
        <w:t xml:space="preserve">Seal expansion joints </w:t>
      </w:r>
    </w:p>
    <w:p w14:paraId="0FE61D1E" w14:textId="77777777" w:rsidR="00F054BB" w:rsidRDefault="006A5A44" w:rsidP="00F054BB">
      <w:pPr>
        <w:pStyle w:val="ListParagraph"/>
        <w:numPr>
          <w:ilvl w:val="0"/>
          <w:numId w:val="33"/>
        </w:numPr>
        <w:rPr>
          <w:rFonts w:asciiTheme="minorHAnsi" w:hAnsiTheme="minorHAnsi" w:cstheme="minorHAnsi"/>
          <w:sz w:val="24"/>
          <w:szCs w:val="24"/>
        </w:rPr>
      </w:pPr>
      <w:r w:rsidRPr="00F054BB">
        <w:rPr>
          <w:rFonts w:asciiTheme="minorHAnsi" w:hAnsiTheme="minorHAnsi" w:cstheme="minorHAnsi"/>
          <w:sz w:val="24"/>
          <w:szCs w:val="24"/>
        </w:rPr>
        <w:t xml:space="preserve">Repair guardrail posts </w:t>
      </w:r>
    </w:p>
    <w:p w14:paraId="18D11458" w14:textId="5F77BEF8" w:rsidR="00C15073" w:rsidRPr="00F054BB" w:rsidRDefault="006A5A44" w:rsidP="00F054BB">
      <w:pPr>
        <w:pStyle w:val="ListParagraph"/>
        <w:numPr>
          <w:ilvl w:val="0"/>
          <w:numId w:val="33"/>
        </w:numPr>
        <w:rPr>
          <w:rFonts w:asciiTheme="minorHAnsi" w:hAnsiTheme="minorHAnsi" w:cstheme="minorHAnsi"/>
          <w:sz w:val="24"/>
          <w:szCs w:val="24"/>
        </w:rPr>
      </w:pPr>
      <w:r w:rsidRPr="00F054BB">
        <w:rPr>
          <w:rFonts w:asciiTheme="minorHAnsi" w:hAnsiTheme="minorHAnsi" w:cstheme="minorHAnsi"/>
          <w:sz w:val="24"/>
          <w:szCs w:val="24"/>
        </w:rPr>
        <w:t xml:space="preserve">Place additional material and riprap in front of abutments </w:t>
      </w:r>
    </w:p>
    <w:p w14:paraId="08F810AB" w14:textId="66B89F0F" w:rsidR="00587B32" w:rsidRPr="005313E6" w:rsidRDefault="00587B32" w:rsidP="003F61B5">
      <w:pPr>
        <w:pStyle w:val="1AutoList1"/>
        <w:tabs>
          <w:tab w:val="clear"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p>
    <w:p w14:paraId="0FD435EF" w14:textId="77777777" w:rsidR="006321B2" w:rsidRDefault="009B6CF5" w:rsidP="006321B2">
      <w:pPr>
        <w:rPr>
          <w:rFonts w:asciiTheme="minorHAnsi" w:hAnsiTheme="minorHAnsi" w:cstheme="minorHAnsi"/>
          <w:sz w:val="24"/>
          <w:szCs w:val="24"/>
        </w:rPr>
      </w:pPr>
      <w:r w:rsidRPr="006321B2">
        <w:rPr>
          <w:rFonts w:asciiTheme="minorHAnsi" w:hAnsiTheme="minorHAnsi" w:cstheme="minorHAnsi"/>
          <w:sz w:val="24"/>
          <w:szCs w:val="24"/>
        </w:rPr>
        <w:t>Submit load rating report</w:t>
      </w:r>
      <w:r w:rsidR="009429E9" w:rsidRPr="006321B2">
        <w:rPr>
          <w:rFonts w:asciiTheme="minorHAnsi" w:hAnsiTheme="minorHAnsi" w:cstheme="minorHAnsi"/>
          <w:sz w:val="24"/>
          <w:szCs w:val="24"/>
        </w:rPr>
        <w:t>s</w:t>
      </w:r>
      <w:r w:rsidR="00413E4F" w:rsidRPr="006321B2">
        <w:rPr>
          <w:rFonts w:asciiTheme="minorHAnsi" w:hAnsiTheme="minorHAnsi" w:cstheme="minorHAnsi"/>
          <w:sz w:val="24"/>
          <w:szCs w:val="24"/>
        </w:rPr>
        <w:t xml:space="preserve"> </w:t>
      </w:r>
      <w:r w:rsidR="00512600" w:rsidRPr="006321B2">
        <w:rPr>
          <w:rFonts w:asciiTheme="minorHAnsi" w:hAnsiTheme="minorHAnsi" w:cstheme="minorHAnsi"/>
          <w:sz w:val="24"/>
          <w:szCs w:val="24"/>
        </w:rPr>
        <w:t xml:space="preserve">as requested </w:t>
      </w:r>
      <w:r w:rsidR="00413E4F" w:rsidRPr="006321B2">
        <w:rPr>
          <w:rFonts w:asciiTheme="minorHAnsi" w:hAnsiTheme="minorHAnsi" w:cstheme="minorHAnsi"/>
          <w:sz w:val="24"/>
          <w:szCs w:val="24"/>
        </w:rPr>
        <w:t>for review and approval</w:t>
      </w:r>
      <w:r w:rsidR="00980F5D" w:rsidRPr="006321B2">
        <w:rPr>
          <w:rFonts w:asciiTheme="minorHAnsi" w:hAnsiTheme="minorHAnsi" w:cstheme="minorHAnsi"/>
          <w:sz w:val="24"/>
          <w:szCs w:val="24"/>
        </w:rPr>
        <w:t>.</w:t>
      </w:r>
      <w:r w:rsidR="006321B2" w:rsidRPr="006321B2">
        <w:rPr>
          <w:rFonts w:asciiTheme="minorHAnsi" w:hAnsiTheme="minorHAnsi" w:cstheme="minorHAnsi"/>
          <w:sz w:val="24"/>
          <w:szCs w:val="24"/>
        </w:rPr>
        <w:t xml:space="preserve"> </w:t>
      </w:r>
    </w:p>
    <w:p w14:paraId="404E7B3A" w14:textId="364C3368" w:rsidR="005451B8" w:rsidRPr="005451B8" w:rsidRDefault="005451B8" w:rsidP="005451B8">
      <w:pPr>
        <w:pStyle w:val="1AutoList1"/>
        <w:numPr>
          <w:ilvl w:val="0"/>
          <w:numId w:val="35"/>
        </w:numPr>
        <w:tabs>
          <w:tab w:val="clear"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5451B8">
        <w:rPr>
          <w:rFonts w:asciiTheme="minorHAnsi" w:hAnsiTheme="minorHAnsi" w:cstheme="minorHAnsi"/>
        </w:rPr>
        <w:t>Load rating reports must include all items as specified in the NDDOT Load Rating Manual</w:t>
      </w:r>
    </w:p>
    <w:p w14:paraId="51E4FAC3" w14:textId="3465CBF6" w:rsidR="006321B2" w:rsidRDefault="00512600" w:rsidP="006321B2">
      <w:pPr>
        <w:pStyle w:val="ListParagraph"/>
        <w:numPr>
          <w:ilvl w:val="0"/>
          <w:numId w:val="35"/>
        </w:numPr>
        <w:rPr>
          <w:rFonts w:asciiTheme="minorHAnsi" w:hAnsiTheme="minorHAnsi" w:cstheme="minorHAnsi"/>
          <w:sz w:val="24"/>
          <w:szCs w:val="24"/>
        </w:rPr>
      </w:pPr>
      <w:r w:rsidRPr="006321B2">
        <w:rPr>
          <w:rFonts w:asciiTheme="minorHAnsi" w:hAnsiTheme="minorHAnsi" w:cstheme="minorHAnsi"/>
          <w:sz w:val="24"/>
          <w:szCs w:val="24"/>
        </w:rPr>
        <w:t xml:space="preserve">Reports </w:t>
      </w:r>
      <w:r w:rsidR="00FA3B1A" w:rsidRPr="006321B2">
        <w:rPr>
          <w:rFonts w:asciiTheme="minorHAnsi" w:hAnsiTheme="minorHAnsi" w:cstheme="minorHAnsi"/>
          <w:sz w:val="24"/>
          <w:szCs w:val="24"/>
        </w:rPr>
        <w:t>must be sealed by a N</w:t>
      </w:r>
      <w:r w:rsidR="00F054BB" w:rsidRPr="006321B2">
        <w:rPr>
          <w:rFonts w:asciiTheme="minorHAnsi" w:hAnsiTheme="minorHAnsi" w:cstheme="minorHAnsi"/>
          <w:sz w:val="24"/>
          <w:szCs w:val="24"/>
        </w:rPr>
        <w:t xml:space="preserve">orth </w:t>
      </w:r>
      <w:r w:rsidR="00FA3B1A" w:rsidRPr="006321B2">
        <w:rPr>
          <w:rFonts w:asciiTheme="minorHAnsi" w:hAnsiTheme="minorHAnsi" w:cstheme="minorHAnsi"/>
          <w:sz w:val="24"/>
          <w:szCs w:val="24"/>
        </w:rPr>
        <w:t>D</w:t>
      </w:r>
      <w:r w:rsidR="00F054BB" w:rsidRPr="006321B2">
        <w:rPr>
          <w:rFonts w:asciiTheme="minorHAnsi" w:hAnsiTheme="minorHAnsi" w:cstheme="minorHAnsi"/>
          <w:sz w:val="24"/>
          <w:szCs w:val="24"/>
        </w:rPr>
        <w:t>akota</w:t>
      </w:r>
      <w:r w:rsidR="00FA3B1A" w:rsidRPr="006321B2">
        <w:rPr>
          <w:rFonts w:asciiTheme="minorHAnsi" w:hAnsiTheme="minorHAnsi" w:cstheme="minorHAnsi"/>
          <w:sz w:val="24"/>
          <w:szCs w:val="24"/>
        </w:rPr>
        <w:t xml:space="preserve"> registered PE, as outlined in</w:t>
      </w:r>
      <w:r w:rsidR="008B5B00" w:rsidRPr="006321B2">
        <w:rPr>
          <w:rFonts w:asciiTheme="minorHAnsi" w:hAnsiTheme="minorHAnsi" w:cstheme="minorHAnsi"/>
          <w:sz w:val="24"/>
          <w:szCs w:val="24"/>
        </w:rPr>
        <w:t xml:space="preserve"> the NDDOT Load Rating Manual.</w:t>
      </w:r>
      <w:r w:rsidR="006321B2" w:rsidRPr="006321B2">
        <w:rPr>
          <w:rFonts w:asciiTheme="minorHAnsi" w:hAnsiTheme="minorHAnsi" w:cstheme="minorHAnsi"/>
          <w:sz w:val="24"/>
          <w:szCs w:val="24"/>
        </w:rPr>
        <w:t xml:space="preserve"> </w:t>
      </w:r>
    </w:p>
    <w:p w14:paraId="3EF38F13" w14:textId="5A322C93" w:rsidR="008B5B00" w:rsidRPr="006321B2" w:rsidRDefault="003D2B7D" w:rsidP="006321B2">
      <w:pPr>
        <w:pStyle w:val="ListParagraph"/>
        <w:numPr>
          <w:ilvl w:val="0"/>
          <w:numId w:val="35"/>
        </w:numPr>
        <w:rPr>
          <w:rFonts w:asciiTheme="minorHAnsi" w:hAnsiTheme="minorHAnsi" w:cstheme="minorHAnsi"/>
          <w:sz w:val="24"/>
          <w:szCs w:val="24"/>
        </w:rPr>
      </w:pPr>
      <w:r w:rsidRPr="006321B2">
        <w:rPr>
          <w:rFonts w:asciiTheme="minorHAnsi" w:hAnsiTheme="minorHAnsi" w:cstheme="minorHAnsi"/>
          <w:sz w:val="24"/>
          <w:szCs w:val="24"/>
        </w:rPr>
        <w:t xml:space="preserve">Reports must be submitted with an </w:t>
      </w:r>
      <w:proofErr w:type="spellStart"/>
      <w:r w:rsidR="008B5B00" w:rsidRPr="006321B2">
        <w:rPr>
          <w:rFonts w:asciiTheme="minorHAnsi" w:hAnsiTheme="minorHAnsi" w:cstheme="minorHAnsi"/>
          <w:sz w:val="24"/>
          <w:szCs w:val="24"/>
        </w:rPr>
        <w:t>AASHTOWare</w:t>
      </w:r>
      <w:proofErr w:type="spellEnd"/>
      <w:r w:rsidR="008B5B00" w:rsidRPr="006321B2">
        <w:rPr>
          <w:rFonts w:asciiTheme="minorHAnsi" w:hAnsiTheme="minorHAnsi" w:cstheme="minorHAnsi"/>
          <w:sz w:val="24"/>
          <w:szCs w:val="24"/>
        </w:rPr>
        <w:t xml:space="preserve"> </w:t>
      </w:r>
      <w:proofErr w:type="spellStart"/>
      <w:r w:rsidR="008B5B00" w:rsidRPr="006321B2">
        <w:rPr>
          <w:rFonts w:asciiTheme="minorHAnsi" w:hAnsiTheme="minorHAnsi" w:cstheme="minorHAnsi"/>
          <w:sz w:val="24"/>
          <w:szCs w:val="24"/>
        </w:rPr>
        <w:t>BrR</w:t>
      </w:r>
      <w:proofErr w:type="spellEnd"/>
      <w:r w:rsidR="008B5B00" w:rsidRPr="006321B2">
        <w:rPr>
          <w:rFonts w:asciiTheme="minorHAnsi" w:hAnsiTheme="minorHAnsi" w:cstheme="minorHAnsi"/>
          <w:sz w:val="24"/>
          <w:szCs w:val="24"/>
        </w:rPr>
        <w:t xml:space="preserve"> Model of the structure in XML format</w:t>
      </w:r>
      <w:r w:rsidRPr="006321B2">
        <w:rPr>
          <w:rFonts w:asciiTheme="minorHAnsi" w:hAnsiTheme="minorHAnsi" w:cstheme="minorHAnsi"/>
          <w:sz w:val="24"/>
          <w:szCs w:val="24"/>
        </w:rPr>
        <w:t>.</w:t>
      </w:r>
    </w:p>
    <w:p w14:paraId="5233925D" w14:textId="77777777" w:rsidR="00C3190C" w:rsidRPr="005313E6" w:rsidRDefault="00C3190C" w:rsidP="003F61B5">
      <w:pPr>
        <w:pStyle w:val="1AutoList1"/>
        <w:tabs>
          <w:tab w:val="clear"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left"/>
        <w:rPr>
          <w:rFonts w:asciiTheme="minorHAnsi" w:hAnsiTheme="minorHAnsi" w:cstheme="minorHAnsi"/>
          <w:b/>
          <w:bCs/>
        </w:rPr>
      </w:pPr>
    </w:p>
    <w:p w14:paraId="60CA6FC6" w14:textId="77777777" w:rsidR="00357041" w:rsidRPr="006321B2" w:rsidRDefault="000B0F64" w:rsidP="006321B2">
      <w:pPr>
        <w:rPr>
          <w:rFonts w:asciiTheme="minorHAnsi" w:hAnsiTheme="minorHAnsi" w:cstheme="minorHAnsi"/>
          <w:b/>
          <w:bCs/>
          <w:sz w:val="24"/>
          <w:szCs w:val="24"/>
        </w:rPr>
      </w:pPr>
      <w:r w:rsidRPr="006321B2">
        <w:rPr>
          <w:rFonts w:asciiTheme="minorHAnsi" w:hAnsiTheme="minorHAnsi" w:cstheme="minorHAnsi"/>
          <w:b/>
          <w:bCs/>
          <w:sz w:val="24"/>
          <w:szCs w:val="24"/>
        </w:rPr>
        <w:t>DRONE USE</w:t>
      </w:r>
      <w:r w:rsidR="00357041" w:rsidRPr="006321B2">
        <w:rPr>
          <w:rFonts w:asciiTheme="minorHAnsi" w:hAnsiTheme="minorHAnsi" w:cstheme="minorHAnsi"/>
          <w:b/>
          <w:bCs/>
          <w:sz w:val="24"/>
          <w:szCs w:val="24"/>
        </w:rPr>
        <w:t> </w:t>
      </w:r>
    </w:p>
    <w:p w14:paraId="512ED6AC" w14:textId="0F390A3D" w:rsidR="00357041" w:rsidRPr="006321B2" w:rsidRDefault="00357041" w:rsidP="006321B2">
      <w:pPr>
        <w:rPr>
          <w:rFonts w:asciiTheme="minorHAnsi" w:hAnsiTheme="minorHAnsi" w:cstheme="minorHAnsi"/>
          <w:sz w:val="24"/>
          <w:szCs w:val="24"/>
        </w:rPr>
      </w:pPr>
      <w:r w:rsidRPr="006321B2">
        <w:rPr>
          <w:rFonts w:asciiTheme="minorHAnsi" w:hAnsiTheme="minorHAnsi" w:cstheme="minorHAnsi"/>
          <w:sz w:val="24"/>
          <w:szCs w:val="24"/>
        </w:rPr>
        <w:t>Drones may be used to supplement inspections</w:t>
      </w:r>
      <w:r w:rsidR="00AD4D11" w:rsidRPr="006321B2">
        <w:rPr>
          <w:rFonts w:asciiTheme="minorHAnsi" w:hAnsiTheme="minorHAnsi" w:cstheme="minorHAnsi"/>
          <w:sz w:val="24"/>
          <w:szCs w:val="24"/>
        </w:rPr>
        <w:t xml:space="preserve"> except for NSTM inspections</w:t>
      </w:r>
      <w:r w:rsidRPr="006321B2">
        <w:rPr>
          <w:rFonts w:asciiTheme="minorHAnsi" w:hAnsiTheme="minorHAnsi" w:cstheme="minorHAnsi"/>
          <w:sz w:val="24"/>
          <w:szCs w:val="24"/>
        </w:rPr>
        <w:t>. </w:t>
      </w:r>
    </w:p>
    <w:p w14:paraId="7B00CAE9" w14:textId="77777777" w:rsidR="006321B2" w:rsidRDefault="006321B2" w:rsidP="006321B2">
      <w:pPr>
        <w:rPr>
          <w:rFonts w:asciiTheme="minorHAnsi" w:hAnsiTheme="minorHAnsi" w:cstheme="minorHAnsi"/>
          <w:sz w:val="24"/>
          <w:szCs w:val="24"/>
        </w:rPr>
      </w:pPr>
    </w:p>
    <w:p w14:paraId="76329A56" w14:textId="7E7F76E2" w:rsidR="00C3190C" w:rsidRPr="006321B2" w:rsidRDefault="00357041" w:rsidP="006321B2">
      <w:pPr>
        <w:rPr>
          <w:rFonts w:asciiTheme="minorHAnsi" w:hAnsiTheme="minorHAnsi" w:cstheme="minorHAnsi"/>
          <w:sz w:val="24"/>
          <w:szCs w:val="24"/>
        </w:rPr>
      </w:pPr>
      <w:r w:rsidRPr="006321B2">
        <w:rPr>
          <w:rFonts w:asciiTheme="minorHAnsi" w:hAnsiTheme="minorHAnsi" w:cstheme="minorHAnsi"/>
          <w:sz w:val="24"/>
          <w:szCs w:val="24"/>
        </w:rPr>
        <w:t>The consultant shall maintain all applicable licenses, certifications, and required waivers to operate drones. </w:t>
      </w:r>
    </w:p>
    <w:p w14:paraId="2B8CB602" w14:textId="77777777" w:rsidR="00C3190C" w:rsidRPr="005313E6" w:rsidRDefault="00C3190C" w:rsidP="00AB0FB6">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Theme="minorHAnsi" w:hAnsiTheme="minorHAnsi" w:cstheme="minorHAnsi"/>
          <w:b/>
          <w:bCs/>
        </w:rPr>
      </w:pPr>
    </w:p>
    <w:p w14:paraId="3AFDEA95" w14:textId="42C4CBF2" w:rsidR="00C3190C" w:rsidRPr="005313E6" w:rsidRDefault="000B0F64" w:rsidP="00AB0FB6">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Theme="minorHAnsi" w:hAnsiTheme="minorHAnsi" w:cstheme="minorHAnsi"/>
          <w:b/>
          <w:bCs/>
        </w:rPr>
      </w:pPr>
      <w:r w:rsidRPr="005313E6">
        <w:rPr>
          <w:rFonts w:asciiTheme="minorHAnsi" w:hAnsiTheme="minorHAnsi" w:cstheme="minorHAnsi"/>
          <w:b/>
          <w:bCs/>
        </w:rPr>
        <w:t>SOFTWARE AND REPORTS</w:t>
      </w:r>
    </w:p>
    <w:p w14:paraId="0E2742F3" w14:textId="77777777" w:rsidR="00A730AA" w:rsidRPr="005313E6" w:rsidRDefault="00A40A10" w:rsidP="00A730AA">
      <w:pPr>
        <w:pStyle w:val="1AutoList1"/>
        <w:tabs>
          <w:tab w:val="clear"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left"/>
        <w:rPr>
          <w:rFonts w:asciiTheme="minorHAnsi" w:hAnsiTheme="minorHAnsi" w:cstheme="minorHAnsi"/>
        </w:rPr>
      </w:pPr>
      <w:bookmarkStart w:id="8" w:name="_Hlk209710386"/>
      <w:r w:rsidRPr="005313E6">
        <w:rPr>
          <w:rFonts w:asciiTheme="minorHAnsi" w:hAnsiTheme="minorHAnsi" w:cstheme="minorHAnsi"/>
        </w:rPr>
        <w:t xml:space="preserve">The consultant will produce inspection reports using </w:t>
      </w:r>
      <w:proofErr w:type="spellStart"/>
      <w:r w:rsidRPr="005313E6">
        <w:rPr>
          <w:rFonts w:asciiTheme="minorHAnsi" w:hAnsiTheme="minorHAnsi" w:cstheme="minorHAnsi"/>
          <w:i/>
          <w:iCs/>
        </w:rPr>
        <w:t>inspectX</w:t>
      </w:r>
      <w:proofErr w:type="spellEnd"/>
      <w:r w:rsidRPr="005313E6">
        <w:rPr>
          <w:rFonts w:asciiTheme="minorHAnsi" w:hAnsiTheme="minorHAnsi" w:cstheme="minorHAnsi"/>
        </w:rPr>
        <w:t xml:space="preserve"> Inventory &amp; Inspection</w:t>
      </w:r>
      <w:r w:rsidR="00676233" w:rsidRPr="005313E6">
        <w:rPr>
          <w:rFonts w:asciiTheme="minorHAnsi" w:hAnsiTheme="minorHAnsi" w:cstheme="minorHAnsi"/>
        </w:rPr>
        <w:t xml:space="preserve"> </w:t>
      </w:r>
      <w:r w:rsidRPr="005313E6">
        <w:rPr>
          <w:rFonts w:asciiTheme="minorHAnsi" w:hAnsiTheme="minorHAnsi" w:cstheme="minorHAnsi"/>
        </w:rPr>
        <w:t xml:space="preserve">Management Platform application.  </w:t>
      </w:r>
    </w:p>
    <w:p w14:paraId="2E54EA60" w14:textId="77777777" w:rsidR="00172A4A" w:rsidRDefault="00172A4A" w:rsidP="00172A4A">
      <w:pPr>
        <w:pStyle w:val="1AutoList1"/>
        <w:tabs>
          <w:tab w:val="clear"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left"/>
        <w:rPr>
          <w:rFonts w:asciiTheme="minorHAnsi" w:hAnsiTheme="minorHAnsi" w:cstheme="minorHAnsi"/>
        </w:rPr>
      </w:pPr>
    </w:p>
    <w:p w14:paraId="42FC30BB" w14:textId="05F8A169" w:rsidR="00A730AA" w:rsidRPr="005313E6" w:rsidRDefault="00A40A10" w:rsidP="00172A4A">
      <w:pPr>
        <w:pStyle w:val="1AutoList1"/>
        <w:tabs>
          <w:tab w:val="clear"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left"/>
        <w:rPr>
          <w:rFonts w:asciiTheme="minorHAnsi" w:hAnsiTheme="minorHAnsi" w:cstheme="minorHAnsi"/>
        </w:rPr>
      </w:pPr>
      <w:r w:rsidRPr="005313E6">
        <w:rPr>
          <w:rFonts w:asciiTheme="minorHAnsi" w:hAnsiTheme="minorHAnsi" w:cstheme="minorHAnsi"/>
        </w:rPr>
        <w:t xml:space="preserve">NDDOT or software vendor will migrate the data from </w:t>
      </w:r>
      <w:proofErr w:type="spellStart"/>
      <w:r w:rsidRPr="005313E6">
        <w:rPr>
          <w:rFonts w:asciiTheme="minorHAnsi" w:hAnsiTheme="minorHAnsi" w:cstheme="minorHAnsi"/>
        </w:rPr>
        <w:t>BrM</w:t>
      </w:r>
      <w:proofErr w:type="spellEnd"/>
      <w:r w:rsidRPr="005313E6">
        <w:rPr>
          <w:rFonts w:asciiTheme="minorHAnsi" w:hAnsiTheme="minorHAnsi" w:cstheme="minorHAnsi"/>
        </w:rPr>
        <w:t xml:space="preserve"> to </w:t>
      </w:r>
      <w:proofErr w:type="spellStart"/>
      <w:r w:rsidRPr="005313E6">
        <w:rPr>
          <w:rFonts w:asciiTheme="minorHAnsi" w:hAnsiTheme="minorHAnsi" w:cstheme="minorHAnsi"/>
          <w:i/>
          <w:iCs/>
        </w:rPr>
        <w:t>inspectX</w:t>
      </w:r>
      <w:proofErr w:type="spellEnd"/>
      <w:r w:rsidRPr="005313E6">
        <w:rPr>
          <w:rFonts w:asciiTheme="minorHAnsi" w:hAnsiTheme="minorHAnsi" w:cstheme="minorHAnsi"/>
        </w:rPr>
        <w:t xml:space="preserve"> </w:t>
      </w:r>
    </w:p>
    <w:p w14:paraId="2796BF4B" w14:textId="77777777" w:rsidR="00172A4A" w:rsidRDefault="00A40A10" w:rsidP="00172A4A">
      <w:pPr>
        <w:pStyle w:val="1AutoList1"/>
        <w:numPr>
          <w:ilvl w:val="0"/>
          <w:numId w:val="36"/>
        </w:numPr>
        <w:tabs>
          <w:tab w:val="clear"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Theme="minorHAnsi" w:hAnsiTheme="minorHAnsi" w:cstheme="minorHAnsi"/>
        </w:rPr>
      </w:pPr>
      <w:r w:rsidRPr="005313E6">
        <w:rPr>
          <w:rFonts w:asciiTheme="minorHAnsi" w:hAnsiTheme="minorHAnsi" w:cstheme="minorHAnsi"/>
        </w:rPr>
        <w:t xml:space="preserve">NDDOT will verify data during migration from </w:t>
      </w:r>
      <w:proofErr w:type="spellStart"/>
      <w:r w:rsidRPr="005313E6">
        <w:rPr>
          <w:rFonts w:asciiTheme="minorHAnsi" w:hAnsiTheme="minorHAnsi" w:cstheme="minorHAnsi"/>
        </w:rPr>
        <w:t>BrM</w:t>
      </w:r>
      <w:proofErr w:type="spellEnd"/>
      <w:r w:rsidRPr="005313E6">
        <w:rPr>
          <w:rFonts w:asciiTheme="minorHAnsi" w:hAnsiTheme="minorHAnsi" w:cstheme="minorHAnsi"/>
        </w:rPr>
        <w:t xml:space="preserve"> to </w:t>
      </w:r>
      <w:proofErr w:type="spellStart"/>
      <w:r w:rsidRPr="005313E6">
        <w:rPr>
          <w:rFonts w:asciiTheme="minorHAnsi" w:hAnsiTheme="minorHAnsi" w:cstheme="minorHAnsi"/>
          <w:i/>
          <w:iCs/>
        </w:rPr>
        <w:t>inspectX</w:t>
      </w:r>
      <w:proofErr w:type="spellEnd"/>
      <w:r w:rsidRPr="005313E6">
        <w:rPr>
          <w:rFonts w:asciiTheme="minorHAnsi" w:hAnsiTheme="minorHAnsi" w:cstheme="minorHAnsi"/>
        </w:rPr>
        <w:t xml:space="preserve">. </w:t>
      </w:r>
    </w:p>
    <w:p w14:paraId="6B1693B8" w14:textId="0BC7F3F9" w:rsidR="000762F0" w:rsidRPr="00172A4A" w:rsidRDefault="00F15B97" w:rsidP="00172A4A">
      <w:pPr>
        <w:pStyle w:val="1AutoList1"/>
        <w:numPr>
          <w:ilvl w:val="0"/>
          <w:numId w:val="36"/>
        </w:numPr>
        <w:tabs>
          <w:tab w:val="clear"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Theme="minorHAnsi" w:hAnsiTheme="minorHAnsi" w:cstheme="minorHAnsi"/>
        </w:rPr>
      </w:pPr>
      <w:r>
        <w:rPr>
          <w:rFonts w:asciiTheme="minorHAnsi" w:hAnsiTheme="minorHAnsi" w:cstheme="minorHAnsi"/>
        </w:rPr>
        <w:t>V</w:t>
      </w:r>
      <w:r w:rsidR="00A40A10" w:rsidRPr="00172A4A">
        <w:rPr>
          <w:rFonts w:asciiTheme="minorHAnsi" w:hAnsiTheme="minorHAnsi" w:cstheme="minorHAnsi"/>
        </w:rPr>
        <w:t xml:space="preserve">erification of </w:t>
      </w:r>
      <w:r>
        <w:rPr>
          <w:rFonts w:asciiTheme="minorHAnsi" w:hAnsiTheme="minorHAnsi" w:cstheme="minorHAnsi"/>
        </w:rPr>
        <w:t xml:space="preserve">previously recorded </w:t>
      </w:r>
      <w:r w:rsidR="00A40A10" w:rsidRPr="00172A4A">
        <w:rPr>
          <w:rFonts w:asciiTheme="minorHAnsi" w:hAnsiTheme="minorHAnsi" w:cstheme="minorHAnsi"/>
        </w:rPr>
        <w:t xml:space="preserve">data </w:t>
      </w:r>
      <w:r>
        <w:rPr>
          <w:rFonts w:asciiTheme="minorHAnsi" w:hAnsiTheme="minorHAnsi" w:cstheme="minorHAnsi"/>
        </w:rPr>
        <w:t>is</w:t>
      </w:r>
      <w:r w:rsidR="00A40A10" w:rsidRPr="00172A4A">
        <w:rPr>
          <w:rFonts w:asciiTheme="minorHAnsi" w:hAnsiTheme="minorHAnsi" w:cstheme="minorHAnsi"/>
        </w:rPr>
        <w:t xml:space="preserve"> required during field </w:t>
      </w:r>
      <w:r w:rsidR="00A40A10" w:rsidRPr="009905E0">
        <w:rPr>
          <w:rFonts w:asciiTheme="minorHAnsi" w:hAnsiTheme="minorHAnsi" w:cstheme="minorHAnsi"/>
        </w:rPr>
        <w:t xml:space="preserve">inspections. </w:t>
      </w:r>
      <w:r w:rsidR="009905E0">
        <w:rPr>
          <w:rFonts w:asciiTheme="minorHAnsi" w:hAnsiTheme="minorHAnsi" w:cstheme="minorHAnsi"/>
        </w:rPr>
        <w:t>Discovered</w:t>
      </w:r>
      <w:r w:rsidR="00F14415" w:rsidRPr="009905E0">
        <w:rPr>
          <w:rFonts w:asciiTheme="minorHAnsi" w:hAnsiTheme="minorHAnsi" w:cstheme="minorHAnsi"/>
        </w:rPr>
        <w:t xml:space="preserve"> d</w:t>
      </w:r>
      <w:r w:rsidR="00A40A10" w:rsidRPr="009905E0">
        <w:rPr>
          <w:rFonts w:asciiTheme="minorHAnsi" w:hAnsiTheme="minorHAnsi" w:cstheme="minorHAnsi"/>
        </w:rPr>
        <w:t>ata entr</w:t>
      </w:r>
      <w:r w:rsidR="009905E0" w:rsidRPr="009905E0">
        <w:rPr>
          <w:rFonts w:asciiTheme="minorHAnsi" w:hAnsiTheme="minorHAnsi" w:cstheme="minorHAnsi"/>
        </w:rPr>
        <w:t xml:space="preserve">y </w:t>
      </w:r>
      <w:r w:rsidR="00A40A10" w:rsidRPr="009905E0">
        <w:rPr>
          <w:rFonts w:asciiTheme="minorHAnsi" w:hAnsiTheme="minorHAnsi" w:cstheme="minorHAnsi"/>
        </w:rPr>
        <w:t>error</w:t>
      </w:r>
      <w:r w:rsidR="009905E0" w:rsidRPr="009905E0">
        <w:rPr>
          <w:rFonts w:asciiTheme="minorHAnsi" w:hAnsiTheme="minorHAnsi" w:cstheme="minorHAnsi"/>
        </w:rPr>
        <w:t>s</w:t>
      </w:r>
      <w:r w:rsidR="00A40A10" w:rsidRPr="009905E0">
        <w:rPr>
          <w:rFonts w:asciiTheme="minorHAnsi" w:hAnsiTheme="minorHAnsi" w:cstheme="minorHAnsi"/>
        </w:rPr>
        <w:t xml:space="preserve"> </w:t>
      </w:r>
      <w:r w:rsidRPr="009905E0">
        <w:rPr>
          <w:rFonts w:asciiTheme="minorHAnsi" w:hAnsiTheme="minorHAnsi" w:cstheme="minorHAnsi"/>
        </w:rPr>
        <w:t>must</w:t>
      </w:r>
      <w:r w:rsidR="00A40A10" w:rsidRPr="009905E0">
        <w:rPr>
          <w:rFonts w:asciiTheme="minorHAnsi" w:hAnsiTheme="minorHAnsi" w:cstheme="minorHAnsi"/>
        </w:rPr>
        <w:t xml:space="preserve"> be corrected.</w:t>
      </w:r>
      <w:r w:rsidR="000762F0" w:rsidRPr="00172A4A">
        <w:rPr>
          <w:rFonts w:asciiTheme="minorHAnsi" w:hAnsiTheme="minorHAnsi" w:cstheme="minorHAnsi"/>
        </w:rPr>
        <w:t xml:space="preserve">  </w:t>
      </w:r>
    </w:p>
    <w:p w14:paraId="126B7D37" w14:textId="77777777" w:rsidR="00172A4A" w:rsidRPr="00280EC8" w:rsidRDefault="00172A4A" w:rsidP="00280EC8"/>
    <w:p w14:paraId="6AAA73E8" w14:textId="06BFBCC8" w:rsidR="00172A4A" w:rsidRPr="00172A4A" w:rsidRDefault="00280EC8" w:rsidP="00172A4A">
      <w:pPr>
        <w:rPr>
          <w:rFonts w:asciiTheme="minorHAnsi" w:hAnsiTheme="minorHAnsi" w:cstheme="minorHAnsi"/>
          <w:sz w:val="24"/>
          <w:szCs w:val="24"/>
        </w:rPr>
      </w:pPr>
      <w:r w:rsidRPr="00172A4A">
        <w:rPr>
          <w:rFonts w:asciiTheme="minorHAnsi" w:hAnsiTheme="minorHAnsi" w:cstheme="minorHAnsi"/>
          <w:sz w:val="24"/>
          <w:szCs w:val="24"/>
        </w:rPr>
        <w:t xml:space="preserve">Inspection Reports </w:t>
      </w:r>
      <w:r>
        <w:rPr>
          <w:rFonts w:asciiTheme="minorHAnsi" w:hAnsiTheme="minorHAnsi" w:cstheme="minorHAnsi"/>
          <w:sz w:val="24"/>
          <w:szCs w:val="24"/>
        </w:rPr>
        <w:t>must</w:t>
      </w:r>
      <w:r w:rsidRPr="00172A4A">
        <w:rPr>
          <w:rFonts w:asciiTheme="minorHAnsi" w:hAnsiTheme="minorHAnsi" w:cstheme="minorHAnsi"/>
          <w:sz w:val="24"/>
          <w:szCs w:val="24"/>
        </w:rPr>
        <w:t xml:space="preserve"> be generated by </w:t>
      </w:r>
      <w:proofErr w:type="spellStart"/>
      <w:r w:rsidRPr="00172A4A">
        <w:rPr>
          <w:rFonts w:asciiTheme="minorHAnsi" w:hAnsiTheme="minorHAnsi" w:cstheme="minorHAnsi"/>
          <w:sz w:val="24"/>
          <w:szCs w:val="24"/>
        </w:rPr>
        <w:t>inspectX</w:t>
      </w:r>
      <w:proofErr w:type="spellEnd"/>
      <w:r w:rsidRPr="00172A4A">
        <w:rPr>
          <w:rFonts w:asciiTheme="minorHAnsi" w:hAnsiTheme="minorHAnsi" w:cstheme="minorHAnsi"/>
          <w:sz w:val="24"/>
          <w:szCs w:val="24"/>
        </w:rPr>
        <w:t xml:space="preserve">. </w:t>
      </w:r>
      <w:r w:rsidR="00172A4A" w:rsidRPr="00172A4A">
        <w:rPr>
          <w:rFonts w:asciiTheme="minorHAnsi" w:hAnsiTheme="minorHAnsi" w:cstheme="minorHAnsi"/>
          <w:sz w:val="24"/>
          <w:szCs w:val="24"/>
        </w:rPr>
        <w:t xml:space="preserve">Access to </w:t>
      </w:r>
      <w:proofErr w:type="spellStart"/>
      <w:r w:rsidR="00172A4A" w:rsidRPr="00172A4A">
        <w:rPr>
          <w:rFonts w:asciiTheme="minorHAnsi" w:hAnsiTheme="minorHAnsi" w:cstheme="minorHAnsi"/>
          <w:sz w:val="24"/>
          <w:szCs w:val="24"/>
        </w:rPr>
        <w:t>inspectX</w:t>
      </w:r>
      <w:proofErr w:type="spellEnd"/>
      <w:r w:rsidR="00172A4A" w:rsidRPr="00172A4A">
        <w:rPr>
          <w:rFonts w:asciiTheme="minorHAnsi" w:hAnsiTheme="minorHAnsi" w:cstheme="minorHAnsi"/>
          <w:sz w:val="24"/>
          <w:szCs w:val="24"/>
        </w:rPr>
        <w:t xml:space="preserve"> will be provided, which will include historical inspection information. </w:t>
      </w:r>
      <w:r w:rsidR="00A40A10" w:rsidRPr="00172A4A">
        <w:rPr>
          <w:rFonts w:asciiTheme="minorHAnsi" w:hAnsiTheme="minorHAnsi" w:cstheme="minorHAnsi"/>
          <w:sz w:val="24"/>
          <w:szCs w:val="24"/>
        </w:rPr>
        <w:t xml:space="preserve">No licensing fees will be borne by the consultant for </w:t>
      </w:r>
      <w:proofErr w:type="spellStart"/>
      <w:r w:rsidR="00A40A10" w:rsidRPr="00172A4A">
        <w:rPr>
          <w:rFonts w:asciiTheme="minorHAnsi" w:hAnsiTheme="minorHAnsi" w:cstheme="minorHAnsi"/>
          <w:sz w:val="24"/>
          <w:szCs w:val="24"/>
        </w:rPr>
        <w:t>inspectX</w:t>
      </w:r>
      <w:proofErr w:type="spellEnd"/>
      <w:r w:rsidR="00A40A10" w:rsidRPr="00172A4A">
        <w:rPr>
          <w:rFonts w:asciiTheme="minorHAnsi" w:hAnsiTheme="minorHAnsi" w:cstheme="minorHAnsi"/>
          <w:sz w:val="24"/>
          <w:szCs w:val="24"/>
        </w:rPr>
        <w:t>.</w:t>
      </w:r>
      <w:r w:rsidR="00172A4A" w:rsidRPr="00172A4A">
        <w:rPr>
          <w:rFonts w:asciiTheme="minorHAnsi" w:hAnsiTheme="minorHAnsi" w:cstheme="minorHAnsi"/>
          <w:sz w:val="24"/>
          <w:szCs w:val="24"/>
        </w:rPr>
        <w:t xml:space="preserve"> NDDOT does not anticipate any need for access to </w:t>
      </w:r>
      <w:proofErr w:type="spellStart"/>
      <w:r w:rsidR="00172A4A" w:rsidRPr="00172A4A">
        <w:rPr>
          <w:rFonts w:asciiTheme="minorHAnsi" w:hAnsiTheme="minorHAnsi" w:cstheme="minorHAnsi"/>
          <w:sz w:val="24"/>
          <w:szCs w:val="24"/>
        </w:rPr>
        <w:t>BrM</w:t>
      </w:r>
      <w:proofErr w:type="spellEnd"/>
      <w:r w:rsidR="00172A4A" w:rsidRPr="00172A4A">
        <w:rPr>
          <w:rFonts w:asciiTheme="minorHAnsi" w:hAnsiTheme="minorHAnsi" w:cstheme="minorHAnsi"/>
          <w:sz w:val="24"/>
          <w:szCs w:val="24"/>
        </w:rPr>
        <w:t xml:space="preserve">. All necessary information will be available through </w:t>
      </w:r>
      <w:proofErr w:type="spellStart"/>
      <w:r w:rsidR="00172A4A" w:rsidRPr="00172A4A">
        <w:rPr>
          <w:rFonts w:asciiTheme="minorHAnsi" w:hAnsiTheme="minorHAnsi" w:cstheme="minorHAnsi"/>
          <w:sz w:val="24"/>
          <w:szCs w:val="24"/>
        </w:rPr>
        <w:t>inspectX</w:t>
      </w:r>
      <w:proofErr w:type="spellEnd"/>
      <w:r w:rsidR="00172A4A" w:rsidRPr="00172A4A">
        <w:rPr>
          <w:rFonts w:asciiTheme="minorHAnsi" w:hAnsiTheme="minorHAnsi" w:cstheme="minorHAnsi"/>
          <w:sz w:val="24"/>
          <w:szCs w:val="24"/>
        </w:rPr>
        <w:t xml:space="preserve">.  </w:t>
      </w:r>
    </w:p>
    <w:p w14:paraId="7FA539A2" w14:textId="282D72FC" w:rsidR="00172A4A" w:rsidRPr="00172A4A" w:rsidRDefault="00172A4A" w:rsidP="00172A4A">
      <w:pPr>
        <w:rPr>
          <w:rFonts w:asciiTheme="minorHAnsi" w:hAnsiTheme="minorHAnsi" w:cstheme="minorHAnsi"/>
          <w:sz w:val="24"/>
          <w:szCs w:val="24"/>
        </w:rPr>
      </w:pPr>
    </w:p>
    <w:p w14:paraId="5B0265D5" w14:textId="1802E6E9" w:rsidR="000C3440" w:rsidRPr="005313E6" w:rsidRDefault="000C3440" w:rsidP="003F61B5">
      <w:pPr>
        <w:pStyle w:val="NoSpacing"/>
        <w:rPr>
          <w:rFonts w:asciiTheme="minorHAnsi" w:hAnsiTheme="minorHAnsi" w:cstheme="minorHAnsi"/>
          <w:sz w:val="24"/>
          <w:szCs w:val="24"/>
        </w:rPr>
      </w:pPr>
      <w:r w:rsidRPr="005313E6">
        <w:rPr>
          <w:rFonts w:asciiTheme="minorHAnsi" w:hAnsiTheme="minorHAnsi" w:cstheme="minorHAnsi"/>
          <w:sz w:val="24"/>
          <w:szCs w:val="24"/>
        </w:rPr>
        <w:t xml:space="preserve">The consultant will produce load ratings (as requested) using </w:t>
      </w:r>
      <w:proofErr w:type="spellStart"/>
      <w:r w:rsidRPr="005313E6">
        <w:rPr>
          <w:rFonts w:asciiTheme="minorHAnsi" w:hAnsiTheme="minorHAnsi" w:cstheme="minorHAnsi"/>
          <w:sz w:val="24"/>
          <w:szCs w:val="24"/>
        </w:rPr>
        <w:t>AASHTOWare</w:t>
      </w:r>
      <w:proofErr w:type="spellEnd"/>
      <w:r w:rsidRPr="005313E6">
        <w:rPr>
          <w:rFonts w:asciiTheme="minorHAnsi" w:hAnsiTheme="minorHAnsi" w:cstheme="minorHAnsi"/>
          <w:sz w:val="24"/>
          <w:szCs w:val="24"/>
        </w:rPr>
        <w:t xml:space="preserve"> </w:t>
      </w:r>
      <w:proofErr w:type="spellStart"/>
      <w:r w:rsidRPr="005313E6">
        <w:rPr>
          <w:rFonts w:asciiTheme="minorHAnsi" w:hAnsiTheme="minorHAnsi" w:cstheme="minorHAnsi"/>
          <w:sz w:val="24"/>
          <w:szCs w:val="24"/>
        </w:rPr>
        <w:t>BrR</w:t>
      </w:r>
      <w:proofErr w:type="spellEnd"/>
      <w:r w:rsidRPr="005313E6">
        <w:rPr>
          <w:rFonts w:asciiTheme="minorHAnsi" w:hAnsiTheme="minorHAnsi" w:cstheme="minorHAnsi"/>
          <w:sz w:val="24"/>
          <w:szCs w:val="24"/>
        </w:rPr>
        <w:t xml:space="preserve"> Software Version 7.6.1.3001 or current with approval from the NDDOT Bridge Division Load Rating Engineer.  </w:t>
      </w:r>
    </w:p>
    <w:bookmarkEnd w:id="8"/>
    <w:p w14:paraId="21E059A9" w14:textId="77777777" w:rsidR="000C3440" w:rsidRPr="005313E6" w:rsidRDefault="000C3440" w:rsidP="00AB0FB6">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Theme="minorHAnsi" w:hAnsiTheme="minorHAnsi" w:cstheme="minorHAnsi"/>
          <w:b/>
          <w:bCs/>
        </w:rPr>
      </w:pPr>
    </w:p>
    <w:p w14:paraId="2365BA6C" w14:textId="77777777" w:rsidR="002C5DCB" w:rsidRPr="00E82BDA" w:rsidRDefault="002C5DCB" w:rsidP="002C5DCB">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Theme="minorHAnsi" w:hAnsiTheme="minorHAnsi" w:cstheme="minorHAnsi"/>
        </w:rPr>
      </w:pPr>
      <w:r w:rsidRPr="00E82BDA">
        <w:rPr>
          <w:rFonts w:asciiTheme="minorHAnsi" w:hAnsiTheme="minorHAnsi" w:cstheme="minorHAnsi"/>
          <w:b/>
          <w:bCs/>
        </w:rPr>
        <w:t>CONTRACT PAYMENT TERMS</w:t>
      </w:r>
      <w:r w:rsidRPr="00E82BDA">
        <w:rPr>
          <w:rFonts w:asciiTheme="minorHAnsi" w:hAnsiTheme="minorHAnsi" w:cstheme="minorHAnsi"/>
        </w:rPr>
        <w:t xml:space="preserve"> </w:t>
      </w:r>
    </w:p>
    <w:p w14:paraId="10AD966E" w14:textId="77777777" w:rsidR="002C5DCB" w:rsidRPr="00722C14" w:rsidRDefault="002C5DCB" w:rsidP="002C5DCB">
      <w:pPr>
        <w:rPr>
          <w:rFonts w:asciiTheme="minorHAnsi" w:hAnsiTheme="minorHAnsi" w:cstheme="minorHAnsi"/>
          <w:sz w:val="24"/>
          <w:szCs w:val="24"/>
        </w:rPr>
      </w:pPr>
      <w:r w:rsidRPr="00722C14">
        <w:rPr>
          <w:rFonts w:asciiTheme="minorHAnsi" w:hAnsiTheme="minorHAnsi" w:cstheme="minorHAnsi"/>
          <w:sz w:val="24"/>
          <w:szCs w:val="24"/>
        </w:rPr>
        <w:t xml:space="preserve">The “Lump Sum” contract payment terms are intended to provide a basis for determining the fixed costs for each individual bridge. The total LUMP SUM costs, including Add-Ons, for each bridge shall be determined based on cost factors such as size, complexity, and site conditions. </w:t>
      </w:r>
    </w:p>
    <w:p w14:paraId="6E70C197" w14:textId="77777777" w:rsidR="002C5DCB" w:rsidRPr="00E82BDA" w:rsidRDefault="002C5DCB" w:rsidP="002C5DCB">
      <w:pPr>
        <w:rPr>
          <w:rFonts w:asciiTheme="minorHAnsi" w:hAnsiTheme="minorHAnsi" w:cstheme="minorHAnsi"/>
          <w:b/>
          <w:bCs/>
          <w:sz w:val="24"/>
          <w:szCs w:val="24"/>
        </w:rPr>
      </w:pPr>
    </w:p>
    <w:p w14:paraId="76BFB091" w14:textId="77777777" w:rsidR="002C5DCB" w:rsidRPr="00E82BDA" w:rsidRDefault="002C5DCB" w:rsidP="002C5DCB">
      <w:pPr>
        <w:rPr>
          <w:rFonts w:asciiTheme="minorHAnsi" w:hAnsiTheme="minorHAnsi" w:cstheme="minorHAnsi"/>
          <w:b/>
          <w:bCs/>
          <w:sz w:val="24"/>
          <w:szCs w:val="24"/>
        </w:rPr>
      </w:pPr>
      <w:r w:rsidRPr="00E82BDA">
        <w:rPr>
          <w:rFonts w:asciiTheme="minorHAnsi" w:hAnsiTheme="minorHAnsi" w:cstheme="minorHAnsi"/>
          <w:b/>
          <w:bCs/>
          <w:sz w:val="24"/>
          <w:szCs w:val="24"/>
        </w:rPr>
        <w:t>Lump Sum</w:t>
      </w:r>
    </w:p>
    <w:p w14:paraId="32E5AE7A" w14:textId="77777777" w:rsidR="002C5DCB" w:rsidRPr="005313E6" w:rsidRDefault="002C5DCB" w:rsidP="002C5DCB">
      <w:pPr>
        <w:rPr>
          <w:rFonts w:asciiTheme="minorHAnsi" w:hAnsiTheme="minorHAnsi" w:cstheme="minorHAnsi"/>
          <w:sz w:val="24"/>
          <w:szCs w:val="24"/>
        </w:rPr>
      </w:pPr>
      <w:r w:rsidRPr="005313E6">
        <w:rPr>
          <w:rFonts w:asciiTheme="minorHAnsi" w:hAnsiTheme="minorHAnsi" w:cstheme="minorHAnsi"/>
          <w:sz w:val="24"/>
          <w:szCs w:val="24"/>
        </w:rPr>
        <w:t>This will be a L</w:t>
      </w:r>
      <w:r>
        <w:rPr>
          <w:rFonts w:asciiTheme="minorHAnsi" w:hAnsiTheme="minorHAnsi" w:cstheme="minorHAnsi"/>
          <w:sz w:val="24"/>
          <w:szCs w:val="24"/>
        </w:rPr>
        <w:t>ump</w:t>
      </w:r>
      <w:r w:rsidRPr="005313E6">
        <w:rPr>
          <w:rFonts w:asciiTheme="minorHAnsi" w:hAnsiTheme="minorHAnsi" w:cstheme="minorHAnsi"/>
          <w:sz w:val="24"/>
          <w:szCs w:val="24"/>
        </w:rPr>
        <w:t xml:space="preserve"> S</w:t>
      </w:r>
      <w:r>
        <w:rPr>
          <w:rFonts w:asciiTheme="minorHAnsi" w:hAnsiTheme="minorHAnsi" w:cstheme="minorHAnsi"/>
          <w:sz w:val="24"/>
          <w:szCs w:val="24"/>
        </w:rPr>
        <w:t>um</w:t>
      </w:r>
      <w:r w:rsidRPr="005313E6">
        <w:rPr>
          <w:rFonts w:asciiTheme="minorHAnsi" w:hAnsiTheme="minorHAnsi" w:cstheme="minorHAnsi"/>
          <w:sz w:val="24"/>
          <w:szCs w:val="24"/>
        </w:rPr>
        <w:t xml:space="preserve"> contract based on a fixed cost for each Bridge. Completed inspections shall be invoiced individually for payment upon the completion and approval of inspection services required on each Bridge. </w:t>
      </w:r>
    </w:p>
    <w:p w14:paraId="30634547" w14:textId="77777777" w:rsidR="002C5DCB" w:rsidRDefault="002C5DCB" w:rsidP="002C5DCB">
      <w:pPr>
        <w:jc w:val="both"/>
        <w:rPr>
          <w:rFonts w:asciiTheme="minorHAnsi" w:hAnsiTheme="minorHAnsi" w:cstheme="minorHAnsi"/>
          <w:sz w:val="24"/>
          <w:szCs w:val="24"/>
        </w:rPr>
      </w:pPr>
    </w:p>
    <w:p w14:paraId="6B658F27" w14:textId="77777777" w:rsidR="002C5DCB" w:rsidRDefault="002C5DCB" w:rsidP="002C5DCB">
      <w:pPr>
        <w:rPr>
          <w:rFonts w:asciiTheme="minorHAnsi" w:hAnsiTheme="minorHAnsi" w:cstheme="minorHAnsi"/>
          <w:sz w:val="24"/>
          <w:szCs w:val="24"/>
        </w:rPr>
      </w:pPr>
      <w:r w:rsidRPr="005313E6">
        <w:rPr>
          <w:rFonts w:asciiTheme="minorHAnsi" w:hAnsiTheme="minorHAnsi" w:cstheme="minorHAnsi"/>
          <w:sz w:val="24"/>
          <w:szCs w:val="24"/>
        </w:rPr>
        <w:t xml:space="preserve">The Lump Sum inspection cost for each Bridge will include all engineering costs and expenses to inspect a given Bridge as well as provide the required report(s) and deliverable(s). </w:t>
      </w:r>
    </w:p>
    <w:p w14:paraId="3231CD9F" w14:textId="77777777" w:rsidR="002C5DCB" w:rsidRPr="00E82BDA" w:rsidRDefault="002C5DCB" w:rsidP="002C5DCB">
      <w:pPr>
        <w:jc w:val="both"/>
        <w:rPr>
          <w:rFonts w:asciiTheme="minorHAnsi" w:hAnsiTheme="minorHAnsi" w:cstheme="minorHAnsi"/>
          <w:sz w:val="24"/>
          <w:szCs w:val="24"/>
        </w:rPr>
      </w:pPr>
    </w:p>
    <w:p w14:paraId="3BAA0961" w14:textId="77777777" w:rsidR="002C5DCB" w:rsidRPr="00E82BDA" w:rsidRDefault="002C5DCB" w:rsidP="002C5DCB">
      <w:pPr>
        <w:jc w:val="both"/>
        <w:rPr>
          <w:rFonts w:asciiTheme="minorHAnsi" w:hAnsiTheme="minorHAnsi" w:cstheme="minorHAnsi"/>
          <w:sz w:val="24"/>
          <w:szCs w:val="24"/>
        </w:rPr>
      </w:pPr>
      <w:r w:rsidRPr="00E82BDA">
        <w:rPr>
          <w:rFonts w:asciiTheme="minorHAnsi" w:hAnsiTheme="minorHAnsi" w:cstheme="minorHAnsi"/>
          <w:sz w:val="24"/>
          <w:szCs w:val="24"/>
        </w:rPr>
        <w:t>No added cost will be charged for overtime, weekend, or holiday work.</w:t>
      </w:r>
    </w:p>
    <w:p w14:paraId="0536A60F" w14:textId="77777777" w:rsidR="002C5DCB" w:rsidRPr="00E82BDA" w:rsidRDefault="002C5DCB" w:rsidP="002C5DCB">
      <w:pPr>
        <w:jc w:val="both"/>
        <w:rPr>
          <w:rFonts w:asciiTheme="minorHAnsi" w:hAnsiTheme="minorHAnsi" w:cstheme="minorHAnsi"/>
          <w:sz w:val="24"/>
          <w:szCs w:val="24"/>
        </w:rPr>
      </w:pPr>
    </w:p>
    <w:p w14:paraId="1C8D3C6F" w14:textId="77777777" w:rsidR="002C5DCB" w:rsidRDefault="002C5DCB" w:rsidP="002C5DCB">
      <w:pPr>
        <w:rPr>
          <w:rFonts w:asciiTheme="minorHAnsi" w:hAnsiTheme="minorHAnsi" w:cstheme="minorHAnsi"/>
          <w:b/>
          <w:bCs/>
          <w:sz w:val="24"/>
          <w:szCs w:val="24"/>
        </w:rPr>
      </w:pPr>
      <w:r>
        <w:rPr>
          <w:rFonts w:asciiTheme="minorHAnsi" w:hAnsiTheme="minorHAnsi" w:cstheme="minorHAnsi"/>
          <w:b/>
          <w:bCs/>
          <w:sz w:val="24"/>
          <w:szCs w:val="24"/>
        </w:rPr>
        <w:t>Add-Ons</w:t>
      </w:r>
    </w:p>
    <w:p w14:paraId="71541D87" w14:textId="77777777" w:rsidR="002C5DCB" w:rsidRPr="00E82BDA" w:rsidRDefault="002C5DCB" w:rsidP="002C5DCB">
      <w:pPr>
        <w:jc w:val="both"/>
        <w:rPr>
          <w:rFonts w:asciiTheme="minorHAnsi" w:hAnsiTheme="minorHAnsi" w:cstheme="minorHAnsi"/>
          <w:sz w:val="24"/>
          <w:szCs w:val="24"/>
        </w:rPr>
      </w:pPr>
      <w:r>
        <w:rPr>
          <w:rFonts w:asciiTheme="minorHAnsi" w:hAnsiTheme="minorHAnsi" w:cstheme="minorHAnsi"/>
          <w:sz w:val="24"/>
          <w:szCs w:val="24"/>
        </w:rPr>
        <w:t>Bridge inspection add-ons</w:t>
      </w:r>
      <w:r w:rsidRPr="00E82BDA">
        <w:rPr>
          <w:rFonts w:asciiTheme="minorHAnsi" w:hAnsiTheme="minorHAnsi" w:cstheme="minorHAnsi"/>
          <w:sz w:val="24"/>
          <w:szCs w:val="24"/>
        </w:rPr>
        <w:t xml:space="preserve"> will be added to the </w:t>
      </w:r>
      <w:r>
        <w:rPr>
          <w:rFonts w:asciiTheme="minorHAnsi" w:hAnsiTheme="minorHAnsi" w:cstheme="minorHAnsi"/>
          <w:sz w:val="24"/>
          <w:szCs w:val="24"/>
        </w:rPr>
        <w:t>Lump Sum</w:t>
      </w:r>
      <w:r w:rsidRPr="00E82BDA">
        <w:rPr>
          <w:rFonts w:asciiTheme="minorHAnsi" w:hAnsiTheme="minorHAnsi" w:cstheme="minorHAnsi"/>
          <w:sz w:val="24"/>
          <w:szCs w:val="24"/>
        </w:rPr>
        <w:t xml:space="preserve"> amount for each bridge as required</w:t>
      </w:r>
      <w:r w:rsidRPr="00722C14">
        <w:rPr>
          <w:rFonts w:asciiTheme="minorHAnsi" w:hAnsiTheme="minorHAnsi" w:cstheme="minorHAnsi"/>
          <w:sz w:val="24"/>
          <w:szCs w:val="24"/>
        </w:rPr>
        <w:t>.  If add-ons are estimated on a bridge, payment will be made only if performed.</w:t>
      </w:r>
    </w:p>
    <w:p w14:paraId="42FDAE84" w14:textId="77777777" w:rsidR="002C5DCB" w:rsidRPr="00722C14" w:rsidRDefault="002C5DCB" w:rsidP="002C5DCB">
      <w:pPr>
        <w:rPr>
          <w:rFonts w:asciiTheme="minorHAnsi" w:hAnsiTheme="minorHAnsi" w:cstheme="minorHAnsi"/>
          <w:b/>
          <w:bCs/>
          <w:sz w:val="24"/>
          <w:szCs w:val="24"/>
        </w:rPr>
      </w:pPr>
    </w:p>
    <w:p w14:paraId="191CDC24" w14:textId="77777777" w:rsidR="002C5DCB" w:rsidRPr="00E82BDA" w:rsidRDefault="002C5DCB" w:rsidP="002C5DCB">
      <w:pPr>
        <w:jc w:val="both"/>
        <w:rPr>
          <w:rFonts w:asciiTheme="minorHAnsi" w:hAnsiTheme="minorHAnsi" w:cstheme="minorHAnsi"/>
          <w:sz w:val="24"/>
          <w:szCs w:val="24"/>
        </w:rPr>
      </w:pPr>
      <w:r w:rsidRPr="00E82BDA">
        <w:rPr>
          <w:rFonts w:asciiTheme="minorHAnsi" w:hAnsiTheme="minorHAnsi" w:cstheme="minorHAnsi"/>
          <w:sz w:val="24"/>
          <w:szCs w:val="24"/>
        </w:rPr>
        <w:t xml:space="preserve">The </w:t>
      </w:r>
      <w:r>
        <w:rPr>
          <w:rFonts w:asciiTheme="minorHAnsi" w:hAnsiTheme="minorHAnsi" w:cstheme="minorHAnsi"/>
          <w:sz w:val="24"/>
          <w:szCs w:val="24"/>
        </w:rPr>
        <w:t>cost</w:t>
      </w:r>
      <w:r w:rsidRPr="00E82BDA">
        <w:rPr>
          <w:rFonts w:asciiTheme="minorHAnsi" w:hAnsiTheme="minorHAnsi" w:cstheme="minorHAnsi"/>
          <w:sz w:val="24"/>
          <w:szCs w:val="24"/>
        </w:rPr>
        <w:t xml:space="preserve"> per </w:t>
      </w:r>
      <w:r>
        <w:rPr>
          <w:rFonts w:asciiTheme="minorHAnsi" w:hAnsiTheme="minorHAnsi" w:cstheme="minorHAnsi"/>
          <w:sz w:val="24"/>
          <w:szCs w:val="24"/>
        </w:rPr>
        <w:t>B</w:t>
      </w:r>
      <w:r w:rsidRPr="00E82BDA">
        <w:rPr>
          <w:rFonts w:asciiTheme="minorHAnsi" w:hAnsiTheme="minorHAnsi" w:cstheme="minorHAnsi"/>
          <w:sz w:val="24"/>
          <w:szCs w:val="24"/>
        </w:rPr>
        <w:t xml:space="preserve">ridge shall include the cost of a routine inspection plus the applicable Add-Ons as follows:  </w:t>
      </w:r>
    </w:p>
    <w:p w14:paraId="033610EC" w14:textId="77777777" w:rsidR="002C5DCB" w:rsidRPr="00E82BDA" w:rsidRDefault="002C5DCB" w:rsidP="002C5DCB">
      <w:pPr>
        <w:pStyle w:val="ListParagraph"/>
        <w:numPr>
          <w:ilvl w:val="0"/>
          <w:numId w:val="25"/>
        </w:numPr>
        <w:rPr>
          <w:rFonts w:asciiTheme="minorHAnsi" w:hAnsiTheme="minorHAnsi" w:cstheme="minorHAnsi"/>
          <w:sz w:val="24"/>
          <w:szCs w:val="24"/>
        </w:rPr>
      </w:pPr>
      <w:r w:rsidRPr="00E82BDA">
        <w:rPr>
          <w:rFonts w:asciiTheme="minorHAnsi" w:hAnsiTheme="minorHAnsi" w:cstheme="minorHAnsi"/>
          <w:sz w:val="24"/>
          <w:szCs w:val="24"/>
        </w:rPr>
        <w:t>NSTM – This Add-On is for those Bridges that require NSTM inspection. This will be added to the Lump Sum amount for each Bridge as required.  Rope access, if utilized, shall be included in this item.</w:t>
      </w:r>
    </w:p>
    <w:p w14:paraId="4C33D7EB" w14:textId="77777777" w:rsidR="002C5DCB" w:rsidRPr="00E82BDA" w:rsidRDefault="002C5DCB" w:rsidP="002C5DCB">
      <w:pPr>
        <w:pStyle w:val="ListParagraph"/>
        <w:ind w:left="360"/>
        <w:rPr>
          <w:rFonts w:asciiTheme="minorHAnsi" w:hAnsiTheme="minorHAnsi" w:cstheme="minorHAnsi"/>
          <w:sz w:val="24"/>
          <w:szCs w:val="24"/>
        </w:rPr>
      </w:pPr>
    </w:p>
    <w:p w14:paraId="7BEF3653" w14:textId="77777777" w:rsidR="002C5DCB" w:rsidRPr="003172B7" w:rsidRDefault="002C5DCB" w:rsidP="002C5DCB">
      <w:pPr>
        <w:widowControl/>
        <w:numPr>
          <w:ilvl w:val="0"/>
          <w:numId w:val="25"/>
        </w:numPr>
        <w:autoSpaceDE/>
        <w:autoSpaceDN/>
        <w:adjustRightInd/>
        <w:spacing w:after="120"/>
        <w:contextualSpacing/>
        <w:rPr>
          <w:rFonts w:asciiTheme="minorHAnsi" w:hAnsiTheme="minorHAnsi" w:cstheme="minorHAnsi"/>
          <w:sz w:val="24"/>
          <w:szCs w:val="24"/>
        </w:rPr>
      </w:pPr>
      <w:r w:rsidRPr="003172B7">
        <w:rPr>
          <w:rFonts w:asciiTheme="minorHAnsi" w:hAnsiTheme="minorHAnsi" w:cstheme="minorHAnsi"/>
          <w:sz w:val="24"/>
          <w:szCs w:val="24"/>
        </w:rPr>
        <w:t>Traffic Control – Add-On for all necessary traffic control devices required to be in place prior to inspection.  In most cases, limited traffic control will be necessary.  (e.g. traffic cones, “Survey Crew Ahead &amp; Survey Crew” signs). If a lane closure and flagging is necessary to complete the inspection, an Add-On will be paid for each bridge. The add</w:t>
      </w:r>
      <w:r>
        <w:rPr>
          <w:rFonts w:asciiTheme="minorHAnsi" w:hAnsiTheme="minorHAnsi" w:cstheme="minorHAnsi"/>
          <w:sz w:val="24"/>
          <w:szCs w:val="24"/>
        </w:rPr>
        <w:t>-</w:t>
      </w:r>
      <w:r w:rsidRPr="003172B7">
        <w:rPr>
          <w:rFonts w:asciiTheme="minorHAnsi" w:hAnsiTheme="minorHAnsi" w:cstheme="minorHAnsi"/>
          <w:sz w:val="24"/>
          <w:szCs w:val="24"/>
        </w:rPr>
        <w:t>on will be implemented to close a lane or when there is a need for additional traffic control devices beyond advanced warning signs and a flashing light inspection vehicle(s) to complete the inspection. Note</w:t>
      </w:r>
      <w:r w:rsidRPr="003172B7">
        <w:rPr>
          <w:rFonts w:asciiTheme="minorHAnsi" w:hAnsiTheme="minorHAnsi" w:cstheme="minorHAnsi"/>
          <w:b/>
          <w:bCs/>
          <w:sz w:val="24"/>
          <w:szCs w:val="24"/>
        </w:rPr>
        <w:t>:</w:t>
      </w:r>
      <w:r w:rsidRPr="003172B7">
        <w:rPr>
          <w:rFonts w:asciiTheme="minorHAnsi" w:hAnsiTheme="minorHAnsi" w:cstheme="minorHAnsi"/>
          <w:sz w:val="24"/>
          <w:szCs w:val="24"/>
        </w:rPr>
        <w:t xml:space="preserve"> Payment of this add-on may require additional documentation to be provided by the consultant. For example, copies of paid invoices. </w:t>
      </w:r>
    </w:p>
    <w:p w14:paraId="23040AD6" w14:textId="77777777" w:rsidR="002C5DCB" w:rsidRPr="00E82BDA" w:rsidRDefault="002C5DCB" w:rsidP="002C5DCB">
      <w:pPr>
        <w:widowControl/>
        <w:autoSpaceDE/>
        <w:autoSpaceDN/>
        <w:adjustRightInd/>
        <w:spacing w:after="120"/>
        <w:ind w:left="360"/>
        <w:contextualSpacing/>
        <w:jc w:val="both"/>
        <w:rPr>
          <w:rFonts w:asciiTheme="minorHAnsi" w:hAnsiTheme="minorHAnsi" w:cstheme="minorHAnsi"/>
          <w:sz w:val="24"/>
          <w:szCs w:val="24"/>
        </w:rPr>
      </w:pPr>
    </w:p>
    <w:p w14:paraId="6D2070CE" w14:textId="77777777" w:rsidR="002C5DCB" w:rsidRPr="00E82BDA" w:rsidRDefault="002C5DCB" w:rsidP="002C5DCB">
      <w:pPr>
        <w:widowControl/>
        <w:numPr>
          <w:ilvl w:val="0"/>
          <w:numId w:val="25"/>
        </w:numPr>
        <w:autoSpaceDE/>
        <w:autoSpaceDN/>
        <w:adjustRightInd/>
        <w:spacing w:after="120"/>
        <w:contextualSpacing/>
        <w:jc w:val="both"/>
        <w:rPr>
          <w:rFonts w:asciiTheme="minorHAnsi" w:hAnsiTheme="minorHAnsi" w:cstheme="minorHAnsi"/>
          <w:sz w:val="24"/>
          <w:szCs w:val="24"/>
        </w:rPr>
      </w:pPr>
      <w:r w:rsidRPr="00E82BDA">
        <w:rPr>
          <w:rFonts w:asciiTheme="minorHAnsi" w:hAnsiTheme="minorHAnsi" w:cstheme="minorHAnsi"/>
          <w:sz w:val="24"/>
          <w:szCs w:val="24"/>
        </w:rPr>
        <w:t>Special Access – Add-On for bridges that require special access such as a snooper truck or lift truck to complete the inspection.</w:t>
      </w:r>
    </w:p>
    <w:p w14:paraId="10949077" w14:textId="77777777" w:rsidR="002C5DCB" w:rsidRPr="00E82BDA" w:rsidRDefault="002C5DCB" w:rsidP="002C5DCB">
      <w:pPr>
        <w:widowControl/>
        <w:autoSpaceDE/>
        <w:autoSpaceDN/>
        <w:adjustRightInd/>
        <w:spacing w:after="120"/>
        <w:ind w:left="360"/>
        <w:contextualSpacing/>
        <w:jc w:val="both"/>
        <w:rPr>
          <w:rFonts w:asciiTheme="minorHAnsi" w:hAnsiTheme="minorHAnsi" w:cstheme="minorHAnsi"/>
          <w:sz w:val="24"/>
          <w:szCs w:val="24"/>
        </w:rPr>
      </w:pPr>
    </w:p>
    <w:p w14:paraId="2E76E200" w14:textId="77777777" w:rsidR="002C5DCB" w:rsidRPr="00655116" w:rsidRDefault="002C5DCB" w:rsidP="002C5DCB">
      <w:pPr>
        <w:widowControl/>
        <w:numPr>
          <w:ilvl w:val="0"/>
          <w:numId w:val="25"/>
        </w:numPr>
        <w:autoSpaceDE/>
        <w:autoSpaceDN/>
        <w:adjustRightInd/>
        <w:spacing w:after="120"/>
        <w:contextualSpacing/>
        <w:rPr>
          <w:rFonts w:asciiTheme="minorHAnsi" w:hAnsiTheme="minorHAnsi" w:cstheme="minorHAnsi"/>
          <w:sz w:val="24"/>
          <w:szCs w:val="24"/>
        </w:rPr>
      </w:pPr>
      <w:bookmarkStart w:id="9" w:name="_Hlk209787648"/>
      <w:r w:rsidRPr="00E82BDA">
        <w:rPr>
          <w:rFonts w:asciiTheme="minorHAnsi" w:hAnsiTheme="minorHAnsi" w:cstheme="minorHAnsi"/>
          <w:sz w:val="24"/>
          <w:szCs w:val="24"/>
        </w:rPr>
        <w:t>Stream Crossing –</w:t>
      </w:r>
      <w:r>
        <w:rPr>
          <w:rFonts w:asciiTheme="minorHAnsi" w:hAnsiTheme="minorHAnsi" w:cstheme="minorHAnsi"/>
          <w:sz w:val="24"/>
          <w:szCs w:val="24"/>
        </w:rPr>
        <w:t xml:space="preserve"> </w:t>
      </w:r>
      <w:r w:rsidRPr="00E82BDA">
        <w:rPr>
          <w:rFonts w:asciiTheme="minorHAnsi" w:hAnsiTheme="minorHAnsi" w:cstheme="minorHAnsi"/>
          <w:sz w:val="24"/>
          <w:szCs w:val="24"/>
        </w:rPr>
        <w:t>Add-On for bridges over waterway</w:t>
      </w:r>
      <w:r>
        <w:rPr>
          <w:rFonts w:asciiTheme="minorHAnsi" w:hAnsiTheme="minorHAnsi" w:cstheme="minorHAnsi"/>
          <w:sz w:val="24"/>
          <w:szCs w:val="24"/>
        </w:rPr>
        <w:t>s</w:t>
      </w:r>
      <w:r w:rsidRPr="00E82BDA">
        <w:rPr>
          <w:rFonts w:asciiTheme="minorHAnsi" w:hAnsiTheme="minorHAnsi" w:cstheme="minorHAnsi"/>
          <w:sz w:val="24"/>
          <w:szCs w:val="24"/>
        </w:rPr>
        <w:t xml:space="preserve"> that require scour and channel </w:t>
      </w:r>
      <w:r>
        <w:rPr>
          <w:rFonts w:asciiTheme="minorHAnsi" w:hAnsiTheme="minorHAnsi" w:cstheme="minorHAnsi"/>
          <w:sz w:val="24"/>
          <w:szCs w:val="24"/>
        </w:rPr>
        <w:t>profiles</w:t>
      </w:r>
      <w:r w:rsidRPr="00E82BDA">
        <w:rPr>
          <w:rFonts w:asciiTheme="minorHAnsi" w:hAnsiTheme="minorHAnsi" w:cstheme="minorHAnsi"/>
          <w:sz w:val="24"/>
          <w:szCs w:val="24"/>
        </w:rPr>
        <w:t xml:space="preserve"> </w:t>
      </w:r>
      <w:r w:rsidRPr="00690574">
        <w:rPr>
          <w:rFonts w:asciiTheme="minorHAnsi" w:hAnsiTheme="minorHAnsi" w:cstheme="minorHAnsi"/>
          <w:sz w:val="24"/>
          <w:szCs w:val="24"/>
        </w:rPr>
        <w:t>necessary to complete the inspection. This add-on includes plotting of prior profiles, if available. It is not required to survey upstream and downstream for the channel stream profiles. Cross</w:t>
      </w:r>
      <w:r w:rsidRPr="00E82BDA">
        <w:rPr>
          <w:rFonts w:asciiTheme="minorHAnsi" w:hAnsiTheme="minorHAnsi" w:cstheme="minorHAnsi"/>
          <w:sz w:val="24"/>
          <w:szCs w:val="24"/>
        </w:rPr>
        <w:t xml:space="preserve"> sections</w:t>
      </w:r>
      <w:r>
        <w:rPr>
          <w:rFonts w:asciiTheme="minorHAnsi" w:hAnsiTheme="minorHAnsi" w:cstheme="minorHAnsi"/>
          <w:sz w:val="24"/>
          <w:szCs w:val="24"/>
        </w:rPr>
        <w:t xml:space="preserve"> must include</w:t>
      </w:r>
      <w:r w:rsidRPr="00E82BDA">
        <w:rPr>
          <w:rFonts w:asciiTheme="minorHAnsi" w:hAnsiTheme="minorHAnsi" w:cstheme="minorHAnsi"/>
          <w:sz w:val="24"/>
          <w:szCs w:val="24"/>
        </w:rPr>
        <w:t xml:space="preserve"> both sides of the bridge rail</w:t>
      </w:r>
      <w:r>
        <w:rPr>
          <w:rFonts w:asciiTheme="minorHAnsi" w:hAnsiTheme="minorHAnsi" w:cstheme="minorHAnsi"/>
          <w:sz w:val="24"/>
          <w:szCs w:val="24"/>
        </w:rPr>
        <w:t>.</w:t>
      </w:r>
      <w:r w:rsidRPr="00E82BDA">
        <w:rPr>
          <w:rFonts w:asciiTheme="minorHAnsi" w:hAnsiTheme="minorHAnsi" w:cstheme="minorHAnsi"/>
          <w:sz w:val="24"/>
          <w:szCs w:val="24"/>
        </w:rPr>
        <w:t xml:space="preserve"> </w:t>
      </w:r>
      <w:bookmarkStart w:id="10" w:name="_Hlk209787438"/>
      <w:r w:rsidRPr="00655116">
        <w:rPr>
          <w:rFonts w:asciiTheme="minorHAnsi" w:hAnsiTheme="minorHAnsi" w:cstheme="minorHAnsi"/>
          <w:sz w:val="24"/>
          <w:szCs w:val="24"/>
        </w:rPr>
        <w:t xml:space="preserve">If cross sections have been provided, the same datum/spacings shall be used when completing the new cross sections. If cross sections do not exist, or it is a new bridge, upstream and downstream cross sections shall be created at 10-foot intervals referencing the top of bridge rail or curb. </w:t>
      </w:r>
      <w:bookmarkEnd w:id="10"/>
      <w:r w:rsidRPr="00655116">
        <w:rPr>
          <w:rFonts w:asciiTheme="minorHAnsi" w:hAnsiTheme="minorHAnsi" w:cstheme="minorHAnsi"/>
          <w:sz w:val="24"/>
          <w:szCs w:val="24"/>
        </w:rPr>
        <w:t xml:space="preserve">Cross sections are not required for box or pipe culverts. </w:t>
      </w:r>
    </w:p>
    <w:bookmarkEnd w:id="9"/>
    <w:p w14:paraId="21C8D964" w14:textId="77777777" w:rsidR="002C5DCB" w:rsidRPr="00E82BDA" w:rsidRDefault="002C5DCB" w:rsidP="002C5DCB">
      <w:pPr>
        <w:ind w:left="720"/>
        <w:contextualSpacing/>
        <w:jc w:val="both"/>
        <w:rPr>
          <w:rFonts w:asciiTheme="minorHAnsi" w:hAnsiTheme="minorHAnsi" w:cstheme="minorHAnsi"/>
          <w:sz w:val="24"/>
          <w:szCs w:val="24"/>
        </w:rPr>
      </w:pPr>
    </w:p>
    <w:p w14:paraId="40EC812F" w14:textId="77777777" w:rsidR="002C5DCB" w:rsidRDefault="002C5DCB" w:rsidP="002C5DCB">
      <w:pPr>
        <w:pStyle w:val="ListParagraph"/>
        <w:numPr>
          <w:ilvl w:val="0"/>
          <w:numId w:val="25"/>
        </w:numPr>
        <w:spacing w:after="120"/>
        <w:rPr>
          <w:rFonts w:asciiTheme="minorHAnsi" w:hAnsiTheme="minorHAnsi" w:cstheme="minorHAnsi"/>
          <w:sz w:val="24"/>
          <w:szCs w:val="24"/>
        </w:rPr>
      </w:pPr>
      <w:r w:rsidRPr="005313E6">
        <w:rPr>
          <w:rFonts w:asciiTheme="minorHAnsi" w:hAnsiTheme="minorHAnsi" w:cstheme="minorHAnsi"/>
          <w:sz w:val="24"/>
          <w:szCs w:val="24"/>
        </w:rPr>
        <w:t>Railroad Crossing (insurance, permits, agreements and flagging) – This Add-On is for those Bridges that are located within railroad right of way and railroad coordination and requirements are necessary to complete the inspection</w:t>
      </w:r>
      <w:r>
        <w:rPr>
          <w:rFonts w:asciiTheme="minorHAnsi" w:hAnsiTheme="minorHAnsi" w:cstheme="minorHAnsi"/>
          <w:sz w:val="24"/>
          <w:szCs w:val="24"/>
        </w:rPr>
        <w:t xml:space="preserve">. </w:t>
      </w:r>
      <w:r w:rsidRPr="00690574">
        <w:rPr>
          <w:rFonts w:asciiTheme="minorHAnsi" w:hAnsiTheme="minorHAnsi" w:cstheme="minorHAnsi"/>
          <w:sz w:val="24"/>
          <w:szCs w:val="24"/>
        </w:rPr>
        <w:t>Note</w:t>
      </w:r>
      <w:r w:rsidRPr="00690574">
        <w:rPr>
          <w:rFonts w:asciiTheme="minorHAnsi" w:hAnsiTheme="minorHAnsi" w:cstheme="minorHAnsi"/>
          <w:b/>
          <w:bCs/>
          <w:sz w:val="24"/>
          <w:szCs w:val="24"/>
        </w:rPr>
        <w:t>:</w:t>
      </w:r>
      <w:r w:rsidRPr="00690574">
        <w:rPr>
          <w:rFonts w:asciiTheme="minorHAnsi" w:hAnsiTheme="minorHAnsi" w:cstheme="minorHAnsi"/>
          <w:sz w:val="24"/>
          <w:szCs w:val="24"/>
        </w:rPr>
        <w:t xml:space="preserve"> Payment of this add-on may require additional documentation to be provided by the consultant. For example, copies of railroad invoices.</w:t>
      </w:r>
      <w:r>
        <w:rPr>
          <w:rFonts w:asciiTheme="minorHAnsi" w:hAnsiTheme="minorHAnsi" w:cstheme="minorHAnsi"/>
          <w:sz w:val="24"/>
          <w:szCs w:val="24"/>
        </w:rPr>
        <w:t xml:space="preserve"> </w:t>
      </w:r>
    </w:p>
    <w:p w14:paraId="4C24CAE7" w14:textId="77777777" w:rsidR="002C5DCB" w:rsidRPr="002C5DCB" w:rsidRDefault="002C5DCB" w:rsidP="002C5DCB">
      <w:pPr>
        <w:pStyle w:val="ListParagraph"/>
        <w:rPr>
          <w:rFonts w:asciiTheme="minorHAnsi" w:hAnsiTheme="minorHAnsi" w:cstheme="minorHAnsi"/>
          <w:sz w:val="24"/>
          <w:szCs w:val="24"/>
        </w:rPr>
      </w:pPr>
    </w:p>
    <w:p w14:paraId="08F15DA7" w14:textId="676F08C6" w:rsidR="00E9619A" w:rsidRDefault="00E9619A" w:rsidP="00E9619A">
      <w:pPr>
        <w:pStyle w:val="ListParagraph"/>
        <w:numPr>
          <w:ilvl w:val="0"/>
          <w:numId w:val="25"/>
        </w:numPr>
        <w:spacing w:after="120"/>
        <w:rPr>
          <w:rFonts w:asciiTheme="minorHAnsi" w:hAnsiTheme="minorHAnsi" w:cstheme="minorHAnsi"/>
          <w:sz w:val="24"/>
          <w:szCs w:val="24"/>
        </w:rPr>
      </w:pPr>
      <w:bookmarkStart w:id="11" w:name="_Hlk209798743"/>
      <w:bookmarkStart w:id="12" w:name="_Hlk210316296"/>
      <w:r w:rsidRPr="002C5DCB">
        <w:rPr>
          <w:rFonts w:asciiTheme="minorHAnsi" w:hAnsiTheme="minorHAnsi" w:cstheme="minorHAnsi"/>
          <w:sz w:val="24"/>
          <w:szCs w:val="24"/>
        </w:rPr>
        <w:t xml:space="preserve">Scour Monitoring Inspection   – This Add-On is for those Bridges with Scour Plan of Action (POA) Category A, B or C which require an additional inspection due to each flood event. </w:t>
      </w:r>
      <w:r>
        <w:rPr>
          <w:rFonts w:asciiTheme="minorHAnsi" w:hAnsiTheme="minorHAnsi" w:cstheme="minorHAnsi"/>
          <w:sz w:val="24"/>
          <w:szCs w:val="24"/>
        </w:rPr>
        <w:t xml:space="preserve">Inspections are required to be completed by a certified team leader. </w:t>
      </w:r>
      <w:r w:rsidRPr="002C5DCB">
        <w:rPr>
          <w:rFonts w:asciiTheme="minorHAnsi" w:hAnsiTheme="minorHAnsi" w:cstheme="minorHAnsi"/>
          <w:sz w:val="24"/>
          <w:szCs w:val="24"/>
        </w:rPr>
        <w:t xml:space="preserve">Photographs </w:t>
      </w:r>
      <w:r w:rsidRPr="002C5DCB">
        <w:rPr>
          <w:rFonts w:asciiTheme="minorHAnsi" w:hAnsiTheme="minorHAnsi" w:cstheme="minorHAnsi"/>
          <w:sz w:val="24"/>
          <w:szCs w:val="24"/>
        </w:rPr>
        <w:lastRenderedPageBreak/>
        <w:t xml:space="preserve">of each bridge site and defects apparent at the time of the inspection will be obtained. </w:t>
      </w:r>
      <w:r>
        <w:rPr>
          <w:rFonts w:asciiTheme="minorHAnsi" w:hAnsiTheme="minorHAnsi" w:cstheme="minorHAnsi"/>
          <w:sz w:val="24"/>
          <w:szCs w:val="24"/>
        </w:rPr>
        <w:t>Inspection will only be</w:t>
      </w:r>
      <w:r w:rsidR="00303529">
        <w:rPr>
          <w:rFonts w:asciiTheme="minorHAnsi" w:hAnsiTheme="minorHAnsi" w:cstheme="minorHAnsi"/>
          <w:sz w:val="24"/>
          <w:szCs w:val="24"/>
        </w:rPr>
        <w:t xml:space="preserve"> for</w:t>
      </w:r>
      <w:r>
        <w:rPr>
          <w:rFonts w:asciiTheme="minorHAnsi" w:hAnsiTheme="minorHAnsi" w:cstheme="minorHAnsi"/>
          <w:sz w:val="24"/>
          <w:szCs w:val="24"/>
        </w:rPr>
        <w:t xml:space="preserve"> the parts of the bridge that are impacted by the flood. </w:t>
      </w:r>
      <w:r w:rsidRPr="002C5DCB">
        <w:rPr>
          <w:rFonts w:asciiTheme="minorHAnsi" w:hAnsiTheme="minorHAnsi" w:cstheme="minorHAnsi"/>
          <w:sz w:val="24"/>
          <w:szCs w:val="24"/>
        </w:rPr>
        <w:t xml:space="preserve">Stream crossing profiles will be obtained as required. </w:t>
      </w:r>
      <w:r>
        <w:rPr>
          <w:rFonts w:asciiTheme="minorHAnsi" w:hAnsiTheme="minorHAnsi" w:cstheme="minorHAnsi"/>
          <w:sz w:val="24"/>
          <w:szCs w:val="24"/>
        </w:rPr>
        <w:t xml:space="preserve">Inspectors will be notified when a flood warning occurs at a location of a Scour Critical Bridge or bridge with unknown foundation and the flood has subsided. At that time, Post Flood Scour inspections will be completed at the following interval: </w:t>
      </w:r>
    </w:p>
    <w:p w14:paraId="2957AD98" w14:textId="77777777" w:rsidR="00E9619A" w:rsidRDefault="00E9619A" w:rsidP="00E9619A">
      <w:pPr>
        <w:pStyle w:val="ListParagraph"/>
        <w:numPr>
          <w:ilvl w:val="1"/>
          <w:numId w:val="25"/>
        </w:numPr>
        <w:spacing w:after="120"/>
        <w:rPr>
          <w:rFonts w:asciiTheme="minorHAnsi" w:hAnsiTheme="minorHAnsi" w:cstheme="minorHAnsi"/>
          <w:sz w:val="24"/>
          <w:szCs w:val="24"/>
        </w:rPr>
      </w:pPr>
      <w:r>
        <w:rPr>
          <w:rFonts w:asciiTheme="minorHAnsi" w:hAnsiTheme="minorHAnsi" w:cstheme="minorHAnsi"/>
          <w:sz w:val="24"/>
          <w:szCs w:val="24"/>
        </w:rPr>
        <w:t>POA Cat A – within 30 days of event ending</w:t>
      </w:r>
    </w:p>
    <w:p w14:paraId="23AB5977" w14:textId="77777777" w:rsidR="00E9619A" w:rsidRDefault="00E9619A" w:rsidP="00E9619A">
      <w:pPr>
        <w:pStyle w:val="ListParagraph"/>
        <w:numPr>
          <w:ilvl w:val="1"/>
          <w:numId w:val="25"/>
        </w:numPr>
        <w:spacing w:after="120"/>
        <w:rPr>
          <w:rFonts w:asciiTheme="minorHAnsi" w:hAnsiTheme="minorHAnsi" w:cstheme="minorHAnsi"/>
          <w:sz w:val="24"/>
          <w:szCs w:val="24"/>
        </w:rPr>
      </w:pPr>
      <w:r>
        <w:rPr>
          <w:rFonts w:asciiTheme="minorHAnsi" w:hAnsiTheme="minorHAnsi" w:cstheme="minorHAnsi"/>
          <w:sz w:val="24"/>
          <w:szCs w:val="24"/>
        </w:rPr>
        <w:t>POA Cat B – within 60 days of event ending</w:t>
      </w:r>
    </w:p>
    <w:p w14:paraId="7F93FB60" w14:textId="77777777" w:rsidR="00E9619A" w:rsidRDefault="00E9619A" w:rsidP="00905914">
      <w:pPr>
        <w:pStyle w:val="ListParagraph"/>
        <w:numPr>
          <w:ilvl w:val="1"/>
          <w:numId w:val="25"/>
        </w:numPr>
        <w:rPr>
          <w:rFonts w:asciiTheme="minorHAnsi" w:hAnsiTheme="minorHAnsi" w:cstheme="minorHAnsi"/>
          <w:sz w:val="24"/>
          <w:szCs w:val="24"/>
        </w:rPr>
      </w:pPr>
      <w:r>
        <w:rPr>
          <w:rFonts w:asciiTheme="minorHAnsi" w:hAnsiTheme="minorHAnsi" w:cstheme="minorHAnsi"/>
          <w:sz w:val="24"/>
          <w:szCs w:val="24"/>
        </w:rPr>
        <w:t xml:space="preserve">POA Cat C – at the next Routine Inspection. </w:t>
      </w:r>
    </w:p>
    <w:p w14:paraId="6B1F8736" w14:textId="77777777" w:rsidR="00E9619A" w:rsidRPr="00BA4FDD" w:rsidRDefault="00E9619A" w:rsidP="00905914">
      <w:pPr>
        <w:ind w:firstLine="720"/>
        <w:rPr>
          <w:rFonts w:asciiTheme="minorHAnsi" w:hAnsiTheme="minorHAnsi" w:cstheme="minorHAnsi"/>
          <w:sz w:val="24"/>
          <w:szCs w:val="24"/>
        </w:rPr>
      </w:pPr>
      <w:r w:rsidRPr="00BA4FDD">
        <w:rPr>
          <w:rFonts w:asciiTheme="minorHAnsi" w:hAnsiTheme="minorHAnsi" w:cstheme="minorHAnsi"/>
          <w:sz w:val="24"/>
          <w:szCs w:val="24"/>
        </w:rPr>
        <w:t>This is subject to weather events and future supplements as needed</w:t>
      </w:r>
      <w:bookmarkEnd w:id="11"/>
      <w:r w:rsidRPr="00BA4FDD">
        <w:rPr>
          <w:rFonts w:asciiTheme="minorHAnsi" w:hAnsiTheme="minorHAnsi" w:cstheme="minorHAnsi"/>
          <w:sz w:val="24"/>
          <w:szCs w:val="24"/>
        </w:rPr>
        <w:t xml:space="preserve">. </w:t>
      </w:r>
      <w:r w:rsidRPr="00E9619A">
        <w:rPr>
          <w:rFonts w:asciiTheme="minorHAnsi" w:hAnsiTheme="minorHAnsi" w:cstheme="minorHAnsi"/>
          <w:sz w:val="24"/>
          <w:szCs w:val="24"/>
        </w:rPr>
        <w:t xml:space="preserve"> </w:t>
      </w:r>
    </w:p>
    <w:bookmarkEnd w:id="12"/>
    <w:p w14:paraId="782E064E" w14:textId="77777777" w:rsidR="00E9619A" w:rsidRPr="00E9619A" w:rsidRDefault="00E9619A" w:rsidP="00905914">
      <w:pPr>
        <w:pStyle w:val="ListParagraph"/>
        <w:rPr>
          <w:rFonts w:asciiTheme="minorHAnsi" w:hAnsiTheme="minorHAnsi" w:cstheme="minorHAnsi"/>
          <w:sz w:val="24"/>
          <w:szCs w:val="24"/>
        </w:rPr>
      </w:pPr>
    </w:p>
    <w:p w14:paraId="42ECA3F7" w14:textId="77777777" w:rsidR="00E9619A" w:rsidRDefault="00E9619A" w:rsidP="00905914">
      <w:pPr>
        <w:pStyle w:val="ListParagraph"/>
        <w:numPr>
          <w:ilvl w:val="0"/>
          <w:numId w:val="25"/>
        </w:numPr>
        <w:rPr>
          <w:rFonts w:asciiTheme="minorHAnsi" w:hAnsiTheme="minorHAnsi" w:cstheme="minorHAnsi"/>
          <w:sz w:val="24"/>
          <w:szCs w:val="24"/>
        </w:rPr>
      </w:pPr>
      <w:r w:rsidRPr="00E9619A">
        <w:rPr>
          <w:rFonts w:asciiTheme="minorHAnsi" w:hAnsiTheme="minorHAnsi" w:cstheme="minorHAnsi"/>
          <w:sz w:val="24"/>
          <w:szCs w:val="24"/>
        </w:rPr>
        <w:t>Load Rating – Add on for load rating that is required due to defects observed in the field. All Load Ratings are required to be completed as outlined in the NDDOT Load Rating Manual. Lump Sum costs for Loads Ratings will be based on a tiered system, which are:</w:t>
      </w:r>
    </w:p>
    <w:p w14:paraId="3C1EC82A" w14:textId="77777777" w:rsidR="00E9619A" w:rsidRDefault="00E9619A" w:rsidP="00E9619A">
      <w:pPr>
        <w:pStyle w:val="ListParagraph"/>
        <w:numPr>
          <w:ilvl w:val="1"/>
          <w:numId w:val="25"/>
        </w:numPr>
        <w:spacing w:after="120"/>
        <w:rPr>
          <w:rFonts w:asciiTheme="minorHAnsi" w:hAnsiTheme="minorHAnsi" w:cstheme="minorHAnsi"/>
          <w:sz w:val="24"/>
          <w:szCs w:val="24"/>
        </w:rPr>
      </w:pPr>
      <w:r w:rsidRPr="00E9619A">
        <w:rPr>
          <w:rFonts w:asciiTheme="minorHAnsi" w:hAnsiTheme="minorHAnsi" w:cstheme="minorHAnsi"/>
          <w:sz w:val="24"/>
          <w:szCs w:val="24"/>
        </w:rPr>
        <w:t xml:space="preserve">Level 1 – Add defects to an existing </w:t>
      </w:r>
      <w:proofErr w:type="spellStart"/>
      <w:r w:rsidRPr="00E9619A">
        <w:rPr>
          <w:rFonts w:asciiTheme="minorHAnsi" w:hAnsiTheme="minorHAnsi" w:cstheme="minorHAnsi"/>
          <w:sz w:val="24"/>
          <w:szCs w:val="24"/>
        </w:rPr>
        <w:t>BrR</w:t>
      </w:r>
      <w:proofErr w:type="spellEnd"/>
      <w:r w:rsidRPr="00E9619A">
        <w:rPr>
          <w:rFonts w:asciiTheme="minorHAnsi" w:hAnsiTheme="minorHAnsi" w:cstheme="minorHAnsi"/>
          <w:sz w:val="24"/>
          <w:szCs w:val="24"/>
        </w:rPr>
        <w:t xml:space="preserve"> model. E.g. Change in wearing surface, increased section loss.  NDDOT will provide the existing model</w:t>
      </w:r>
    </w:p>
    <w:p w14:paraId="4B4C55A6" w14:textId="77777777" w:rsidR="00E9619A" w:rsidRDefault="00E9619A" w:rsidP="00E9619A">
      <w:pPr>
        <w:pStyle w:val="ListParagraph"/>
        <w:numPr>
          <w:ilvl w:val="1"/>
          <w:numId w:val="25"/>
        </w:numPr>
        <w:spacing w:after="120"/>
        <w:rPr>
          <w:rFonts w:asciiTheme="minorHAnsi" w:hAnsiTheme="minorHAnsi" w:cstheme="minorHAnsi"/>
          <w:sz w:val="24"/>
          <w:szCs w:val="24"/>
        </w:rPr>
      </w:pPr>
      <w:r w:rsidRPr="00E9619A">
        <w:rPr>
          <w:rFonts w:asciiTheme="minorHAnsi" w:hAnsiTheme="minorHAnsi" w:cstheme="minorHAnsi"/>
          <w:sz w:val="24"/>
          <w:szCs w:val="24"/>
        </w:rPr>
        <w:t xml:space="preserve">Level 2 – Create new </w:t>
      </w:r>
      <w:proofErr w:type="spellStart"/>
      <w:r w:rsidRPr="00E9619A">
        <w:rPr>
          <w:rFonts w:asciiTheme="minorHAnsi" w:hAnsiTheme="minorHAnsi" w:cstheme="minorHAnsi"/>
          <w:sz w:val="24"/>
          <w:szCs w:val="24"/>
        </w:rPr>
        <w:t>BrR</w:t>
      </w:r>
      <w:proofErr w:type="spellEnd"/>
      <w:r w:rsidRPr="00E9619A">
        <w:rPr>
          <w:rFonts w:asciiTheme="minorHAnsi" w:hAnsiTheme="minorHAnsi" w:cstheme="minorHAnsi"/>
          <w:sz w:val="24"/>
          <w:szCs w:val="24"/>
        </w:rPr>
        <w:t xml:space="preserve"> model.  E.g. A new or existing simple bridge that NDDOT does not have a model to provide, or a timber/steel pier cap rating. </w:t>
      </w:r>
    </w:p>
    <w:p w14:paraId="29AF1D07" w14:textId="77777777" w:rsidR="00E9619A" w:rsidRDefault="00E9619A" w:rsidP="00E9619A">
      <w:pPr>
        <w:pStyle w:val="ListParagraph"/>
        <w:numPr>
          <w:ilvl w:val="1"/>
          <w:numId w:val="25"/>
        </w:numPr>
        <w:spacing w:after="120"/>
        <w:rPr>
          <w:rFonts w:asciiTheme="minorHAnsi" w:hAnsiTheme="minorHAnsi" w:cstheme="minorHAnsi"/>
          <w:sz w:val="24"/>
          <w:szCs w:val="24"/>
        </w:rPr>
      </w:pPr>
      <w:r w:rsidRPr="00E9619A">
        <w:rPr>
          <w:rFonts w:asciiTheme="minorHAnsi" w:hAnsiTheme="minorHAnsi" w:cstheme="minorHAnsi"/>
          <w:sz w:val="24"/>
          <w:szCs w:val="24"/>
        </w:rPr>
        <w:t>Level 3 – Substructure rating.  Rating of abutments, piers, or pile of all material types with CS4 defects.</w:t>
      </w:r>
    </w:p>
    <w:p w14:paraId="4F3E7750" w14:textId="77777777" w:rsidR="00303529" w:rsidRDefault="00E9619A" w:rsidP="00303529">
      <w:pPr>
        <w:pStyle w:val="ListParagraph"/>
        <w:numPr>
          <w:ilvl w:val="1"/>
          <w:numId w:val="25"/>
        </w:numPr>
        <w:spacing w:after="120"/>
        <w:rPr>
          <w:rFonts w:asciiTheme="minorHAnsi" w:hAnsiTheme="minorHAnsi" w:cstheme="minorHAnsi"/>
          <w:sz w:val="24"/>
          <w:szCs w:val="24"/>
        </w:rPr>
      </w:pPr>
      <w:r w:rsidRPr="00E9619A">
        <w:rPr>
          <w:rFonts w:asciiTheme="minorHAnsi" w:hAnsiTheme="minorHAnsi" w:cstheme="minorHAnsi"/>
          <w:sz w:val="24"/>
          <w:szCs w:val="24"/>
        </w:rPr>
        <w:t>Level 4 – Complex model/structure type.  E.g. Truss, floor system, severe defects, and conditions that may require secondary software and/or calculations</w:t>
      </w:r>
    </w:p>
    <w:p w14:paraId="0EA96DAB" w14:textId="61E55534" w:rsidR="005451B8" w:rsidRDefault="00303529" w:rsidP="00303529">
      <w:pPr>
        <w:ind w:left="720"/>
        <w:rPr>
          <w:rFonts w:asciiTheme="minorHAnsi" w:hAnsiTheme="minorHAnsi" w:cstheme="minorHAnsi"/>
          <w:sz w:val="24"/>
          <w:szCs w:val="24"/>
        </w:rPr>
      </w:pPr>
      <w:r w:rsidRPr="00303529">
        <w:rPr>
          <w:rFonts w:asciiTheme="minorHAnsi" w:hAnsiTheme="minorHAnsi" w:cstheme="minorHAnsi"/>
          <w:sz w:val="24"/>
          <w:szCs w:val="24"/>
        </w:rPr>
        <w:t xml:space="preserve">Justification and a Work Authorization Request must be submitted and approved before proceeding with the load rating. </w:t>
      </w:r>
    </w:p>
    <w:p w14:paraId="080583FB" w14:textId="77777777" w:rsidR="00741EE5" w:rsidRDefault="00741EE5" w:rsidP="00303529">
      <w:pPr>
        <w:ind w:left="720"/>
        <w:rPr>
          <w:rFonts w:asciiTheme="minorHAnsi" w:hAnsiTheme="minorHAnsi" w:cstheme="minorHAnsi"/>
          <w:sz w:val="24"/>
          <w:szCs w:val="24"/>
        </w:rPr>
      </w:pPr>
    </w:p>
    <w:p w14:paraId="7AFDF1CE" w14:textId="11F9E5F4" w:rsidR="00741EE5" w:rsidRPr="00690574" w:rsidRDefault="00741EE5" w:rsidP="00741EE5">
      <w:pPr>
        <w:pStyle w:val="ListParagraph"/>
        <w:numPr>
          <w:ilvl w:val="0"/>
          <w:numId w:val="25"/>
        </w:numPr>
        <w:rPr>
          <w:rFonts w:asciiTheme="minorHAnsi" w:hAnsiTheme="minorHAnsi" w:cstheme="minorHAnsi"/>
          <w:sz w:val="24"/>
          <w:szCs w:val="24"/>
        </w:rPr>
      </w:pPr>
      <w:r w:rsidRPr="00BC3139">
        <w:rPr>
          <w:rFonts w:asciiTheme="minorHAnsi" w:hAnsiTheme="minorHAnsi" w:cstheme="minorHAnsi"/>
          <w:sz w:val="24"/>
          <w:szCs w:val="24"/>
        </w:rPr>
        <w:t xml:space="preserve">SNBI Record Change – This add on is for SNBI data record change that will address the one-time data collection of the SNBI data for structures that will be inspected in 2026 and 2027 season that have not previous had a SNBI Record change. The SNBI Record Change will be entered through </w:t>
      </w:r>
      <w:proofErr w:type="spellStart"/>
      <w:r w:rsidRPr="00BC3139">
        <w:rPr>
          <w:rFonts w:asciiTheme="minorHAnsi" w:hAnsiTheme="minorHAnsi" w:cstheme="minorHAnsi"/>
          <w:sz w:val="24"/>
          <w:szCs w:val="24"/>
        </w:rPr>
        <w:t>InspectX</w:t>
      </w:r>
      <w:proofErr w:type="spellEnd"/>
      <w:r w:rsidRPr="00BC3139">
        <w:rPr>
          <w:rFonts w:asciiTheme="minorHAnsi" w:hAnsiTheme="minorHAnsi" w:cstheme="minorHAnsi"/>
          <w:sz w:val="24"/>
          <w:szCs w:val="24"/>
        </w:rPr>
        <w:t xml:space="preserve"> application.</w:t>
      </w:r>
    </w:p>
    <w:p w14:paraId="1D1882D8" w14:textId="77777777" w:rsidR="00303529" w:rsidRPr="00303529" w:rsidRDefault="00303529" w:rsidP="00303529">
      <w:pPr>
        <w:ind w:left="720"/>
        <w:rPr>
          <w:rFonts w:asciiTheme="minorHAnsi" w:hAnsiTheme="minorHAnsi" w:cstheme="minorHAnsi"/>
          <w:sz w:val="24"/>
          <w:szCs w:val="24"/>
        </w:rPr>
      </w:pPr>
    </w:p>
    <w:p w14:paraId="475EAEE5" w14:textId="50453E30" w:rsidR="008154F7" w:rsidRPr="005313E6" w:rsidRDefault="008154F7" w:rsidP="00303529">
      <w:pPr>
        <w:rPr>
          <w:rFonts w:asciiTheme="minorHAnsi" w:hAnsiTheme="minorHAnsi" w:cstheme="minorHAnsi"/>
          <w:sz w:val="24"/>
          <w:szCs w:val="24"/>
        </w:rPr>
      </w:pPr>
      <w:r w:rsidRPr="005313E6">
        <w:rPr>
          <w:rFonts w:asciiTheme="minorHAnsi" w:hAnsiTheme="minorHAnsi" w:cstheme="minorHAnsi"/>
          <w:sz w:val="24"/>
          <w:szCs w:val="24"/>
        </w:rPr>
        <w:t xml:space="preserve">A Lump Sum inspection cost for each “Closed Bridge” will include </w:t>
      </w:r>
      <w:r w:rsidR="00A20B2B" w:rsidRPr="005313E6">
        <w:rPr>
          <w:rFonts w:asciiTheme="minorHAnsi" w:hAnsiTheme="minorHAnsi" w:cstheme="minorHAnsi"/>
          <w:sz w:val="24"/>
          <w:szCs w:val="24"/>
        </w:rPr>
        <w:t>all</w:t>
      </w:r>
      <w:r w:rsidRPr="005313E6">
        <w:rPr>
          <w:rFonts w:asciiTheme="minorHAnsi" w:hAnsiTheme="minorHAnsi" w:cstheme="minorHAnsi"/>
          <w:sz w:val="24"/>
          <w:szCs w:val="24"/>
        </w:rPr>
        <w:t xml:space="preserve"> the engineering costs and expenses to verify and document a given Bridge is closed. </w:t>
      </w:r>
    </w:p>
    <w:p w14:paraId="413E836C" w14:textId="77777777" w:rsidR="004176B3" w:rsidRPr="005313E6" w:rsidRDefault="004176B3" w:rsidP="004176B3">
      <w:pPr>
        <w:rPr>
          <w:rFonts w:asciiTheme="minorHAnsi" w:hAnsiTheme="minorHAnsi" w:cstheme="minorHAnsi"/>
          <w:sz w:val="24"/>
          <w:szCs w:val="24"/>
        </w:rPr>
      </w:pPr>
    </w:p>
    <w:p w14:paraId="4D244039" w14:textId="343682EC" w:rsidR="008154F7" w:rsidRPr="005313E6" w:rsidRDefault="004176B3" w:rsidP="00AB0FB6">
      <w:pPr>
        <w:rPr>
          <w:rFonts w:asciiTheme="minorHAnsi" w:hAnsiTheme="minorHAnsi" w:cstheme="minorHAnsi"/>
          <w:b/>
          <w:bCs/>
          <w:color w:val="010202"/>
          <w:sz w:val="24"/>
          <w:szCs w:val="24"/>
        </w:rPr>
      </w:pPr>
      <w:r w:rsidRPr="005313E6">
        <w:rPr>
          <w:rFonts w:asciiTheme="minorHAnsi" w:hAnsiTheme="minorHAnsi" w:cstheme="minorHAnsi"/>
          <w:b/>
          <w:bCs/>
          <w:color w:val="010202"/>
          <w:sz w:val="24"/>
          <w:szCs w:val="24"/>
        </w:rPr>
        <w:t>ADDITIONAL WORK AUTHORIZATION REQUESTS</w:t>
      </w:r>
    </w:p>
    <w:p w14:paraId="7BED0EEA" w14:textId="3B8EFEBB" w:rsidR="0040763C" w:rsidRPr="005313E6" w:rsidRDefault="000B7199" w:rsidP="00AB0FB6">
      <w:pPr>
        <w:rPr>
          <w:rFonts w:asciiTheme="minorHAnsi" w:hAnsiTheme="minorHAnsi" w:cstheme="minorHAnsi"/>
          <w:sz w:val="24"/>
          <w:szCs w:val="24"/>
        </w:rPr>
      </w:pPr>
      <w:r w:rsidRPr="005313E6">
        <w:rPr>
          <w:rFonts w:asciiTheme="minorHAnsi" w:hAnsiTheme="minorHAnsi" w:cstheme="minorHAnsi"/>
          <w:sz w:val="24"/>
          <w:szCs w:val="24"/>
        </w:rPr>
        <w:t>If approved by NDDOT Local Government Division, the following additional work items will be negotiated and added by a Work Authorization Request (WAR) and approved contract supplement:</w:t>
      </w:r>
    </w:p>
    <w:p w14:paraId="3860660F" w14:textId="77777777" w:rsidR="00491A16" w:rsidRPr="005313E6" w:rsidRDefault="00491A16" w:rsidP="00AB0FB6">
      <w:pPr>
        <w:rPr>
          <w:rFonts w:asciiTheme="minorHAnsi" w:hAnsiTheme="minorHAnsi" w:cstheme="minorHAnsi"/>
          <w:sz w:val="24"/>
          <w:szCs w:val="24"/>
        </w:rPr>
      </w:pPr>
    </w:p>
    <w:p w14:paraId="2CFEE462" w14:textId="4017BB37" w:rsidR="009A196E" w:rsidRPr="005313E6" w:rsidRDefault="00BB710C" w:rsidP="009A196E">
      <w:pPr>
        <w:rPr>
          <w:rFonts w:asciiTheme="minorHAnsi" w:hAnsiTheme="minorHAnsi" w:cstheme="minorHAnsi"/>
          <w:b/>
          <w:bCs/>
          <w:sz w:val="24"/>
          <w:szCs w:val="24"/>
        </w:rPr>
      </w:pPr>
      <w:r w:rsidRPr="005313E6">
        <w:rPr>
          <w:rFonts w:asciiTheme="minorHAnsi" w:hAnsiTheme="minorHAnsi" w:cstheme="minorHAnsi"/>
          <w:b/>
          <w:bCs/>
          <w:sz w:val="24"/>
          <w:szCs w:val="24"/>
        </w:rPr>
        <w:t>Additional Mobilization</w:t>
      </w:r>
    </w:p>
    <w:p w14:paraId="498C410B" w14:textId="77777777" w:rsidR="009A196E" w:rsidRPr="005313E6" w:rsidRDefault="009A196E" w:rsidP="009A196E">
      <w:pPr>
        <w:rPr>
          <w:rFonts w:asciiTheme="minorHAnsi" w:hAnsiTheme="minorHAnsi" w:cstheme="minorHAnsi"/>
          <w:sz w:val="24"/>
          <w:szCs w:val="24"/>
        </w:rPr>
      </w:pPr>
      <w:r w:rsidRPr="005313E6">
        <w:rPr>
          <w:rFonts w:asciiTheme="minorHAnsi" w:hAnsiTheme="minorHAnsi" w:cstheme="minorHAnsi"/>
          <w:sz w:val="24"/>
          <w:szCs w:val="24"/>
        </w:rPr>
        <w:t>This is intended to cover additional mobilization costs to return to a bridge and complete an inspection due to unforeseen circumstances such as unusually high water or flooding.  If the procedure is not followed in the “Draft NDDOT Bridge Inspection Manual”, no payment will be made.</w:t>
      </w:r>
    </w:p>
    <w:p w14:paraId="1AD83454" w14:textId="77777777" w:rsidR="00BB710C" w:rsidRPr="005313E6" w:rsidRDefault="00BB710C" w:rsidP="009A196E">
      <w:pPr>
        <w:rPr>
          <w:rFonts w:asciiTheme="minorHAnsi" w:hAnsiTheme="minorHAnsi" w:cstheme="minorHAnsi"/>
          <w:b/>
          <w:bCs/>
          <w:sz w:val="24"/>
          <w:szCs w:val="24"/>
        </w:rPr>
      </w:pPr>
    </w:p>
    <w:p w14:paraId="0D566515" w14:textId="01412951" w:rsidR="009A196E" w:rsidRPr="005313E6" w:rsidRDefault="00BB710C" w:rsidP="009A196E">
      <w:pPr>
        <w:rPr>
          <w:rFonts w:asciiTheme="minorHAnsi" w:hAnsiTheme="minorHAnsi" w:cstheme="minorHAnsi"/>
          <w:b/>
          <w:bCs/>
          <w:sz w:val="24"/>
          <w:szCs w:val="24"/>
        </w:rPr>
      </w:pPr>
      <w:bookmarkStart w:id="13" w:name="_Hlk209713396"/>
      <w:r w:rsidRPr="005313E6">
        <w:rPr>
          <w:rFonts w:asciiTheme="minorHAnsi" w:hAnsiTheme="minorHAnsi" w:cstheme="minorHAnsi"/>
          <w:b/>
          <w:bCs/>
          <w:sz w:val="24"/>
          <w:szCs w:val="24"/>
        </w:rPr>
        <w:t>Additional Nondestructive Testing Services</w:t>
      </w:r>
    </w:p>
    <w:bookmarkEnd w:id="13"/>
    <w:p w14:paraId="1DA1F3AB" w14:textId="77777777" w:rsidR="009A196E" w:rsidRPr="005313E6" w:rsidRDefault="009A196E" w:rsidP="009A196E">
      <w:pPr>
        <w:rPr>
          <w:rFonts w:asciiTheme="minorHAnsi" w:hAnsiTheme="minorHAnsi" w:cstheme="minorHAnsi"/>
          <w:sz w:val="24"/>
          <w:szCs w:val="24"/>
        </w:rPr>
      </w:pPr>
      <w:r w:rsidRPr="005313E6">
        <w:rPr>
          <w:rFonts w:asciiTheme="minorHAnsi" w:hAnsiTheme="minorHAnsi" w:cstheme="minorHAnsi"/>
          <w:sz w:val="24"/>
          <w:szCs w:val="24"/>
        </w:rPr>
        <w:t xml:space="preserve">Additional nondestructive testing (NDT) services may be required when deemed necessary during a routine inspection.  The Consultant shall provide a recommendation with justification and documentation of the proposed work for each bridge for approval by the NDDOT Bridge Division before proceeding. </w:t>
      </w:r>
    </w:p>
    <w:p w14:paraId="03F92EFD" w14:textId="77777777" w:rsidR="002F2B45" w:rsidRPr="005313E6" w:rsidRDefault="002F2B45" w:rsidP="00AB0F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sz w:val="24"/>
          <w:szCs w:val="24"/>
        </w:rPr>
      </w:pPr>
    </w:p>
    <w:p w14:paraId="6795CC91" w14:textId="33370CB1" w:rsidR="00680F40" w:rsidRPr="00CC4358" w:rsidRDefault="00D22244" w:rsidP="00CC4358">
      <w:pPr>
        <w:rPr>
          <w:rFonts w:asciiTheme="minorHAnsi" w:hAnsiTheme="minorHAnsi" w:cstheme="minorHAnsi"/>
          <w:b/>
          <w:bCs/>
          <w:sz w:val="24"/>
          <w:szCs w:val="24"/>
        </w:rPr>
      </w:pPr>
      <w:r w:rsidRPr="00CC4358">
        <w:rPr>
          <w:rFonts w:asciiTheme="minorHAnsi" w:hAnsiTheme="minorHAnsi" w:cstheme="minorHAnsi"/>
          <w:b/>
          <w:bCs/>
          <w:sz w:val="24"/>
          <w:szCs w:val="24"/>
        </w:rPr>
        <w:t xml:space="preserve">EVALUATION </w:t>
      </w:r>
      <w:smartTag w:uri="urn:schemas-microsoft-com:office:smarttags" w:element="stockticker">
        <w:r w:rsidRPr="00CC4358">
          <w:rPr>
            <w:rFonts w:asciiTheme="minorHAnsi" w:hAnsiTheme="minorHAnsi" w:cstheme="minorHAnsi"/>
            <w:b/>
            <w:bCs/>
            <w:sz w:val="24"/>
            <w:szCs w:val="24"/>
          </w:rPr>
          <w:t>AND</w:t>
        </w:r>
      </w:smartTag>
      <w:r w:rsidRPr="00CC4358">
        <w:rPr>
          <w:rFonts w:asciiTheme="minorHAnsi" w:hAnsiTheme="minorHAnsi" w:cstheme="minorHAnsi"/>
          <w:b/>
          <w:bCs/>
          <w:sz w:val="24"/>
          <w:szCs w:val="24"/>
        </w:rPr>
        <w:t xml:space="preserve"> SELECTION PROCESS</w:t>
      </w:r>
    </w:p>
    <w:p w14:paraId="283ED67E" w14:textId="77777777" w:rsidR="00CC4358" w:rsidRPr="006122BB" w:rsidRDefault="00CC4358" w:rsidP="00CC4358">
      <w:pPr>
        <w:rPr>
          <w:rFonts w:asciiTheme="minorHAnsi" w:hAnsiTheme="minorHAnsi" w:cstheme="minorHAnsi"/>
          <w:sz w:val="24"/>
          <w:szCs w:val="24"/>
        </w:rPr>
      </w:pPr>
      <w:r>
        <w:rPr>
          <w:rFonts w:asciiTheme="minorHAnsi" w:hAnsiTheme="minorHAnsi" w:cstheme="minorHAnsi"/>
          <w:sz w:val="24"/>
          <w:szCs w:val="24"/>
        </w:rPr>
        <w:t>Proposals</w:t>
      </w:r>
      <w:r w:rsidRPr="006122BB">
        <w:rPr>
          <w:rFonts w:asciiTheme="minorHAnsi" w:hAnsiTheme="minorHAnsi" w:cstheme="minorHAnsi"/>
          <w:sz w:val="24"/>
          <w:szCs w:val="24"/>
        </w:rPr>
        <w:t xml:space="preserve"> must </w:t>
      </w:r>
      <w:r>
        <w:rPr>
          <w:rFonts w:asciiTheme="minorHAnsi" w:hAnsiTheme="minorHAnsi" w:cstheme="minorHAnsi"/>
          <w:sz w:val="24"/>
          <w:szCs w:val="24"/>
        </w:rPr>
        <w:t xml:space="preserve">be </w:t>
      </w:r>
      <w:r w:rsidRPr="006122BB">
        <w:rPr>
          <w:rFonts w:asciiTheme="minorHAnsi" w:hAnsiTheme="minorHAnsi" w:cstheme="minorHAnsi"/>
          <w:sz w:val="24"/>
          <w:szCs w:val="24"/>
        </w:rPr>
        <w:t>submit</w:t>
      </w:r>
      <w:r>
        <w:rPr>
          <w:rFonts w:asciiTheme="minorHAnsi" w:hAnsiTheme="minorHAnsi" w:cstheme="minorHAnsi"/>
          <w:sz w:val="24"/>
          <w:szCs w:val="24"/>
        </w:rPr>
        <w:t>ted as</w:t>
      </w:r>
      <w:r w:rsidRPr="006122BB">
        <w:rPr>
          <w:rFonts w:asciiTheme="minorHAnsi" w:hAnsiTheme="minorHAnsi" w:cstheme="minorHAnsi"/>
          <w:sz w:val="24"/>
          <w:szCs w:val="24"/>
        </w:rPr>
        <w:t xml:space="preserve"> one</w:t>
      </w:r>
      <w:r>
        <w:rPr>
          <w:rFonts w:asciiTheme="minorHAnsi" w:hAnsiTheme="minorHAnsi" w:cstheme="minorHAnsi"/>
          <w:sz w:val="24"/>
          <w:szCs w:val="24"/>
        </w:rPr>
        <w:t xml:space="preserve"> (1)</w:t>
      </w:r>
      <w:r w:rsidRPr="006122BB">
        <w:rPr>
          <w:rFonts w:asciiTheme="minorHAnsi" w:hAnsiTheme="minorHAnsi" w:cstheme="minorHAnsi"/>
          <w:sz w:val="24"/>
          <w:szCs w:val="24"/>
        </w:rPr>
        <w:t xml:space="preserve"> electronic copy in PDF format prior to the date and time listed on the cover of this RFP. Late proposals will not be considered.</w:t>
      </w:r>
    </w:p>
    <w:p w14:paraId="3A6E37C7" w14:textId="77777777" w:rsidR="008855AD" w:rsidRPr="00CC4358" w:rsidRDefault="00AC1314" w:rsidP="00CC4358">
      <w:pPr>
        <w:rPr>
          <w:rFonts w:asciiTheme="minorHAnsi" w:hAnsiTheme="minorHAnsi" w:cstheme="minorHAnsi"/>
          <w:sz w:val="24"/>
          <w:szCs w:val="24"/>
        </w:rPr>
      </w:pPr>
      <w:r w:rsidRPr="00CC4358">
        <w:rPr>
          <w:rFonts w:asciiTheme="minorHAnsi" w:hAnsiTheme="minorHAnsi" w:cstheme="minorHAnsi"/>
          <w:sz w:val="24"/>
          <w:szCs w:val="24"/>
        </w:rPr>
        <w:tab/>
      </w:r>
    </w:p>
    <w:p w14:paraId="3C7EB953" w14:textId="5951ADD6" w:rsidR="00FB312A" w:rsidRPr="00CC4358" w:rsidRDefault="00CC4358" w:rsidP="00CC4358">
      <w:pPr>
        <w:rPr>
          <w:rFonts w:asciiTheme="minorHAnsi" w:hAnsiTheme="minorHAnsi" w:cstheme="minorHAnsi"/>
          <w:sz w:val="24"/>
          <w:szCs w:val="24"/>
        </w:rPr>
      </w:pPr>
      <w:r>
        <w:rPr>
          <w:rFonts w:asciiTheme="minorHAnsi" w:hAnsiTheme="minorHAnsi" w:cstheme="minorHAnsi"/>
          <w:sz w:val="24"/>
          <w:szCs w:val="24"/>
        </w:rPr>
        <w:t>S</w:t>
      </w:r>
      <w:r w:rsidR="00680F40" w:rsidRPr="00CC4358">
        <w:rPr>
          <w:rFonts w:asciiTheme="minorHAnsi" w:hAnsiTheme="minorHAnsi" w:cstheme="minorHAnsi"/>
          <w:sz w:val="24"/>
          <w:szCs w:val="24"/>
        </w:rPr>
        <w:t>ubmit</w:t>
      </w:r>
      <w:r>
        <w:rPr>
          <w:rFonts w:asciiTheme="minorHAnsi" w:hAnsiTheme="minorHAnsi" w:cstheme="minorHAnsi"/>
          <w:sz w:val="24"/>
          <w:szCs w:val="24"/>
        </w:rPr>
        <w:t xml:space="preserve"> proposals</w:t>
      </w:r>
      <w:r w:rsidR="00680F40" w:rsidRPr="00CC4358">
        <w:rPr>
          <w:rFonts w:asciiTheme="minorHAnsi" w:hAnsiTheme="minorHAnsi" w:cstheme="minorHAnsi"/>
          <w:sz w:val="24"/>
          <w:szCs w:val="24"/>
        </w:rPr>
        <w:t xml:space="preserve"> </w:t>
      </w:r>
      <w:r w:rsidR="008E0356" w:rsidRPr="00CC4358">
        <w:rPr>
          <w:rFonts w:asciiTheme="minorHAnsi" w:hAnsiTheme="minorHAnsi" w:cstheme="minorHAnsi"/>
          <w:sz w:val="24"/>
          <w:szCs w:val="24"/>
        </w:rPr>
        <w:t xml:space="preserve">by email </w:t>
      </w:r>
      <w:r w:rsidR="00680F40" w:rsidRPr="00CC4358">
        <w:rPr>
          <w:rFonts w:asciiTheme="minorHAnsi" w:hAnsiTheme="minorHAnsi" w:cstheme="minorHAnsi"/>
          <w:sz w:val="24"/>
          <w:szCs w:val="24"/>
        </w:rPr>
        <w:t>to:</w:t>
      </w:r>
      <w:r w:rsidR="008E0356" w:rsidRPr="00CC4358">
        <w:rPr>
          <w:rFonts w:asciiTheme="minorHAnsi" w:hAnsiTheme="minorHAnsi" w:cstheme="minorHAnsi"/>
          <w:sz w:val="24"/>
          <w:szCs w:val="24"/>
        </w:rPr>
        <w:t xml:space="preserve"> Chad Taylor </w:t>
      </w:r>
      <w:hyperlink r:id="rId14" w:history="1">
        <w:r w:rsidR="00287C20" w:rsidRPr="00CC4358">
          <w:rPr>
            <w:rStyle w:val="Hyperlink"/>
            <w:rFonts w:asciiTheme="minorHAnsi" w:hAnsiTheme="minorHAnsi" w:cstheme="minorHAnsi"/>
            <w:sz w:val="24"/>
            <w:szCs w:val="24"/>
          </w:rPr>
          <w:t>cataylor@nd.gov</w:t>
        </w:r>
      </w:hyperlink>
      <w:r w:rsidR="008E0356" w:rsidRPr="00CC4358">
        <w:rPr>
          <w:rFonts w:asciiTheme="minorHAnsi" w:hAnsiTheme="minorHAnsi" w:cstheme="minorHAnsi"/>
          <w:sz w:val="24"/>
          <w:szCs w:val="24"/>
        </w:rPr>
        <w:t xml:space="preserve"> with copies to Travis McCloud at </w:t>
      </w:r>
      <w:hyperlink r:id="rId15" w:history="1">
        <w:r w:rsidR="008E0356" w:rsidRPr="00CC4358">
          <w:rPr>
            <w:rStyle w:val="Hyperlink"/>
            <w:rFonts w:asciiTheme="minorHAnsi" w:hAnsiTheme="minorHAnsi" w:cstheme="minorHAnsi"/>
            <w:sz w:val="24"/>
            <w:szCs w:val="24"/>
          </w:rPr>
          <w:t>tmccloud@nd.gov</w:t>
        </w:r>
      </w:hyperlink>
      <w:r w:rsidR="008E0356" w:rsidRPr="00CC4358">
        <w:rPr>
          <w:rFonts w:asciiTheme="minorHAnsi" w:hAnsiTheme="minorHAnsi" w:cstheme="minorHAnsi"/>
          <w:sz w:val="24"/>
          <w:szCs w:val="24"/>
        </w:rPr>
        <w:t xml:space="preserve"> and Joy Glasoe </w:t>
      </w:r>
      <w:hyperlink r:id="rId16" w:history="1">
        <w:r w:rsidR="00FB312A" w:rsidRPr="00CC4358">
          <w:rPr>
            <w:rStyle w:val="Hyperlink"/>
            <w:rFonts w:asciiTheme="minorHAnsi" w:hAnsiTheme="minorHAnsi" w:cstheme="minorHAnsi"/>
            <w:sz w:val="24"/>
            <w:szCs w:val="24"/>
          </w:rPr>
          <w:t>jglasoe@nd.gov</w:t>
        </w:r>
      </w:hyperlink>
      <w:r w:rsidR="00FB312A" w:rsidRPr="00CC4358">
        <w:rPr>
          <w:rFonts w:asciiTheme="minorHAnsi" w:hAnsiTheme="minorHAnsi" w:cstheme="minorHAnsi"/>
          <w:sz w:val="24"/>
          <w:szCs w:val="24"/>
        </w:rPr>
        <w:t>.</w:t>
      </w:r>
    </w:p>
    <w:p w14:paraId="3E8D4E17" w14:textId="77777777" w:rsidR="008E0356" w:rsidRPr="00CC4358" w:rsidRDefault="008E0356" w:rsidP="00CC4358">
      <w:pPr>
        <w:rPr>
          <w:rFonts w:asciiTheme="minorHAnsi" w:hAnsiTheme="minorHAnsi" w:cstheme="minorHAnsi"/>
          <w:sz w:val="24"/>
          <w:szCs w:val="24"/>
        </w:rPr>
      </w:pPr>
    </w:p>
    <w:p w14:paraId="15E2B174" w14:textId="053542A9" w:rsidR="008E0356" w:rsidRDefault="008E0356" w:rsidP="00CC4358">
      <w:pPr>
        <w:rPr>
          <w:rFonts w:asciiTheme="minorHAnsi" w:hAnsiTheme="minorHAnsi" w:cstheme="minorHAnsi"/>
          <w:sz w:val="24"/>
          <w:szCs w:val="24"/>
        </w:rPr>
      </w:pPr>
      <w:r w:rsidRPr="00CC4358">
        <w:rPr>
          <w:rFonts w:asciiTheme="minorHAnsi" w:hAnsiTheme="minorHAnsi" w:cstheme="minorHAnsi"/>
          <w:sz w:val="24"/>
          <w:szCs w:val="24"/>
          <w:u w:val="single"/>
        </w:rPr>
        <w:t>Each proposal must contain a cover letter signed by an authorized officer who can sign contracts for the consultant. Include the email addresses of these individuals.</w:t>
      </w:r>
      <w:r w:rsidRPr="00CC4358">
        <w:rPr>
          <w:rFonts w:asciiTheme="minorHAnsi" w:hAnsiTheme="minorHAnsi" w:cstheme="minorHAnsi"/>
          <w:sz w:val="24"/>
          <w:szCs w:val="24"/>
        </w:rPr>
        <w:t xml:space="preserve"> The pages of the cover letter will not be counted as a part of the page</w:t>
      </w:r>
      <w:r w:rsidR="00CC4358">
        <w:rPr>
          <w:rFonts w:asciiTheme="minorHAnsi" w:hAnsiTheme="minorHAnsi" w:cstheme="minorHAnsi"/>
          <w:sz w:val="24"/>
          <w:szCs w:val="24"/>
        </w:rPr>
        <w:t xml:space="preserve"> limit</w:t>
      </w:r>
      <w:r w:rsidRPr="00CC4358">
        <w:rPr>
          <w:rFonts w:asciiTheme="minorHAnsi" w:hAnsiTheme="minorHAnsi" w:cstheme="minorHAnsi"/>
          <w:sz w:val="24"/>
          <w:szCs w:val="24"/>
        </w:rPr>
        <w:t xml:space="preserve">. </w:t>
      </w:r>
    </w:p>
    <w:p w14:paraId="0FD578C3" w14:textId="77777777" w:rsidR="006B3601" w:rsidRDefault="006B3601" w:rsidP="00CC4358">
      <w:pPr>
        <w:rPr>
          <w:rFonts w:asciiTheme="minorHAnsi" w:hAnsiTheme="minorHAnsi" w:cstheme="minorHAnsi"/>
          <w:sz w:val="24"/>
          <w:szCs w:val="24"/>
        </w:rPr>
      </w:pPr>
    </w:p>
    <w:p w14:paraId="619E9E9F" w14:textId="687BF982" w:rsidR="006B3601" w:rsidRPr="005313E6" w:rsidRDefault="006B3601" w:rsidP="006B3601">
      <w:pPr>
        <w:pStyle w:val="NoSpacing"/>
        <w:rPr>
          <w:rFonts w:asciiTheme="minorHAnsi" w:hAnsiTheme="minorHAnsi" w:cstheme="minorHAnsi"/>
          <w:sz w:val="24"/>
          <w:szCs w:val="24"/>
        </w:rPr>
      </w:pPr>
      <w:r>
        <w:rPr>
          <w:rFonts w:asciiTheme="minorHAnsi" w:hAnsiTheme="minorHAnsi" w:cstheme="minorHAnsi"/>
          <w:sz w:val="24"/>
          <w:szCs w:val="24"/>
        </w:rPr>
        <w:t>On the cover letter, number the four geographic regions in order of preference.</w:t>
      </w:r>
    </w:p>
    <w:p w14:paraId="64663AA3" w14:textId="77777777" w:rsidR="008E0356" w:rsidRPr="00CC4358" w:rsidRDefault="008E0356" w:rsidP="00CC4358">
      <w:pPr>
        <w:rPr>
          <w:rFonts w:asciiTheme="minorHAnsi" w:hAnsiTheme="minorHAnsi" w:cstheme="minorHAnsi"/>
          <w:sz w:val="24"/>
          <w:szCs w:val="24"/>
        </w:rPr>
      </w:pPr>
    </w:p>
    <w:p w14:paraId="08AEFD58" w14:textId="138F0986" w:rsidR="008E0356" w:rsidRPr="005313E6" w:rsidRDefault="008E0356" w:rsidP="008E0356">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4"/>
          <w:szCs w:val="24"/>
        </w:rPr>
      </w:pPr>
      <w:r w:rsidRPr="005313E6">
        <w:rPr>
          <w:rFonts w:asciiTheme="minorHAnsi" w:hAnsiTheme="minorHAnsi" w:cstheme="minorHAnsi"/>
          <w:bCs/>
          <w:sz w:val="24"/>
          <w:szCs w:val="24"/>
        </w:rPr>
        <w:t xml:space="preserve">The proposal pages must be numbered and must be limited to </w:t>
      </w:r>
      <w:r w:rsidR="00CC4358">
        <w:rPr>
          <w:rFonts w:asciiTheme="minorHAnsi" w:hAnsiTheme="minorHAnsi" w:cstheme="minorHAnsi"/>
          <w:bCs/>
          <w:sz w:val="24"/>
          <w:szCs w:val="24"/>
        </w:rPr>
        <w:t>five (</w:t>
      </w:r>
      <w:r w:rsidRPr="005313E6">
        <w:rPr>
          <w:rFonts w:asciiTheme="minorHAnsi" w:hAnsiTheme="minorHAnsi" w:cstheme="minorHAnsi"/>
          <w:bCs/>
          <w:sz w:val="24"/>
          <w:szCs w:val="24"/>
        </w:rPr>
        <w:t>5</w:t>
      </w:r>
      <w:r w:rsidR="00CC4358">
        <w:rPr>
          <w:rFonts w:asciiTheme="minorHAnsi" w:hAnsiTheme="minorHAnsi" w:cstheme="minorHAnsi"/>
          <w:bCs/>
          <w:sz w:val="24"/>
          <w:szCs w:val="24"/>
        </w:rPr>
        <w:t>)</w:t>
      </w:r>
      <w:r w:rsidRPr="005313E6">
        <w:rPr>
          <w:rFonts w:asciiTheme="minorHAnsi" w:hAnsiTheme="minorHAnsi" w:cstheme="minorHAnsi"/>
          <w:bCs/>
          <w:sz w:val="24"/>
          <w:szCs w:val="24"/>
        </w:rPr>
        <w:t xml:space="preserve"> pages in length.  Proposals that exceed the page </w:t>
      </w:r>
      <w:r w:rsidR="00CC4358">
        <w:rPr>
          <w:rFonts w:asciiTheme="minorHAnsi" w:hAnsiTheme="minorHAnsi" w:cstheme="minorHAnsi"/>
          <w:bCs/>
          <w:sz w:val="24"/>
          <w:szCs w:val="24"/>
        </w:rPr>
        <w:t>limit</w:t>
      </w:r>
      <w:r w:rsidRPr="005313E6">
        <w:rPr>
          <w:rFonts w:asciiTheme="minorHAnsi" w:hAnsiTheme="minorHAnsi" w:cstheme="minorHAnsi"/>
          <w:bCs/>
          <w:sz w:val="24"/>
          <w:szCs w:val="24"/>
        </w:rPr>
        <w:t xml:space="preserve"> will not be considered. </w:t>
      </w:r>
    </w:p>
    <w:p w14:paraId="1AEDFD71" w14:textId="77777777" w:rsidR="008E0356" w:rsidRPr="005313E6" w:rsidRDefault="008E0356" w:rsidP="008E0356">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4"/>
          <w:szCs w:val="24"/>
        </w:rPr>
      </w:pPr>
    </w:p>
    <w:p w14:paraId="008BFC6D" w14:textId="77777777" w:rsidR="00CC4358" w:rsidRPr="00CC4358" w:rsidRDefault="00CC4358" w:rsidP="00CC4358">
      <w:pPr>
        <w:rPr>
          <w:rFonts w:asciiTheme="minorHAnsi" w:hAnsiTheme="minorHAnsi" w:cstheme="minorHAnsi"/>
          <w:sz w:val="24"/>
          <w:szCs w:val="24"/>
        </w:rPr>
      </w:pPr>
      <w:r w:rsidRPr="00CC4358">
        <w:rPr>
          <w:rFonts w:asciiTheme="minorHAnsi" w:hAnsiTheme="minorHAnsi" w:cstheme="minorHAnsi"/>
          <w:sz w:val="24"/>
          <w:szCs w:val="24"/>
        </w:rPr>
        <w:t xml:space="preserve">The consultant’s proposal shall include the following appendices. The pages in the appendix will not be counted as a part of the page limit. </w:t>
      </w:r>
    </w:p>
    <w:p w14:paraId="3934F682" w14:textId="77777777" w:rsidR="008E0356" w:rsidRPr="00CC4358" w:rsidRDefault="008E0356" w:rsidP="00CC4358">
      <w:pPr>
        <w:rPr>
          <w:rFonts w:asciiTheme="minorHAnsi" w:hAnsiTheme="minorHAnsi" w:cstheme="minorHAnsi"/>
          <w:b/>
          <w:bCs/>
          <w:sz w:val="24"/>
          <w:szCs w:val="24"/>
          <w:u w:val="single"/>
        </w:rPr>
      </w:pPr>
    </w:p>
    <w:p w14:paraId="74E9E012" w14:textId="77777777" w:rsidR="008E0356" w:rsidRPr="00CC4358" w:rsidRDefault="008E0356" w:rsidP="00CC4358">
      <w:pPr>
        <w:rPr>
          <w:rFonts w:asciiTheme="minorHAnsi" w:hAnsiTheme="minorHAnsi" w:cstheme="minorHAnsi"/>
          <w:b/>
          <w:bCs/>
          <w:sz w:val="24"/>
          <w:szCs w:val="24"/>
          <w:u w:val="single"/>
        </w:rPr>
      </w:pPr>
      <w:r w:rsidRPr="00CC4358">
        <w:rPr>
          <w:rFonts w:asciiTheme="minorHAnsi" w:hAnsiTheme="minorHAnsi" w:cstheme="minorHAnsi"/>
          <w:b/>
          <w:bCs/>
          <w:sz w:val="24"/>
          <w:szCs w:val="24"/>
          <w:u w:val="single"/>
        </w:rPr>
        <w:t>Appendix A</w:t>
      </w:r>
    </w:p>
    <w:p w14:paraId="6BCC1ABE" w14:textId="77777777" w:rsidR="00FB312A" w:rsidRPr="005313E6" w:rsidRDefault="00FB312A" w:rsidP="00FB312A">
      <w:pPr>
        <w:rPr>
          <w:rFonts w:asciiTheme="minorHAnsi" w:hAnsiTheme="minorHAnsi" w:cstheme="minorHAnsi"/>
          <w:sz w:val="24"/>
          <w:szCs w:val="24"/>
        </w:rPr>
      </w:pPr>
      <w:r w:rsidRPr="005313E6">
        <w:rPr>
          <w:rFonts w:asciiTheme="minorHAnsi" w:hAnsiTheme="minorHAnsi" w:cstheme="minorHAnsi"/>
          <w:sz w:val="24"/>
          <w:szCs w:val="24"/>
        </w:rPr>
        <w:t>A schedule/milestone for the project. The schedule will be included as part of the contract.</w:t>
      </w:r>
    </w:p>
    <w:p w14:paraId="14EE7499" w14:textId="77777777" w:rsidR="008E0356" w:rsidRPr="005313E6" w:rsidRDefault="008E0356" w:rsidP="008E0356">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4"/>
          <w:szCs w:val="24"/>
        </w:rPr>
      </w:pPr>
    </w:p>
    <w:p w14:paraId="30D7E057" w14:textId="77777777" w:rsidR="008E0356" w:rsidRPr="005313E6" w:rsidRDefault="008E0356" w:rsidP="008E0356">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sz w:val="24"/>
          <w:szCs w:val="24"/>
          <w:u w:val="single"/>
        </w:rPr>
      </w:pPr>
      <w:r w:rsidRPr="005313E6">
        <w:rPr>
          <w:rFonts w:asciiTheme="minorHAnsi" w:hAnsiTheme="minorHAnsi" w:cstheme="minorHAnsi"/>
          <w:b/>
          <w:bCs/>
          <w:sz w:val="24"/>
          <w:szCs w:val="24"/>
          <w:u w:val="single"/>
        </w:rPr>
        <w:t>Appendix B</w:t>
      </w:r>
    </w:p>
    <w:p w14:paraId="64C62CD0" w14:textId="77777777" w:rsidR="008E0356" w:rsidRPr="005313E6" w:rsidRDefault="008E0356" w:rsidP="008E0356">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4"/>
          <w:szCs w:val="24"/>
        </w:rPr>
      </w:pPr>
      <w:r w:rsidRPr="005313E6">
        <w:rPr>
          <w:rFonts w:asciiTheme="minorHAnsi" w:hAnsiTheme="minorHAnsi" w:cstheme="minorHAnsi"/>
          <w:bCs/>
          <w:sz w:val="24"/>
          <w:szCs w:val="24"/>
        </w:rPr>
        <w:t>A staffing plan identifying the key project personnel (including titles, education, and work experience) and the respective roles and responsibilities for the project.</w:t>
      </w:r>
    </w:p>
    <w:p w14:paraId="21B22525" w14:textId="77777777" w:rsidR="008E0356" w:rsidRPr="005313E6" w:rsidRDefault="008E0356" w:rsidP="008E0356">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4"/>
          <w:szCs w:val="24"/>
        </w:rPr>
      </w:pPr>
    </w:p>
    <w:p w14:paraId="00E8EAA2" w14:textId="77777777" w:rsidR="008E0356" w:rsidRPr="005313E6" w:rsidRDefault="008E0356" w:rsidP="008E0356">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sz w:val="24"/>
          <w:szCs w:val="24"/>
        </w:rPr>
      </w:pPr>
      <w:r w:rsidRPr="005313E6">
        <w:rPr>
          <w:rFonts w:asciiTheme="minorHAnsi" w:hAnsiTheme="minorHAnsi" w:cstheme="minorHAnsi"/>
          <w:b/>
          <w:bCs/>
          <w:sz w:val="24"/>
          <w:szCs w:val="24"/>
          <w:u w:val="single"/>
        </w:rPr>
        <w:t>Appendix C</w:t>
      </w:r>
      <w:r w:rsidRPr="005313E6">
        <w:rPr>
          <w:rFonts w:asciiTheme="minorHAnsi" w:hAnsiTheme="minorHAnsi" w:cstheme="minorHAnsi"/>
          <w:b/>
          <w:bCs/>
          <w:sz w:val="24"/>
          <w:szCs w:val="24"/>
        </w:rPr>
        <w:tab/>
      </w:r>
    </w:p>
    <w:p w14:paraId="027DFE5B" w14:textId="77777777" w:rsidR="008E0356" w:rsidRDefault="008E0356" w:rsidP="008E0356">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4"/>
          <w:szCs w:val="24"/>
        </w:rPr>
      </w:pPr>
      <w:r w:rsidRPr="005313E6">
        <w:rPr>
          <w:rFonts w:asciiTheme="minorHAnsi" w:hAnsiTheme="minorHAnsi" w:cstheme="minorHAnsi"/>
          <w:bCs/>
          <w:sz w:val="24"/>
          <w:szCs w:val="24"/>
        </w:rPr>
        <w:t xml:space="preserve">QC/QA Plan including check lists, persons, responsibilities, proposed submittals and reviews, and DOT response timelines. The QC/QA Plan will be reviewed by the NDDOT and become part of the project after the contract has been signed.  </w:t>
      </w:r>
    </w:p>
    <w:p w14:paraId="22D93F5D" w14:textId="77777777" w:rsidR="00F054BB" w:rsidRDefault="00F054BB" w:rsidP="008E0356">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4"/>
          <w:szCs w:val="24"/>
        </w:rPr>
      </w:pPr>
    </w:p>
    <w:p w14:paraId="03CB47E0" w14:textId="72C98379" w:rsidR="00F054BB" w:rsidRPr="005313E6" w:rsidRDefault="00F054BB" w:rsidP="00F054BB">
      <w:pPr>
        <w:pStyle w:val="1AutoList1"/>
        <w:tabs>
          <w:tab w:val="clear"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5313E6">
        <w:rPr>
          <w:rFonts w:asciiTheme="minorHAnsi" w:hAnsiTheme="minorHAnsi" w:cstheme="minorHAnsi"/>
        </w:rPr>
        <w:t xml:space="preserve">The QC/QA plan </w:t>
      </w:r>
      <w:r w:rsidR="006321B2">
        <w:rPr>
          <w:rFonts w:asciiTheme="minorHAnsi" w:hAnsiTheme="minorHAnsi" w:cstheme="minorHAnsi"/>
        </w:rPr>
        <w:t xml:space="preserve">must </w:t>
      </w:r>
      <w:r w:rsidRPr="005313E6">
        <w:rPr>
          <w:rFonts w:asciiTheme="minorHAnsi" w:hAnsiTheme="minorHAnsi" w:cstheme="minorHAnsi"/>
        </w:rPr>
        <w:t xml:space="preserve">meet the minimum requirements: </w:t>
      </w:r>
    </w:p>
    <w:p w14:paraId="0119BCF4" w14:textId="77777777" w:rsidR="006321B2" w:rsidRDefault="00F054BB" w:rsidP="006321B2">
      <w:pPr>
        <w:pStyle w:val="1AutoList1"/>
        <w:numPr>
          <w:ilvl w:val="0"/>
          <w:numId w:val="34"/>
        </w:numPr>
        <w:tabs>
          <w:tab w:val="clear"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5313E6">
        <w:rPr>
          <w:rFonts w:asciiTheme="minorHAnsi" w:hAnsiTheme="minorHAnsi" w:cstheme="minorHAnsi"/>
        </w:rPr>
        <w:t>Ensure that all qualified team leaders have the required documents and certificates to substantiate their qualifications.</w:t>
      </w:r>
      <w:r w:rsidR="006321B2">
        <w:rPr>
          <w:rFonts w:asciiTheme="minorHAnsi" w:hAnsiTheme="minorHAnsi" w:cstheme="minorHAnsi"/>
        </w:rPr>
        <w:t xml:space="preserve"> </w:t>
      </w:r>
      <w:r w:rsidRPr="006321B2">
        <w:rPr>
          <w:rFonts w:asciiTheme="minorHAnsi" w:hAnsiTheme="minorHAnsi" w:cstheme="minorHAnsi"/>
        </w:rPr>
        <w:t xml:space="preserve">Note: Certifications should be submitted to NDDOT prior to starting inspections. </w:t>
      </w:r>
    </w:p>
    <w:p w14:paraId="6A08DC9F" w14:textId="77777777" w:rsidR="006321B2" w:rsidRDefault="00F054BB" w:rsidP="006321B2">
      <w:pPr>
        <w:pStyle w:val="1AutoList1"/>
        <w:numPr>
          <w:ilvl w:val="0"/>
          <w:numId w:val="34"/>
        </w:numPr>
        <w:tabs>
          <w:tab w:val="clear"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6321B2">
        <w:rPr>
          <w:rFonts w:asciiTheme="minorHAnsi" w:hAnsiTheme="minorHAnsi" w:cstheme="minorHAnsi"/>
        </w:rPr>
        <w:t>Ensure quality control for all inspection processes, procedures, and reports to meet the requirements of NBIS and NDDOT Inspection Manual.</w:t>
      </w:r>
    </w:p>
    <w:p w14:paraId="6A989328" w14:textId="77777777" w:rsidR="006321B2" w:rsidRDefault="00F054BB" w:rsidP="006321B2">
      <w:pPr>
        <w:pStyle w:val="1AutoList1"/>
        <w:numPr>
          <w:ilvl w:val="0"/>
          <w:numId w:val="34"/>
        </w:numPr>
        <w:tabs>
          <w:tab w:val="clear"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Theme="minorHAnsi" w:hAnsiTheme="minorHAnsi" w:cstheme="minorHAnsi"/>
        </w:rPr>
      </w:pPr>
      <w:r w:rsidRPr="006321B2">
        <w:rPr>
          <w:rFonts w:asciiTheme="minorHAnsi" w:hAnsiTheme="minorHAnsi" w:cstheme="minorHAnsi"/>
        </w:rPr>
        <w:lastRenderedPageBreak/>
        <w:t xml:space="preserve">Ensure independent quality assurance review for the first ten (10) inspection reports and 10% of the reports thereafter to ensure that all reports are complete, accurate and consistent.  If the review shows that the Consultant does not adhere to the guidelines and contract requirements, the contract may be terminated, and the remaining inspections will not be paid for. </w:t>
      </w:r>
    </w:p>
    <w:p w14:paraId="6290738E" w14:textId="0E018002" w:rsidR="00F054BB" w:rsidRPr="006321B2" w:rsidRDefault="00F054BB" w:rsidP="006321B2">
      <w:pPr>
        <w:pStyle w:val="1AutoList1"/>
        <w:numPr>
          <w:ilvl w:val="0"/>
          <w:numId w:val="34"/>
        </w:numPr>
        <w:tabs>
          <w:tab w:val="clear"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Theme="minorHAnsi" w:hAnsiTheme="minorHAnsi" w:cstheme="minorHAnsi"/>
        </w:rPr>
      </w:pPr>
      <w:r w:rsidRPr="006321B2">
        <w:rPr>
          <w:rFonts w:asciiTheme="minorHAnsi" w:hAnsiTheme="minorHAnsi" w:cstheme="minorHAnsi"/>
        </w:rPr>
        <w:t xml:space="preserve">The QC/QA plan must include persons, responsibilities, checklists, proposed submittals and reviews, and DOT response timelines (2 weeks minimum) for final review and approval.  </w:t>
      </w:r>
    </w:p>
    <w:p w14:paraId="369390B3" w14:textId="77777777" w:rsidR="008E0356" w:rsidRPr="005313E6" w:rsidRDefault="008E0356" w:rsidP="008E0356">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sz w:val="24"/>
          <w:szCs w:val="24"/>
          <w:u w:val="single"/>
        </w:rPr>
      </w:pPr>
    </w:p>
    <w:p w14:paraId="18D325DC" w14:textId="77777777" w:rsidR="008E0356" w:rsidRPr="005313E6" w:rsidRDefault="008E0356" w:rsidP="008E0356">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sz w:val="24"/>
          <w:szCs w:val="24"/>
          <w:u w:val="single"/>
        </w:rPr>
      </w:pPr>
      <w:r w:rsidRPr="005313E6">
        <w:rPr>
          <w:rFonts w:asciiTheme="minorHAnsi" w:hAnsiTheme="minorHAnsi" w:cstheme="minorHAnsi"/>
          <w:b/>
          <w:bCs/>
          <w:sz w:val="24"/>
          <w:szCs w:val="24"/>
          <w:u w:val="single"/>
        </w:rPr>
        <w:t>Appendix D</w:t>
      </w:r>
    </w:p>
    <w:p w14:paraId="595C5FDA" w14:textId="77777777" w:rsidR="00CC4358" w:rsidRPr="00FA1315" w:rsidRDefault="00CC4358" w:rsidP="00CC4358">
      <w:pPr>
        <w:rPr>
          <w:rFonts w:asciiTheme="minorHAnsi" w:hAnsiTheme="minorHAnsi"/>
          <w:bCs/>
          <w:sz w:val="24"/>
          <w:szCs w:val="24"/>
        </w:rPr>
      </w:pPr>
      <w:r w:rsidRPr="00FA1315">
        <w:rPr>
          <w:rFonts w:asciiTheme="minorHAnsi" w:hAnsiTheme="minorHAnsi"/>
          <w:sz w:val="24"/>
          <w:szCs w:val="24"/>
        </w:rPr>
        <w:t xml:space="preserve">Include all subconsultants and associated activities to be completed by the subconsultants. Attach proposed sublet form SFN 60232 for each subconsultant at the end of Appendix D. </w:t>
      </w:r>
    </w:p>
    <w:p w14:paraId="0B27BA58" w14:textId="77777777" w:rsidR="008E0356" w:rsidRPr="005313E6" w:rsidRDefault="008E0356" w:rsidP="008E0356">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4"/>
          <w:szCs w:val="24"/>
        </w:rPr>
      </w:pPr>
    </w:p>
    <w:p w14:paraId="6C197201" w14:textId="77777777" w:rsidR="008E0356" w:rsidRPr="005313E6" w:rsidRDefault="008E0356" w:rsidP="008E0356">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4"/>
          <w:szCs w:val="24"/>
        </w:rPr>
      </w:pPr>
      <w:r w:rsidRPr="005313E6">
        <w:rPr>
          <w:rFonts w:asciiTheme="minorHAnsi" w:hAnsiTheme="minorHAnsi" w:cstheme="minorHAnsi"/>
          <w:bCs/>
          <w:sz w:val="24"/>
          <w:szCs w:val="24"/>
        </w:rPr>
        <w:t xml:space="preserve">An updated </w:t>
      </w:r>
      <w:r w:rsidRPr="005313E6">
        <w:rPr>
          <w:rFonts w:asciiTheme="minorHAnsi" w:hAnsiTheme="minorHAnsi" w:cstheme="minorHAnsi"/>
          <w:b/>
          <w:bCs/>
          <w:sz w:val="24"/>
          <w:szCs w:val="24"/>
        </w:rPr>
        <w:t>Federal Form 330</w:t>
      </w:r>
      <w:r w:rsidRPr="005313E6">
        <w:rPr>
          <w:rFonts w:asciiTheme="minorHAnsi" w:hAnsiTheme="minorHAnsi" w:cstheme="minorHAnsi"/>
          <w:bCs/>
          <w:sz w:val="24"/>
          <w:szCs w:val="24"/>
        </w:rPr>
        <w:t xml:space="preserve"> may be submitted if you do not have one on file with CAS.</w:t>
      </w:r>
    </w:p>
    <w:p w14:paraId="45DDF7D3" w14:textId="4DD09552" w:rsidR="0288EA2F" w:rsidRPr="005313E6" w:rsidRDefault="0288EA2F" w:rsidP="00AB0F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p>
    <w:p w14:paraId="719B39FE" w14:textId="565E89AA" w:rsidR="00EF7B93" w:rsidRPr="005313E6" w:rsidRDefault="00EF7B93" w:rsidP="00FB3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5313E6">
        <w:rPr>
          <w:rFonts w:asciiTheme="minorHAnsi" w:hAnsiTheme="minorHAnsi" w:cstheme="minorHAnsi"/>
          <w:sz w:val="24"/>
          <w:szCs w:val="24"/>
        </w:rPr>
        <w:t xml:space="preserve">Selection will be </w:t>
      </w:r>
      <w:r w:rsidR="007802B2" w:rsidRPr="005313E6">
        <w:rPr>
          <w:rFonts w:asciiTheme="minorHAnsi" w:hAnsiTheme="minorHAnsi" w:cstheme="minorHAnsi"/>
          <w:sz w:val="24"/>
          <w:szCs w:val="24"/>
        </w:rPr>
        <w:t>based on</w:t>
      </w:r>
      <w:r w:rsidRPr="005313E6">
        <w:rPr>
          <w:rFonts w:asciiTheme="minorHAnsi" w:hAnsiTheme="minorHAnsi" w:cstheme="minorHAnsi"/>
          <w:sz w:val="24"/>
          <w:szCs w:val="24"/>
        </w:rPr>
        <w:t xml:space="preserve"> the following weighted criteria:</w:t>
      </w:r>
    </w:p>
    <w:p w14:paraId="32EE218C" w14:textId="77777777" w:rsidR="00FB312A" w:rsidRPr="005313E6" w:rsidRDefault="00FB312A" w:rsidP="00FB312A">
      <w:pPr>
        <w:pStyle w:val="Default"/>
        <w:numPr>
          <w:ilvl w:val="0"/>
          <w:numId w:val="32"/>
        </w:numPr>
        <w:rPr>
          <w:rFonts w:asciiTheme="minorHAnsi" w:hAnsiTheme="minorHAnsi" w:cstheme="minorHAnsi"/>
          <w:bCs/>
        </w:rPr>
      </w:pPr>
      <w:r w:rsidRPr="005313E6">
        <w:rPr>
          <w:rFonts w:asciiTheme="minorHAnsi" w:hAnsiTheme="minorHAnsi" w:cstheme="minorHAnsi"/>
          <w:bCs/>
        </w:rPr>
        <w:t>__</w:t>
      </w:r>
      <w:r w:rsidRPr="005313E6">
        <w:rPr>
          <w:rFonts w:asciiTheme="minorHAnsi" w:hAnsiTheme="minorHAnsi" w:cstheme="minorHAnsi"/>
          <w:bCs/>
          <w:u w:val="single"/>
        </w:rPr>
        <w:t>10%</w:t>
      </w:r>
      <w:r w:rsidRPr="005313E6">
        <w:rPr>
          <w:rFonts w:asciiTheme="minorHAnsi" w:hAnsiTheme="minorHAnsi" w:cstheme="minorHAnsi"/>
          <w:bCs/>
        </w:rPr>
        <w:t>__</w:t>
      </w:r>
      <w:r w:rsidRPr="005313E6">
        <w:rPr>
          <w:rFonts w:asciiTheme="minorHAnsi" w:hAnsiTheme="minorHAnsi" w:cstheme="minorHAnsi"/>
          <w:bCs/>
        </w:rPr>
        <w:tab/>
        <w:t>i. Past performance</w:t>
      </w:r>
    </w:p>
    <w:p w14:paraId="7489C2DC" w14:textId="77777777" w:rsidR="00FB312A" w:rsidRPr="005313E6" w:rsidRDefault="00FB312A" w:rsidP="00FB312A">
      <w:pPr>
        <w:pStyle w:val="Default"/>
        <w:numPr>
          <w:ilvl w:val="0"/>
          <w:numId w:val="32"/>
        </w:numPr>
        <w:rPr>
          <w:rFonts w:asciiTheme="minorHAnsi" w:hAnsiTheme="minorHAnsi" w:cstheme="minorHAnsi"/>
          <w:bCs/>
        </w:rPr>
      </w:pPr>
      <w:r w:rsidRPr="005313E6">
        <w:rPr>
          <w:rFonts w:asciiTheme="minorHAnsi" w:hAnsiTheme="minorHAnsi" w:cstheme="minorHAnsi"/>
          <w:bCs/>
        </w:rPr>
        <w:t>__</w:t>
      </w:r>
      <w:r w:rsidRPr="005313E6">
        <w:rPr>
          <w:rFonts w:asciiTheme="minorHAnsi" w:hAnsiTheme="minorHAnsi" w:cstheme="minorHAnsi"/>
          <w:bCs/>
          <w:u w:val="single"/>
        </w:rPr>
        <w:t>20%</w:t>
      </w:r>
      <w:r w:rsidRPr="005313E6">
        <w:rPr>
          <w:rFonts w:asciiTheme="minorHAnsi" w:hAnsiTheme="minorHAnsi" w:cstheme="minorHAnsi"/>
          <w:bCs/>
        </w:rPr>
        <w:t>__</w:t>
      </w:r>
      <w:r w:rsidRPr="005313E6">
        <w:rPr>
          <w:rFonts w:asciiTheme="minorHAnsi" w:hAnsiTheme="minorHAnsi" w:cstheme="minorHAnsi"/>
          <w:bCs/>
        </w:rPr>
        <w:tab/>
        <w:t>ii. Ability of professional personnel</w:t>
      </w:r>
    </w:p>
    <w:p w14:paraId="64056B4E" w14:textId="77777777" w:rsidR="00FB312A" w:rsidRPr="005313E6" w:rsidRDefault="00FB312A" w:rsidP="00FB312A">
      <w:pPr>
        <w:pStyle w:val="Default"/>
        <w:numPr>
          <w:ilvl w:val="0"/>
          <w:numId w:val="32"/>
        </w:numPr>
        <w:rPr>
          <w:rFonts w:asciiTheme="minorHAnsi" w:hAnsiTheme="minorHAnsi" w:cstheme="minorHAnsi"/>
          <w:bCs/>
        </w:rPr>
      </w:pPr>
      <w:r w:rsidRPr="005313E6">
        <w:rPr>
          <w:rFonts w:asciiTheme="minorHAnsi" w:hAnsiTheme="minorHAnsi" w:cstheme="minorHAnsi"/>
          <w:bCs/>
        </w:rPr>
        <w:t>__</w:t>
      </w:r>
      <w:r w:rsidRPr="005313E6">
        <w:rPr>
          <w:rFonts w:asciiTheme="minorHAnsi" w:hAnsiTheme="minorHAnsi" w:cstheme="minorHAnsi"/>
          <w:bCs/>
          <w:u w:val="single"/>
        </w:rPr>
        <w:t>10%</w:t>
      </w:r>
      <w:r w:rsidRPr="005313E6">
        <w:rPr>
          <w:rFonts w:asciiTheme="minorHAnsi" w:hAnsiTheme="minorHAnsi" w:cstheme="minorHAnsi"/>
          <w:bCs/>
        </w:rPr>
        <w:t>__</w:t>
      </w:r>
      <w:r w:rsidRPr="005313E6">
        <w:rPr>
          <w:rFonts w:asciiTheme="minorHAnsi" w:hAnsiTheme="minorHAnsi" w:cstheme="minorHAnsi"/>
          <w:bCs/>
        </w:rPr>
        <w:tab/>
        <w:t>iii. Willingness to meet time and budget requirements</w:t>
      </w:r>
    </w:p>
    <w:p w14:paraId="3EF27311" w14:textId="77777777" w:rsidR="00FB312A" w:rsidRPr="005313E6" w:rsidRDefault="00FB312A" w:rsidP="00FB312A">
      <w:pPr>
        <w:pStyle w:val="Default"/>
        <w:numPr>
          <w:ilvl w:val="0"/>
          <w:numId w:val="32"/>
        </w:numPr>
        <w:rPr>
          <w:rFonts w:asciiTheme="minorHAnsi" w:hAnsiTheme="minorHAnsi" w:cstheme="minorHAnsi"/>
          <w:bCs/>
        </w:rPr>
      </w:pPr>
      <w:r w:rsidRPr="005313E6">
        <w:rPr>
          <w:rFonts w:asciiTheme="minorHAnsi" w:hAnsiTheme="minorHAnsi" w:cstheme="minorHAnsi"/>
          <w:bCs/>
          <w:u w:val="single"/>
        </w:rPr>
        <w:t>__  5%__</w:t>
      </w:r>
      <w:r w:rsidRPr="005313E6">
        <w:rPr>
          <w:rFonts w:asciiTheme="minorHAnsi" w:hAnsiTheme="minorHAnsi" w:cstheme="minorHAnsi"/>
          <w:bCs/>
        </w:rPr>
        <w:tab/>
        <w:t>iv. Location</w:t>
      </w:r>
    </w:p>
    <w:p w14:paraId="763523F2" w14:textId="77777777" w:rsidR="00FB312A" w:rsidRPr="005313E6" w:rsidRDefault="00FB312A" w:rsidP="00FB312A">
      <w:pPr>
        <w:pStyle w:val="Default"/>
        <w:numPr>
          <w:ilvl w:val="0"/>
          <w:numId w:val="32"/>
        </w:numPr>
        <w:rPr>
          <w:rFonts w:asciiTheme="minorHAnsi" w:hAnsiTheme="minorHAnsi" w:cstheme="minorHAnsi"/>
          <w:bCs/>
        </w:rPr>
      </w:pPr>
      <w:r w:rsidRPr="005313E6">
        <w:rPr>
          <w:rFonts w:asciiTheme="minorHAnsi" w:hAnsiTheme="minorHAnsi" w:cstheme="minorHAnsi"/>
          <w:bCs/>
        </w:rPr>
        <w:t xml:space="preserve">__  </w:t>
      </w:r>
      <w:r w:rsidRPr="005313E6">
        <w:rPr>
          <w:rFonts w:asciiTheme="minorHAnsi" w:hAnsiTheme="minorHAnsi" w:cstheme="minorHAnsi"/>
          <w:bCs/>
          <w:u w:val="single"/>
        </w:rPr>
        <w:t>5%</w:t>
      </w:r>
      <w:r w:rsidRPr="005313E6">
        <w:rPr>
          <w:rFonts w:asciiTheme="minorHAnsi" w:hAnsiTheme="minorHAnsi" w:cstheme="minorHAnsi"/>
          <w:bCs/>
        </w:rPr>
        <w:t>__</w:t>
      </w:r>
      <w:r w:rsidRPr="005313E6">
        <w:rPr>
          <w:rFonts w:asciiTheme="minorHAnsi" w:hAnsiTheme="minorHAnsi" w:cstheme="minorHAnsi"/>
          <w:bCs/>
        </w:rPr>
        <w:tab/>
        <w:t>v. Recent, current, and projected workloads of the persons/consultants</w:t>
      </w:r>
    </w:p>
    <w:p w14:paraId="6FB0F3C5" w14:textId="77777777" w:rsidR="00FB312A" w:rsidRPr="005313E6" w:rsidRDefault="00FB312A" w:rsidP="00FB312A">
      <w:pPr>
        <w:pStyle w:val="Default"/>
        <w:numPr>
          <w:ilvl w:val="0"/>
          <w:numId w:val="32"/>
        </w:numPr>
        <w:rPr>
          <w:rFonts w:asciiTheme="minorHAnsi" w:hAnsiTheme="minorHAnsi" w:cstheme="minorHAnsi"/>
          <w:bCs/>
        </w:rPr>
      </w:pPr>
      <w:r w:rsidRPr="005313E6">
        <w:rPr>
          <w:rFonts w:asciiTheme="minorHAnsi" w:hAnsiTheme="minorHAnsi" w:cstheme="minorHAnsi"/>
          <w:bCs/>
        </w:rPr>
        <w:t>__</w:t>
      </w:r>
      <w:r w:rsidRPr="005313E6">
        <w:rPr>
          <w:rFonts w:asciiTheme="minorHAnsi" w:hAnsiTheme="minorHAnsi" w:cstheme="minorHAnsi"/>
          <w:bCs/>
          <w:u w:val="single"/>
        </w:rPr>
        <w:t>20%</w:t>
      </w:r>
      <w:r w:rsidRPr="005313E6">
        <w:rPr>
          <w:rFonts w:asciiTheme="minorHAnsi" w:hAnsiTheme="minorHAnsi" w:cstheme="minorHAnsi"/>
          <w:bCs/>
        </w:rPr>
        <w:t>__</w:t>
      </w:r>
      <w:r w:rsidRPr="005313E6">
        <w:rPr>
          <w:rFonts w:asciiTheme="minorHAnsi" w:hAnsiTheme="minorHAnsi" w:cstheme="minorHAnsi"/>
          <w:bCs/>
        </w:rPr>
        <w:tab/>
        <w:t>vi. Related experience on similar projects</w:t>
      </w:r>
    </w:p>
    <w:p w14:paraId="7284CC51" w14:textId="77777777" w:rsidR="00FB312A" w:rsidRPr="005313E6" w:rsidRDefault="00FB312A" w:rsidP="00FB312A">
      <w:pPr>
        <w:pStyle w:val="Default"/>
        <w:numPr>
          <w:ilvl w:val="0"/>
          <w:numId w:val="32"/>
        </w:numPr>
        <w:rPr>
          <w:rFonts w:asciiTheme="minorHAnsi" w:hAnsiTheme="minorHAnsi" w:cstheme="minorHAnsi"/>
          <w:bCs/>
        </w:rPr>
      </w:pPr>
      <w:r w:rsidRPr="005313E6">
        <w:rPr>
          <w:rFonts w:asciiTheme="minorHAnsi" w:hAnsiTheme="minorHAnsi" w:cstheme="minorHAnsi"/>
          <w:bCs/>
        </w:rPr>
        <w:t xml:space="preserve">__  </w:t>
      </w:r>
      <w:r w:rsidRPr="005313E6">
        <w:rPr>
          <w:rFonts w:asciiTheme="minorHAnsi" w:hAnsiTheme="minorHAnsi" w:cstheme="minorHAnsi"/>
          <w:bCs/>
          <w:u w:val="single"/>
        </w:rPr>
        <w:t>5%</w:t>
      </w:r>
      <w:r w:rsidRPr="005313E6">
        <w:rPr>
          <w:rFonts w:asciiTheme="minorHAnsi" w:hAnsiTheme="minorHAnsi" w:cstheme="minorHAnsi"/>
          <w:bCs/>
        </w:rPr>
        <w:t>__</w:t>
      </w:r>
      <w:r w:rsidRPr="005313E6">
        <w:rPr>
          <w:rFonts w:asciiTheme="minorHAnsi" w:hAnsiTheme="minorHAnsi" w:cstheme="minorHAnsi"/>
          <w:bCs/>
        </w:rPr>
        <w:tab/>
        <w:t>vii. Recent and current work for the agency</w:t>
      </w:r>
    </w:p>
    <w:p w14:paraId="6B9F3416" w14:textId="77777777" w:rsidR="00FB312A" w:rsidRPr="005313E6" w:rsidRDefault="00FB312A" w:rsidP="00FB312A">
      <w:pPr>
        <w:pStyle w:val="Default"/>
        <w:numPr>
          <w:ilvl w:val="0"/>
          <w:numId w:val="32"/>
        </w:numPr>
        <w:rPr>
          <w:rFonts w:asciiTheme="minorHAnsi" w:hAnsiTheme="minorHAnsi" w:cstheme="minorHAnsi"/>
          <w:bCs/>
        </w:rPr>
      </w:pPr>
      <w:r w:rsidRPr="005313E6">
        <w:rPr>
          <w:rFonts w:asciiTheme="minorHAnsi" w:hAnsiTheme="minorHAnsi" w:cstheme="minorHAnsi"/>
          <w:bCs/>
        </w:rPr>
        <w:t>__25</w:t>
      </w:r>
      <w:r w:rsidRPr="005313E6">
        <w:rPr>
          <w:rFonts w:asciiTheme="minorHAnsi" w:hAnsiTheme="minorHAnsi" w:cstheme="minorHAnsi"/>
          <w:bCs/>
          <w:u w:val="single"/>
        </w:rPr>
        <w:t>%</w:t>
      </w:r>
      <w:r w:rsidRPr="005313E6">
        <w:rPr>
          <w:rFonts w:asciiTheme="minorHAnsi" w:hAnsiTheme="minorHAnsi" w:cstheme="minorHAnsi"/>
          <w:bCs/>
        </w:rPr>
        <w:t>__</w:t>
      </w:r>
      <w:r w:rsidRPr="005313E6">
        <w:rPr>
          <w:rFonts w:asciiTheme="minorHAnsi" w:hAnsiTheme="minorHAnsi" w:cstheme="minorHAnsi"/>
          <w:bCs/>
        </w:rPr>
        <w:tab/>
        <w:t>viii. Project understanding, issues, and approach</w:t>
      </w:r>
    </w:p>
    <w:p w14:paraId="42F1EE8A" w14:textId="5658F7AD" w:rsidR="00F150F7" w:rsidRPr="005313E6" w:rsidRDefault="00F150F7" w:rsidP="00AB0FB6">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Theme="minorHAnsi" w:hAnsiTheme="minorHAnsi" w:cstheme="minorHAnsi"/>
          <w:color w:val="0D0D0D"/>
        </w:rPr>
      </w:pPr>
    </w:p>
    <w:p w14:paraId="54042AFD" w14:textId="77777777" w:rsidR="00F150F7" w:rsidRPr="005313E6" w:rsidRDefault="00F150F7" w:rsidP="00AB0FB6">
      <w:pPr>
        <w:pStyle w:val="Default"/>
        <w:rPr>
          <w:rFonts w:asciiTheme="minorHAnsi" w:hAnsiTheme="minorHAnsi" w:cstheme="minorHAnsi"/>
          <w:color w:val="0D0D0D" w:themeColor="text1" w:themeTint="F2"/>
        </w:rPr>
      </w:pPr>
      <w:r w:rsidRPr="005313E6">
        <w:rPr>
          <w:rFonts w:asciiTheme="minorHAnsi" w:hAnsiTheme="minorHAnsi" w:cstheme="minorHAnsi"/>
          <w:color w:val="0D0D0D" w:themeColor="text1" w:themeTint="F2"/>
        </w:rPr>
        <w:t xml:space="preserve">Weights for each criterion are assigned independently for each specific project by CAS and the  </w:t>
      </w:r>
    </w:p>
    <w:p w14:paraId="646EF875" w14:textId="06363F68" w:rsidR="00F150F7" w:rsidRPr="005313E6" w:rsidRDefault="00F150F7" w:rsidP="00741EE5">
      <w:pPr>
        <w:pStyle w:val="Default"/>
        <w:rPr>
          <w:rFonts w:asciiTheme="minorHAnsi" w:hAnsiTheme="minorHAnsi" w:cstheme="minorHAnsi"/>
          <w:color w:val="0D0D0D" w:themeColor="text1" w:themeTint="F2"/>
        </w:rPr>
      </w:pPr>
      <w:r w:rsidRPr="005313E6">
        <w:rPr>
          <w:rFonts w:asciiTheme="minorHAnsi" w:hAnsiTheme="minorHAnsi" w:cstheme="minorHAnsi"/>
          <w:color w:val="0D0D0D" w:themeColor="text1" w:themeTint="F2"/>
        </w:rPr>
        <w:t>Project Technical Representative. Maximum total weight is 100 points.</w:t>
      </w:r>
    </w:p>
    <w:p w14:paraId="44945F92" w14:textId="77777777" w:rsidR="004A0264" w:rsidRPr="005313E6" w:rsidRDefault="004A0264" w:rsidP="00AB0FB6">
      <w:pPr>
        <w:widowControl/>
        <w:autoSpaceDE/>
        <w:autoSpaceDN/>
        <w:adjustRightInd/>
        <w:rPr>
          <w:rFonts w:asciiTheme="minorHAnsi" w:hAnsiTheme="minorHAnsi" w:cstheme="minorHAnsi"/>
          <w:sz w:val="24"/>
          <w:szCs w:val="24"/>
        </w:rPr>
      </w:pPr>
    </w:p>
    <w:p w14:paraId="32D700DA" w14:textId="77777777" w:rsidR="004A0264" w:rsidRPr="005313E6" w:rsidRDefault="004A0264" w:rsidP="004A0264">
      <w:pPr>
        <w:widowControl/>
        <w:autoSpaceDE/>
        <w:autoSpaceDN/>
        <w:adjustRightInd/>
        <w:rPr>
          <w:rFonts w:asciiTheme="minorHAnsi" w:hAnsiTheme="minorHAnsi" w:cstheme="minorHAnsi"/>
          <w:b/>
          <w:bCs/>
          <w:sz w:val="24"/>
          <w:szCs w:val="24"/>
          <w:u w:val="single"/>
        </w:rPr>
      </w:pPr>
      <w:r w:rsidRPr="005313E6">
        <w:rPr>
          <w:rFonts w:asciiTheme="minorHAnsi" w:hAnsiTheme="minorHAnsi" w:cstheme="minorHAnsi"/>
          <w:b/>
          <w:bCs/>
          <w:sz w:val="24"/>
          <w:szCs w:val="24"/>
          <w:u w:val="single"/>
        </w:rPr>
        <w:t xml:space="preserve">Shortlisting </w:t>
      </w:r>
    </w:p>
    <w:p w14:paraId="7D7828F3" w14:textId="0FE1DD63" w:rsidR="004A0264" w:rsidRDefault="00E74055" w:rsidP="004A0264">
      <w:pPr>
        <w:widowControl/>
        <w:autoSpaceDE/>
        <w:autoSpaceDN/>
        <w:adjustRightInd/>
        <w:rPr>
          <w:rFonts w:asciiTheme="minorHAnsi" w:hAnsiTheme="minorHAnsi" w:cstheme="minorHAnsi"/>
          <w:bCs/>
          <w:sz w:val="24"/>
          <w:szCs w:val="24"/>
        </w:rPr>
      </w:pPr>
      <w:r w:rsidRPr="00E74055">
        <w:rPr>
          <w:rFonts w:asciiTheme="minorHAnsi" w:hAnsiTheme="minorHAnsi" w:cstheme="minorHAnsi"/>
          <w:bCs/>
          <w:sz w:val="24"/>
          <w:szCs w:val="24"/>
        </w:rPr>
        <w:t xml:space="preserve">Depending on the amount of interest for this solicitation, proposals may be subject to shortlisting. Following a review and evaluation of submitted proposals, the top aggregate scorers will be invited for an interview. </w:t>
      </w:r>
      <w:bookmarkStart w:id="14" w:name="_Hlk209785221"/>
      <w:r w:rsidRPr="00E74055">
        <w:rPr>
          <w:rFonts w:asciiTheme="minorHAnsi" w:hAnsiTheme="minorHAnsi" w:cstheme="minorHAnsi"/>
          <w:bCs/>
          <w:sz w:val="24"/>
          <w:szCs w:val="24"/>
        </w:rPr>
        <w:t>All firms that responded to the advertisement will be notified of the shortlisting determination and the reasons of the committee for selecting those to be interviewed. Shortlist scoring is independent of the interview scoring</w:t>
      </w:r>
      <w:r>
        <w:rPr>
          <w:rFonts w:asciiTheme="minorHAnsi" w:hAnsiTheme="minorHAnsi" w:cstheme="minorHAnsi"/>
          <w:bCs/>
          <w:sz w:val="24"/>
          <w:szCs w:val="24"/>
        </w:rPr>
        <w:t>.</w:t>
      </w:r>
      <w:bookmarkEnd w:id="14"/>
    </w:p>
    <w:p w14:paraId="718B8107" w14:textId="77777777" w:rsidR="00E74055" w:rsidRPr="005313E6" w:rsidRDefault="00E74055" w:rsidP="004A0264">
      <w:pPr>
        <w:widowControl/>
        <w:autoSpaceDE/>
        <w:autoSpaceDN/>
        <w:adjustRightInd/>
        <w:rPr>
          <w:rFonts w:asciiTheme="minorHAnsi" w:hAnsiTheme="minorHAnsi" w:cstheme="minorHAnsi"/>
          <w:bCs/>
          <w:sz w:val="24"/>
          <w:szCs w:val="24"/>
        </w:rPr>
      </w:pPr>
    </w:p>
    <w:p w14:paraId="34F97BC2" w14:textId="77777777" w:rsidR="004A0264" w:rsidRPr="005313E6" w:rsidRDefault="004A0264" w:rsidP="004A0264">
      <w:pPr>
        <w:widowControl/>
        <w:autoSpaceDE/>
        <w:autoSpaceDN/>
        <w:adjustRightInd/>
        <w:rPr>
          <w:rFonts w:asciiTheme="minorHAnsi" w:hAnsiTheme="minorHAnsi" w:cstheme="minorHAnsi"/>
          <w:b/>
          <w:bCs/>
          <w:sz w:val="24"/>
          <w:szCs w:val="24"/>
        </w:rPr>
      </w:pPr>
      <w:r w:rsidRPr="005313E6">
        <w:rPr>
          <w:rFonts w:asciiTheme="minorHAnsi" w:hAnsiTheme="minorHAnsi" w:cstheme="minorHAnsi"/>
          <w:b/>
          <w:bCs/>
          <w:sz w:val="24"/>
          <w:szCs w:val="24"/>
        </w:rPr>
        <w:t>REQUEST TO SUBLET</w:t>
      </w:r>
    </w:p>
    <w:p w14:paraId="620D9BFD" w14:textId="0069F614" w:rsidR="004A0264" w:rsidRPr="005313E6" w:rsidRDefault="004A0264" w:rsidP="004A0264">
      <w:pPr>
        <w:widowControl/>
        <w:autoSpaceDE/>
        <w:autoSpaceDN/>
        <w:adjustRightInd/>
        <w:rPr>
          <w:rFonts w:asciiTheme="minorHAnsi" w:hAnsiTheme="minorHAnsi" w:cstheme="minorHAnsi"/>
          <w:bCs/>
          <w:sz w:val="24"/>
          <w:szCs w:val="24"/>
        </w:rPr>
      </w:pPr>
      <w:r w:rsidRPr="005313E6">
        <w:rPr>
          <w:rFonts w:asciiTheme="minorHAnsi" w:hAnsiTheme="minorHAnsi" w:cstheme="minorHAnsi"/>
          <w:bCs/>
          <w:sz w:val="24"/>
          <w:szCs w:val="24"/>
          <w:u w:val="single"/>
        </w:rPr>
        <w:t>Subconsultants</w:t>
      </w:r>
      <w:r w:rsidRPr="005313E6">
        <w:rPr>
          <w:rFonts w:asciiTheme="minorHAnsi" w:hAnsiTheme="minorHAnsi" w:cstheme="minorHAnsi"/>
          <w:bCs/>
          <w:sz w:val="24"/>
          <w:szCs w:val="24"/>
        </w:rPr>
        <w:t xml:space="preserve"> that have been contacted and agree to be listed on the prime consultant’s project proposal must submit one copy of </w:t>
      </w:r>
      <w:hyperlink r:id="rId17" w:history="1">
        <w:r w:rsidRPr="005313E6">
          <w:rPr>
            <w:rStyle w:val="Hyperlink"/>
            <w:rFonts w:asciiTheme="minorHAnsi" w:hAnsiTheme="minorHAnsi" w:cstheme="minorHAnsi"/>
            <w:bCs/>
            <w:sz w:val="24"/>
            <w:szCs w:val="24"/>
          </w:rPr>
          <w:t>SFN 60232, Proposed Subconsultant Request</w:t>
        </w:r>
      </w:hyperlink>
      <w:r w:rsidRPr="005313E6">
        <w:rPr>
          <w:rFonts w:asciiTheme="minorHAnsi" w:hAnsiTheme="minorHAnsi" w:cstheme="minorHAnsi"/>
          <w:bCs/>
          <w:sz w:val="24"/>
          <w:szCs w:val="24"/>
        </w:rPr>
        <w:t xml:space="preserve"> to be attached to the proposal. This form is used for informational purposes only.  </w:t>
      </w:r>
    </w:p>
    <w:p w14:paraId="3F2622EF" w14:textId="77777777" w:rsidR="004A0264" w:rsidRPr="005313E6" w:rsidRDefault="004A0264" w:rsidP="004A0264">
      <w:pPr>
        <w:widowControl/>
        <w:autoSpaceDE/>
        <w:autoSpaceDN/>
        <w:adjustRightInd/>
        <w:rPr>
          <w:rFonts w:asciiTheme="minorHAnsi" w:hAnsiTheme="minorHAnsi" w:cstheme="minorHAnsi"/>
          <w:bCs/>
          <w:sz w:val="24"/>
          <w:szCs w:val="24"/>
        </w:rPr>
      </w:pPr>
    </w:p>
    <w:p w14:paraId="3517057D" w14:textId="54576DE3" w:rsidR="004A0264" w:rsidRPr="005313E6" w:rsidRDefault="004A0264" w:rsidP="004A0264">
      <w:pPr>
        <w:widowControl/>
        <w:autoSpaceDE/>
        <w:autoSpaceDN/>
        <w:adjustRightInd/>
        <w:rPr>
          <w:rFonts w:asciiTheme="minorHAnsi" w:hAnsiTheme="minorHAnsi" w:cstheme="minorHAnsi"/>
          <w:bCs/>
          <w:sz w:val="24"/>
          <w:szCs w:val="24"/>
        </w:rPr>
      </w:pPr>
      <w:r w:rsidRPr="005313E6">
        <w:rPr>
          <w:rFonts w:asciiTheme="minorHAnsi" w:hAnsiTheme="minorHAnsi" w:cstheme="minorHAnsi"/>
          <w:bCs/>
          <w:sz w:val="24"/>
          <w:szCs w:val="24"/>
          <w:u w:val="single"/>
        </w:rPr>
        <w:t>Prime consultants</w:t>
      </w:r>
      <w:r w:rsidRPr="005313E6">
        <w:rPr>
          <w:rFonts w:asciiTheme="minorHAnsi" w:hAnsiTheme="minorHAnsi" w:cstheme="minorHAnsi"/>
          <w:bCs/>
          <w:sz w:val="24"/>
          <w:szCs w:val="24"/>
        </w:rPr>
        <w:t xml:space="preserve"> shall include a </w:t>
      </w:r>
      <w:hyperlink r:id="rId18" w:history="1">
        <w:r w:rsidRPr="005313E6">
          <w:rPr>
            <w:rStyle w:val="Hyperlink"/>
            <w:rFonts w:asciiTheme="minorHAnsi" w:hAnsiTheme="minorHAnsi" w:cstheme="minorHAnsi"/>
            <w:bCs/>
            <w:sz w:val="24"/>
            <w:szCs w:val="24"/>
          </w:rPr>
          <w:t>SFN 60233, Prime Consultant Request to Sublet</w:t>
        </w:r>
      </w:hyperlink>
      <w:r w:rsidRPr="005313E6">
        <w:rPr>
          <w:rFonts w:asciiTheme="minorHAnsi" w:hAnsiTheme="minorHAnsi" w:cstheme="minorHAnsi"/>
          <w:bCs/>
          <w:sz w:val="24"/>
          <w:szCs w:val="24"/>
        </w:rPr>
        <w:t xml:space="preserve"> form for each subconsultant prior to execution of the contract. The form assures that the contract between </w:t>
      </w:r>
      <w:r w:rsidRPr="005313E6">
        <w:rPr>
          <w:rFonts w:asciiTheme="minorHAnsi" w:hAnsiTheme="minorHAnsi" w:cstheme="minorHAnsi"/>
          <w:bCs/>
          <w:sz w:val="24"/>
          <w:szCs w:val="24"/>
        </w:rPr>
        <w:lastRenderedPageBreak/>
        <w:t xml:space="preserve">the prime consultant and all subconsultants contains all the pertinent provisions and requirements of the prime contract with the NDDOT. </w:t>
      </w:r>
    </w:p>
    <w:p w14:paraId="26DBB792" w14:textId="77777777" w:rsidR="004A0264" w:rsidRPr="005313E6" w:rsidRDefault="004A0264" w:rsidP="004A0264">
      <w:pPr>
        <w:widowControl/>
        <w:autoSpaceDE/>
        <w:autoSpaceDN/>
        <w:adjustRightInd/>
        <w:rPr>
          <w:rFonts w:asciiTheme="minorHAnsi" w:hAnsiTheme="minorHAnsi" w:cstheme="minorHAnsi"/>
          <w:sz w:val="24"/>
          <w:szCs w:val="24"/>
        </w:rPr>
      </w:pPr>
    </w:p>
    <w:p w14:paraId="1D73B65F" w14:textId="77777777" w:rsidR="004A0264" w:rsidRPr="005313E6" w:rsidRDefault="004A0264" w:rsidP="004A0264">
      <w:pPr>
        <w:widowControl/>
        <w:autoSpaceDE/>
        <w:autoSpaceDN/>
        <w:adjustRightInd/>
        <w:rPr>
          <w:rFonts w:asciiTheme="minorHAnsi" w:hAnsiTheme="minorHAnsi" w:cstheme="minorHAnsi"/>
          <w:b/>
          <w:bCs/>
          <w:sz w:val="24"/>
          <w:szCs w:val="24"/>
        </w:rPr>
      </w:pPr>
      <w:r w:rsidRPr="005313E6">
        <w:rPr>
          <w:rFonts w:asciiTheme="minorHAnsi" w:hAnsiTheme="minorHAnsi" w:cstheme="minorHAnsi"/>
          <w:b/>
          <w:bCs/>
          <w:sz w:val="24"/>
          <w:szCs w:val="24"/>
        </w:rPr>
        <w:t>CIVIL RIGHTS  </w:t>
      </w:r>
    </w:p>
    <w:p w14:paraId="7B281687" w14:textId="7DC1658D" w:rsidR="004A0264" w:rsidRPr="005313E6" w:rsidRDefault="004A0264" w:rsidP="004A0264">
      <w:pPr>
        <w:widowControl/>
        <w:autoSpaceDE/>
        <w:autoSpaceDN/>
        <w:adjustRightInd/>
        <w:rPr>
          <w:rFonts w:asciiTheme="minorHAnsi" w:hAnsiTheme="minorHAnsi" w:cstheme="minorHAnsi"/>
          <w:sz w:val="24"/>
          <w:szCs w:val="24"/>
        </w:rPr>
      </w:pPr>
      <w:r w:rsidRPr="005313E6">
        <w:rPr>
          <w:rFonts w:asciiTheme="minorHAnsi" w:hAnsiTheme="minorHAnsi" w:cstheme="minorHAnsi"/>
          <w:sz w:val="24"/>
          <w:szCs w:val="24"/>
        </w:rPr>
        <w:t>The North Dakota Department of Transportation, in accordance  with the provisions of Title VI of the Civil Rights Act of 1964 (78 Stat. 252, 42 U.S.C. §§ 2000d to 2000d-4) and the</w:t>
      </w:r>
      <w:r w:rsidR="001E50E9">
        <w:rPr>
          <w:rFonts w:asciiTheme="minorHAnsi" w:hAnsiTheme="minorHAnsi" w:cstheme="minorHAnsi"/>
          <w:sz w:val="24"/>
          <w:szCs w:val="24"/>
        </w:rPr>
        <w:t xml:space="preserve"> </w:t>
      </w:r>
      <w:r w:rsidRPr="005313E6">
        <w:rPr>
          <w:rFonts w:asciiTheme="minorHAnsi" w:hAnsiTheme="minorHAnsi" w:cstheme="minorHAnsi"/>
          <w:sz w:val="24"/>
          <w:szCs w:val="24"/>
        </w:rPr>
        <w:t>regulations, hereby notifies all bidders that it will affirmatively  ensure that any contract entered into pursuant to this advertisement,  disadvantaged  business enterprises will be afforded full and fair opportunity to submit bids in response to this invitation and will not be discriminated against on the grounds of race, color, or national origin in consideration for an award.</w:t>
      </w:r>
    </w:p>
    <w:p w14:paraId="1C10BE9F" w14:textId="77777777" w:rsidR="004A0264" w:rsidRPr="005313E6" w:rsidRDefault="004A0264" w:rsidP="00AB0FB6">
      <w:pPr>
        <w:widowControl/>
        <w:autoSpaceDE/>
        <w:autoSpaceDN/>
        <w:adjustRightInd/>
        <w:rPr>
          <w:rFonts w:asciiTheme="minorHAnsi" w:hAnsiTheme="minorHAnsi" w:cstheme="minorHAnsi"/>
          <w:b/>
          <w:bCs/>
          <w:sz w:val="24"/>
          <w:szCs w:val="24"/>
        </w:rPr>
      </w:pPr>
    </w:p>
    <w:p w14:paraId="07BEFF78" w14:textId="77777777" w:rsidR="004A0264" w:rsidRPr="005313E6" w:rsidRDefault="004A0264" w:rsidP="004A0264">
      <w:pPr>
        <w:widowControl/>
        <w:autoSpaceDE/>
        <w:autoSpaceDN/>
        <w:adjustRightInd/>
        <w:rPr>
          <w:rFonts w:asciiTheme="minorHAnsi" w:hAnsiTheme="minorHAnsi" w:cstheme="minorHAnsi"/>
          <w:b/>
          <w:bCs/>
          <w:sz w:val="24"/>
          <w:szCs w:val="24"/>
        </w:rPr>
      </w:pPr>
      <w:r w:rsidRPr="005313E6">
        <w:rPr>
          <w:rFonts w:asciiTheme="minorHAnsi" w:hAnsiTheme="minorHAnsi" w:cstheme="minorHAnsi"/>
          <w:b/>
          <w:bCs/>
          <w:sz w:val="24"/>
          <w:szCs w:val="24"/>
        </w:rPr>
        <w:t xml:space="preserve">Title VI/Nondiscrimination and ADA </w:t>
      </w:r>
    </w:p>
    <w:p w14:paraId="455B42DC" w14:textId="77777777" w:rsidR="004A0264" w:rsidRPr="005313E6" w:rsidRDefault="004A0264" w:rsidP="004A0264">
      <w:pPr>
        <w:widowControl/>
        <w:autoSpaceDE/>
        <w:autoSpaceDN/>
        <w:adjustRightInd/>
        <w:rPr>
          <w:rFonts w:asciiTheme="minorHAnsi" w:hAnsiTheme="minorHAnsi" w:cstheme="minorHAnsi"/>
          <w:sz w:val="24"/>
          <w:szCs w:val="24"/>
        </w:rPr>
      </w:pPr>
      <w:r w:rsidRPr="005313E6">
        <w:rPr>
          <w:rFonts w:asciiTheme="minorHAnsi" w:hAnsiTheme="minorHAnsi" w:cstheme="minorHAnsi"/>
          <w:sz w:val="24"/>
          <w:szCs w:val="24"/>
        </w:rPr>
        <w:t xml:space="preserve">Title VI assures that no person or group of persons may, on the grounds of race, color, national origin, sex, age, disability, limited English proficiency, or income status, be excluded from participation in, be denied the benefits of, or be otherwise subjected to discrimination under any and all programs or activities administered by the Department.  For information regarding Title VI, see the Title VI/Nondiscrimination and ADA Program at </w:t>
      </w:r>
      <w:hyperlink r:id="rId19" w:history="1">
        <w:r w:rsidRPr="005313E6">
          <w:rPr>
            <w:rStyle w:val="Hyperlink"/>
            <w:rFonts w:asciiTheme="minorHAnsi" w:hAnsiTheme="minorHAnsi" w:cstheme="minorHAnsi"/>
            <w:sz w:val="24"/>
            <w:szCs w:val="24"/>
          </w:rPr>
          <w:t>Title VI/Nondiscrimination and ADA | NDDOT</w:t>
        </w:r>
      </w:hyperlink>
    </w:p>
    <w:p w14:paraId="08E8CD46" w14:textId="77777777" w:rsidR="004A0264" w:rsidRPr="005313E6" w:rsidRDefault="004A0264" w:rsidP="00AB0FB6">
      <w:pPr>
        <w:widowControl/>
        <w:autoSpaceDE/>
        <w:autoSpaceDN/>
        <w:adjustRightInd/>
        <w:rPr>
          <w:rFonts w:asciiTheme="minorHAnsi" w:hAnsiTheme="minorHAnsi" w:cstheme="minorHAnsi"/>
          <w:b/>
          <w:bCs/>
          <w:sz w:val="24"/>
          <w:szCs w:val="24"/>
        </w:rPr>
      </w:pPr>
    </w:p>
    <w:p w14:paraId="43A57F8A" w14:textId="1EE75B08" w:rsidR="004A0264" w:rsidRPr="001E50E9" w:rsidRDefault="004A0264" w:rsidP="004A0264">
      <w:pPr>
        <w:widowControl/>
        <w:autoSpaceDE/>
        <w:autoSpaceDN/>
        <w:adjustRightInd/>
        <w:rPr>
          <w:rFonts w:asciiTheme="minorHAnsi" w:hAnsiTheme="minorHAnsi" w:cstheme="minorHAnsi"/>
          <w:i/>
          <w:iCs/>
          <w:sz w:val="24"/>
          <w:szCs w:val="24"/>
        </w:rPr>
      </w:pPr>
      <w:r w:rsidRPr="001E50E9">
        <w:rPr>
          <w:rFonts w:asciiTheme="minorHAnsi" w:hAnsiTheme="minorHAnsi" w:cstheme="minorHAnsi"/>
          <w:i/>
          <w:iCs/>
          <w:sz w:val="24"/>
          <w:szCs w:val="24"/>
        </w:rPr>
        <w:t>The two paragraphs above apply to every consultant on the project, including every tier of subconsultant. It is the consultant’s or subconsultant’s responsibility to include the two above paragraphs in every subcontract.</w:t>
      </w:r>
    </w:p>
    <w:bookmarkEnd w:id="0"/>
    <w:bookmarkEnd w:id="1"/>
    <w:p w14:paraId="28C7B893" w14:textId="77777777" w:rsidR="00D27B21" w:rsidRPr="005313E6" w:rsidRDefault="00D27B21" w:rsidP="00AB0F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sz w:val="24"/>
          <w:szCs w:val="24"/>
        </w:rPr>
      </w:pPr>
    </w:p>
    <w:p w14:paraId="6284C011" w14:textId="209B5305" w:rsidR="00D27B21" w:rsidRPr="005313E6" w:rsidRDefault="00D27B21" w:rsidP="00AB0F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sz w:val="24"/>
          <w:szCs w:val="24"/>
        </w:rPr>
      </w:pPr>
      <w:r w:rsidRPr="005313E6">
        <w:rPr>
          <w:rFonts w:asciiTheme="minorHAnsi" w:hAnsiTheme="minorHAnsi" w:cstheme="minorHAnsi"/>
          <w:b/>
          <w:bCs/>
          <w:sz w:val="24"/>
          <w:szCs w:val="24"/>
        </w:rPr>
        <w:t>AUDIT</w:t>
      </w:r>
    </w:p>
    <w:p w14:paraId="19C93321" w14:textId="77777777" w:rsidR="00D27B21" w:rsidRPr="005313E6" w:rsidRDefault="00D27B21" w:rsidP="00AB0F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5313E6">
        <w:rPr>
          <w:rFonts w:asciiTheme="minorHAnsi" w:hAnsiTheme="minorHAnsi" w:cstheme="minorHAnsi"/>
          <w:sz w:val="24"/>
          <w:szCs w:val="24"/>
        </w:rPr>
        <w:t>Consulting firms proposing to do work for the NDDOT must have a current audit rate no older than 12 months from the close of the firm’s Fiscal Year. Firms that do not meet this requirement will not qualify to propose or contract for NDDOT projects until the requirement is met.  Firms that have submitted all the necessary information to the NDDOT and are waiting for the completion of the audit will be qualified to submit proposals for work.  Information submitted by a firm that is incomplete will not qualify. Out of state firms can submit a current accepted FARS audit rate from a cognizant agency.  Under certain conditions NDDOT may offer a Safe Harbor Rate of 110% to firms that do not have a compliant rate.</w:t>
      </w:r>
    </w:p>
    <w:p w14:paraId="59E6B80A" w14:textId="77777777" w:rsidR="00104025" w:rsidRPr="005313E6" w:rsidRDefault="00104025" w:rsidP="00104025">
      <w:pPr>
        <w:widowControl/>
        <w:autoSpaceDE/>
        <w:autoSpaceDN/>
        <w:adjustRightInd/>
        <w:rPr>
          <w:rFonts w:asciiTheme="minorHAnsi" w:hAnsiTheme="minorHAnsi" w:cstheme="minorHAnsi"/>
          <w:b/>
          <w:bCs/>
          <w:sz w:val="24"/>
          <w:szCs w:val="24"/>
        </w:rPr>
      </w:pPr>
    </w:p>
    <w:p w14:paraId="46C70F4B" w14:textId="40536216" w:rsidR="00104025" w:rsidRPr="005313E6" w:rsidRDefault="00104025" w:rsidP="00104025">
      <w:pPr>
        <w:widowControl/>
        <w:autoSpaceDE/>
        <w:autoSpaceDN/>
        <w:adjustRightInd/>
        <w:rPr>
          <w:rFonts w:asciiTheme="minorHAnsi" w:hAnsiTheme="minorHAnsi" w:cstheme="minorHAnsi"/>
          <w:sz w:val="24"/>
          <w:szCs w:val="24"/>
        </w:rPr>
      </w:pPr>
      <w:r w:rsidRPr="005313E6">
        <w:rPr>
          <w:rFonts w:asciiTheme="minorHAnsi" w:hAnsiTheme="minorHAnsi" w:cstheme="minorHAnsi"/>
          <w:b/>
          <w:bCs/>
          <w:sz w:val="24"/>
          <w:szCs w:val="24"/>
        </w:rPr>
        <w:t>PROMPT PAYMENT</w:t>
      </w:r>
    </w:p>
    <w:p w14:paraId="5DA28B95" w14:textId="77777777" w:rsidR="00104025" w:rsidRPr="005313E6" w:rsidRDefault="00104025" w:rsidP="00104025">
      <w:pPr>
        <w:widowControl/>
        <w:autoSpaceDE/>
        <w:autoSpaceDN/>
        <w:adjustRightInd/>
        <w:rPr>
          <w:rFonts w:asciiTheme="minorHAnsi" w:hAnsiTheme="minorHAnsi" w:cstheme="minorHAnsi"/>
          <w:sz w:val="24"/>
          <w:szCs w:val="24"/>
        </w:rPr>
      </w:pPr>
      <w:r w:rsidRPr="005313E6">
        <w:rPr>
          <w:rFonts w:asciiTheme="minorHAnsi" w:hAnsiTheme="minorHAnsi" w:cstheme="minorHAnsi"/>
          <w:sz w:val="24"/>
          <w:szCs w:val="24"/>
        </w:rPr>
        <w:t>Consultants will be required to make prompt payment to subconsultants as required by 49 CFR 26.29.  The Consultant shall make payment to all subconsultants within thirty (30) calendar days from receipt of payment from the State. Such payment shall be certified by the Consultant by submittal of the subsequent Consultant Contract Billing Form to the State. The State may withhold subsequent payment(s) to the Consultant if any subconsultants have not been paid for work satisfactorily completed.</w:t>
      </w:r>
    </w:p>
    <w:p w14:paraId="377CC4DA" w14:textId="77777777" w:rsidR="00104025" w:rsidRPr="005313E6" w:rsidRDefault="00104025" w:rsidP="001040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sz w:val="24"/>
          <w:szCs w:val="24"/>
        </w:rPr>
      </w:pPr>
    </w:p>
    <w:p w14:paraId="4898A447" w14:textId="77777777" w:rsidR="00104025" w:rsidRPr="005313E6" w:rsidRDefault="00104025" w:rsidP="001040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5313E6">
        <w:rPr>
          <w:rFonts w:asciiTheme="minorHAnsi" w:hAnsiTheme="minorHAnsi" w:cstheme="minorHAnsi"/>
          <w:b/>
          <w:bCs/>
          <w:sz w:val="24"/>
          <w:szCs w:val="24"/>
        </w:rPr>
        <w:t>RIGHT OF REJECTION</w:t>
      </w:r>
    </w:p>
    <w:p w14:paraId="22E323C4" w14:textId="77777777" w:rsidR="00104025" w:rsidRPr="005313E6" w:rsidRDefault="00104025" w:rsidP="001040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5313E6">
        <w:rPr>
          <w:rFonts w:asciiTheme="minorHAnsi" w:hAnsiTheme="minorHAnsi" w:cstheme="minorHAnsi"/>
          <w:sz w:val="24"/>
          <w:szCs w:val="24"/>
        </w:rPr>
        <w:t xml:space="preserve">The North Dakota Department of Transportation reserves the right to reject any or all </w:t>
      </w:r>
      <w:r w:rsidRPr="005313E6">
        <w:rPr>
          <w:rFonts w:asciiTheme="minorHAnsi" w:hAnsiTheme="minorHAnsi" w:cstheme="minorHAnsi"/>
          <w:sz w:val="24"/>
          <w:szCs w:val="24"/>
        </w:rPr>
        <w:lastRenderedPageBreak/>
        <w:t>proposals.</w:t>
      </w:r>
    </w:p>
    <w:p w14:paraId="186B4E47" w14:textId="77777777" w:rsidR="00104025" w:rsidRPr="005313E6" w:rsidRDefault="00104025" w:rsidP="001040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sz w:val="24"/>
          <w:szCs w:val="24"/>
        </w:rPr>
      </w:pPr>
    </w:p>
    <w:p w14:paraId="67A6C398" w14:textId="77777777" w:rsidR="00104025" w:rsidRPr="005313E6" w:rsidRDefault="00104025" w:rsidP="001040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5313E6">
        <w:rPr>
          <w:rFonts w:asciiTheme="minorHAnsi" w:hAnsiTheme="minorHAnsi" w:cstheme="minorHAnsi"/>
          <w:b/>
          <w:bCs/>
          <w:sz w:val="24"/>
          <w:szCs w:val="24"/>
        </w:rPr>
        <w:t>DISCLOSURE OF PROPOSAL</w:t>
      </w:r>
    </w:p>
    <w:p w14:paraId="03AA9B34" w14:textId="77777777" w:rsidR="00104025" w:rsidRPr="005313E6" w:rsidRDefault="00104025" w:rsidP="001040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5313E6">
        <w:rPr>
          <w:rFonts w:asciiTheme="minorHAnsi" w:hAnsiTheme="minorHAnsi" w:cstheme="minorHAnsi"/>
          <w:sz w:val="24"/>
          <w:szCs w:val="24"/>
        </w:rPr>
        <w:t xml:space="preserve">At the conclusion of the selection process, the contents of the short-listed proposals will be subject to North Dakota's Open Records Law and may be open to inspection by interested parties.  Any information included in the proposal that the proposing party believes to be a trade secret or proprietary information must be clearly identified in the proposal.  Any identified information recognized as such and protected by law may be exempt from disclosure.  </w:t>
      </w:r>
    </w:p>
    <w:p w14:paraId="776334FF" w14:textId="77777777" w:rsidR="000374F6" w:rsidRPr="005313E6" w:rsidRDefault="000374F6" w:rsidP="000374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sz w:val="24"/>
          <w:szCs w:val="24"/>
        </w:rPr>
      </w:pPr>
    </w:p>
    <w:p w14:paraId="36DDA5C5" w14:textId="6A87D0D4" w:rsidR="000374F6" w:rsidRPr="005313E6" w:rsidRDefault="000374F6" w:rsidP="000374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sz w:val="24"/>
          <w:szCs w:val="24"/>
        </w:rPr>
      </w:pPr>
      <w:r w:rsidRPr="005313E6">
        <w:rPr>
          <w:rFonts w:asciiTheme="minorHAnsi" w:hAnsiTheme="minorHAnsi" w:cstheme="minorHAnsi"/>
          <w:b/>
          <w:bCs/>
          <w:sz w:val="24"/>
          <w:szCs w:val="24"/>
        </w:rPr>
        <w:t>RISK MANAGEMENT FOR PROFESSIONAL SERVICES</w:t>
      </w:r>
    </w:p>
    <w:p w14:paraId="702D3594" w14:textId="77777777" w:rsidR="000374F6" w:rsidRPr="005313E6" w:rsidRDefault="000374F6" w:rsidP="000374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4"/>
          <w:szCs w:val="24"/>
        </w:rPr>
      </w:pPr>
      <w:r w:rsidRPr="005313E6">
        <w:rPr>
          <w:rFonts w:asciiTheme="minorHAnsi" w:hAnsiTheme="minorHAnsi" w:cstheme="minorHAnsi"/>
          <w:bCs/>
          <w:sz w:val="24"/>
          <w:szCs w:val="24"/>
        </w:rPr>
        <w:t xml:space="preserve">The Risk Management Appendix/Addendum will be incorporated into the agreement between NDDOT and the consultant. </w:t>
      </w:r>
    </w:p>
    <w:p w14:paraId="116D65C1" w14:textId="77777777" w:rsidR="000374F6" w:rsidRPr="005313E6" w:rsidRDefault="000374F6" w:rsidP="000374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4"/>
          <w:szCs w:val="24"/>
        </w:rPr>
      </w:pPr>
    </w:p>
    <w:p w14:paraId="2CE561AD" w14:textId="77777777" w:rsidR="000374F6" w:rsidRPr="005313E6" w:rsidRDefault="000374F6" w:rsidP="000374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4"/>
          <w:szCs w:val="24"/>
        </w:rPr>
      </w:pPr>
      <w:r w:rsidRPr="005313E6">
        <w:rPr>
          <w:rFonts w:asciiTheme="minorHAnsi" w:hAnsiTheme="minorHAnsi" w:cstheme="minorHAnsi"/>
          <w:bCs/>
          <w:sz w:val="24"/>
          <w:szCs w:val="24"/>
        </w:rPr>
        <w:t xml:space="preserve">Consultants must provide a proper Certificate of Insurance within 15 days of notification of selection. </w:t>
      </w:r>
    </w:p>
    <w:p w14:paraId="56BB427E" w14:textId="77777777" w:rsidR="00D27B21" w:rsidRPr="005313E6" w:rsidRDefault="00D27B21" w:rsidP="00AB0F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p>
    <w:p w14:paraId="4344ED2A" w14:textId="7762FA92" w:rsidR="00D27B21" w:rsidRPr="005313E6" w:rsidRDefault="00D27B21" w:rsidP="00AB0F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sz w:val="24"/>
          <w:szCs w:val="24"/>
        </w:rPr>
      </w:pPr>
      <w:r w:rsidRPr="005313E6">
        <w:rPr>
          <w:rFonts w:asciiTheme="minorHAnsi" w:hAnsiTheme="minorHAnsi" w:cstheme="minorHAnsi"/>
          <w:b/>
          <w:bCs/>
          <w:sz w:val="24"/>
          <w:szCs w:val="24"/>
        </w:rPr>
        <w:t>CONSULTANT EMAIL CONTACTS</w:t>
      </w:r>
    </w:p>
    <w:p w14:paraId="6F9094E4" w14:textId="77777777" w:rsidR="00A37F26" w:rsidRPr="005313E6" w:rsidRDefault="00A37F26" w:rsidP="00A37F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4"/>
          <w:szCs w:val="24"/>
        </w:rPr>
      </w:pPr>
      <w:r w:rsidRPr="005313E6">
        <w:rPr>
          <w:rFonts w:asciiTheme="minorHAnsi" w:hAnsiTheme="minorHAnsi" w:cstheme="minorHAnsi"/>
          <w:bCs/>
          <w:sz w:val="24"/>
          <w:szCs w:val="24"/>
        </w:rPr>
        <w:t xml:space="preserve">If necessary, please update contact information for receiving </w:t>
      </w:r>
      <w:bookmarkStart w:id="15" w:name="_Hlk111123650"/>
      <w:r w:rsidRPr="005313E6">
        <w:rPr>
          <w:rFonts w:asciiTheme="minorHAnsi" w:hAnsiTheme="minorHAnsi" w:cstheme="minorHAnsi"/>
          <w:bCs/>
          <w:sz w:val="24"/>
          <w:szCs w:val="24"/>
        </w:rPr>
        <w:t>emails and phone calls</w:t>
      </w:r>
      <w:bookmarkEnd w:id="15"/>
      <w:r w:rsidRPr="005313E6">
        <w:rPr>
          <w:rFonts w:asciiTheme="minorHAnsi" w:hAnsiTheme="minorHAnsi" w:cstheme="minorHAnsi"/>
          <w:bCs/>
          <w:sz w:val="24"/>
          <w:szCs w:val="24"/>
        </w:rPr>
        <w:t>.</w:t>
      </w:r>
    </w:p>
    <w:p w14:paraId="0AAC6283" w14:textId="21D0C60B" w:rsidR="00186326" w:rsidRPr="00701A71" w:rsidRDefault="00186326" w:rsidP="00AB0F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p>
    <w:sectPr w:rsidR="00186326" w:rsidRPr="00701A71" w:rsidSect="00DC1688">
      <w:headerReference w:type="even" r:id="rId20"/>
      <w:headerReference w:type="default" r:id="rId21"/>
      <w:footerReference w:type="even" r:id="rId22"/>
      <w:footerReference w:type="default" r:id="rId23"/>
      <w:headerReference w:type="first" r:id="rId24"/>
      <w:footerReference w:type="first" r:id="rId25"/>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3761D" w14:textId="77777777" w:rsidR="00987126" w:rsidRDefault="00987126" w:rsidP="00817C0D">
      <w:r>
        <w:separator/>
      </w:r>
    </w:p>
  </w:endnote>
  <w:endnote w:type="continuationSeparator" w:id="0">
    <w:p w14:paraId="36CC2E3C" w14:textId="77777777" w:rsidR="00987126" w:rsidRDefault="00987126" w:rsidP="00817C0D">
      <w:r>
        <w:continuationSeparator/>
      </w:r>
    </w:p>
  </w:endnote>
  <w:endnote w:type="continuationNotice" w:id="1">
    <w:p w14:paraId="42E33ED0" w14:textId="77777777" w:rsidR="00987126" w:rsidRDefault="009871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9C790" w14:textId="77777777" w:rsidR="00CF25F0" w:rsidRDefault="00CF25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431438"/>
      <w:docPartObj>
        <w:docPartGallery w:val="Page Numbers (Bottom of Page)"/>
        <w:docPartUnique/>
      </w:docPartObj>
    </w:sdtPr>
    <w:sdtEndPr/>
    <w:sdtContent>
      <w:p w14:paraId="585752C6" w14:textId="77777777" w:rsidR="00CF25F0" w:rsidRDefault="00CF25F0">
        <w:pPr>
          <w:pStyle w:val="Footer"/>
          <w:jc w:val="center"/>
        </w:pPr>
        <w:r>
          <w:fldChar w:fldCharType="begin"/>
        </w:r>
        <w:r>
          <w:instrText xml:space="preserve"> PAGE   \* MERGEFORMAT </w:instrText>
        </w:r>
        <w:r>
          <w:fldChar w:fldCharType="separate"/>
        </w:r>
        <w:r w:rsidR="00486C86">
          <w:rPr>
            <w:noProof/>
          </w:rPr>
          <w:t>10</w:t>
        </w:r>
        <w:r>
          <w:rPr>
            <w:noProof/>
          </w:rPr>
          <w:fldChar w:fldCharType="end"/>
        </w:r>
      </w:p>
    </w:sdtContent>
  </w:sdt>
  <w:p w14:paraId="290F5B76" w14:textId="77777777" w:rsidR="00CF25F0" w:rsidRDefault="00CF25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FEF18" w14:textId="77777777" w:rsidR="00CF25F0" w:rsidRDefault="00CF25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F3C50" w14:textId="77777777" w:rsidR="00987126" w:rsidRDefault="00987126" w:rsidP="00817C0D">
      <w:r>
        <w:separator/>
      </w:r>
    </w:p>
  </w:footnote>
  <w:footnote w:type="continuationSeparator" w:id="0">
    <w:p w14:paraId="2D9C18BD" w14:textId="77777777" w:rsidR="00987126" w:rsidRDefault="00987126" w:rsidP="00817C0D">
      <w:r>
        <w:continuationSeparator/>
      </w:r>
    </w:p>
  </w:footnote>
  <w:footnote w:type="continuationNotice" w:id="1">
    <w:p w14:paraId="09572606" w14:textId="77777777" w:rsidR="00987126" w:rsidRDefault="009871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FDB04" w14:textId="77777777" w:rsidR="00CF25F0" w:rsidRDefault="00CF25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42128" w14:textId="77777777" w:rsidR="00CF25F0" w:rsidRDefault="00CF25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2267E" w14:textId="542F2226" w:rsidR="00CF25F0" w:rsidRDefault="00CF25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220E0"/>
    <w:multiLevelType w:val="hybridMultilevel"/>
    <w:tmpl w:val="D5722EC4"/>
    <w:lvl w:ilvl="0" w:tplc="A0B23E10">
      <w:start w:val="1"/>
      <w:numFmt w:val="decimal"/>
      <w:lvlText w:val="%1."/>
      <w:lvlJc w:val="left"/>
      <w:pPr>
        <w:ind w:left="720" w:hanging="360"/>
      </w:pPr>
    </w:lvl>
    <w:lvl w:ilvl="1" w:tplc="7A2435F4">
      <w:start w:val="1"/>
      <w:numFmt w:val="lowerLetter"/>
      <w:lvlText w:val="%2."/>
      <w:lvlJc w:val="left"/>
      <w:pPr>
        <w:ind w:left="1440" w:hanging="360"/>
      </w:pPr>
    </w:lvl>
    <w:lvl w:ilvl="2" w:tplc="591CE47A">
      <w:start w:val="1"/>
      <w:numFmt w:val="lowerRoman"/>
      <w:lvlText w:val="%3."/>
      <w:lvlJc w:val="right"/>
      <w:pPr>
        <w:ind w:left="2160" w:hanging="180"/>
      </w:pPr>
    </w:lvl>
    <w:lvl w:ilvl="3" w:tplc="9E5817AA">
      <w:start w:val="1"/>
      <w:numFmt w:val="decimal"/>
      <w:lvlText w:val="%4."/>
      <w:lvlJc w:val="left"/>
      <w:pPr>
        <w:ind w:left="2880" w:hanging="360"/>
      </w:pPr>
    </w:lvl>
    <w:lvl w:ilvl="4" w:tplc="52FAC462">
      <w:start w:val="1"/>
      <w:numFmt w:val="lowerLetter"/>
      <w:lvlText w:val="%5."/>
      <w:lvlJc w:val="left"/>
      <w:pPr>
        <w:ind w:left="3600" w:hanging="360"/>
      </w:pPr>
    </w:lvl>
    <w:lvl w:ilvl="5" w:tplc="931AD9DE">
      <w:start w:val="1"/>
      <w:numFmt w:val="lowerRoman"/>
      <w:lvlText w:val="%6."/>
      <w:lvlJc w:val="right"/>
      <w:pPr>
        <w:ind w:left="4320" w:hanging="180"/>
      </w:pPr>
    </w:lvl>
    <w:lvl w:ilvl="6" w:tplc="C54A65B2">
      <w:start w:val="1"/>
      <w:numFmt w:val="decimal"/>
      <w:lvlText w:val="%7."/>
      <w:lvlJc w:val="left"/>
      <w:pPr>
        <w:ind w:left="5040" w:hanging="360"/>
      </w:pPr>
    </w:lvl>
    <w:lvl w:ilvl="7" w:tplc="D3DACDD6">
      <w:start w:val="1"/>
      <w:numFmt w:val="lowerLetter"/>
      <w:lvlText w:val="%8."/>
      <w:lvlJc w:val="left"/>
      <w:pPr>
        <w:ind w:left="5760" w:hanging="360"/>
      </w:pPr>
    </w:lvl>
    <w:lvl w:ilvl="8" w:tplc="272C4400">
      <w:start w:val="1"/>
      <w:numFmt w:val="lowerRoman"/>
      <w:lvlText w:val="%9."/>
      <w:lvlJc w:val="right"/>
      <w:pPr>
        <w:ind w:left="6480" w:hanging="180"/>
      </w:pPr>
    </w:lvl>
  </w:abstractNum>
  <w:abstractNum w:abstractNumId="1" w15:restartNumberingAfterBreak="0">
    <w:nsid w:val="0A290854"/>
    <w:multiLevelType w:val="hybridMultilevel"/>
    <w:tmpl w:val="5FF8298A"/>
    <w:lvl w:ilvl="0" w:tplc="34340E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11EC3"/>
    <w:multiLevelType w:val="hybridMultilevel"/>
    <w:tmpl w:val="8FE24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5270C2"/>
    <w:multiLevelType w:val="hybridMultilevel"/>
    <w:tmpl w:val="4B0C5E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DA553E"/>
    <w:multiLevelType w:val="multilevel"/>
    <w:tmpl w:val="D3028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1A3519"/>
    <w:multiLevelType w:val="hybridMultilevel"/>
    <w:tmpl w:val="692AD28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E82EBE"/>
    <w:multiLevelType w:val="hybridMultilevel"/>
    <w:tmpl w:val="18DAE3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AE12F5"/>
    <w:multiLevelType w:val="hybridMultilevel"/>
    <w:tmpl w:val="E1DAE8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1C62FD"/>
    <w:multiLevelType w:val="hybridMultilevel"/>
    <w:tmpl w:val="1EC4A0C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2C3C2F88"/>
    <w:multiLevelType w:val="hybridMultilevel"/>
    <w:tmpl w:val="56021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660E40"/>
    <w:multiLevelType w:val="multilevel"/>
    <w:tmpl w:val="C9ECD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D3167A"/>
    <w:multiLevelType w:val="hybridMultilevel"/>
    <w:tmpl w:val="869C804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1044C9"/>
    <w:multiLevelType w:val="hybridMultilevel"/>
    <w:tmpl w:val="059A521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470F0C"/>
    <w:multiLevelType w:val="hybridMultilevel"/>
    <w:tmpl w:val="8A08DB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737277"/>
    <w:multiLevelType w:val="hybridMultilevel"/>
    <w:tmpl w:val="08924C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2E26A3"/>
    <w:multiLevelType w:val="multilevel"/>
    <w:tmpl w:val="D21C27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37066BC"/>
    <w:multiLevelType w:val="hybridMultilevel"/>
    <w:tmpl w:val="1A3CC9D4"/>
    <w:lvl w:ilvl="0" w:tplc="7E447394">
      <w:start w:val="1"/>
      <w:numFmt w:val="decimal"/>
      <w:lvlText w:val="%1."/>
      <w:lvlJc w:val="left"/>
      <w:pPr>
        <w:ind w:left="720" w:hanging="360"/>
      </w:pPr>
    </w:lvl>
    <w:lvl w:ilvl="1" w:tplc="77881376">
      <w:start w:val="1"/>
      <w:numFmt w:val="bullet"/>
      <w:lvlText w:val="·"/>
      <w:lvlJc w:val="left"/>
      <w:pPr>
        <w:ind w:left="1440" w:hanging="360"/>
      </w:pPr>
    </w:lvl>
    <w:lvl w:ilvl="2" w:tplc="E5A2297E">
      <w:start w:val="1"/>
      <w:numFmt w:val="bullet"/>
      <w:lvlText w:val="·"/>
      <w:lvlJc w:val="left"/>
      <w:pPr>
        <w:ind w:left="2160" w:hanging="180"/>
      </w:pPr>
    </w:lvl>
    <w:lvl w:ilvl="3" w:tplc="4E824984">
      <w:start w:val="1"/>
      <w:numFmt w:val="decimal"/>
      <w:lvlText w:val="%4."/>
      <w:lvlJc w:val="left"/>
      <w:pPr>
        <w:ind w:left="2880" w:hanging="360"/>
      </w:pPr>
    </w:lvl>
    <w:lvl w:ilvl="4" w:tplc="CBD68AA8">
      <w:start w:val="1"/>
      <w:numFmt w:val="lowerLetter"/>
      <w:lvlText w:val="%5."/>
      <w:lvlJc w:val="left"/>
      <w:pPr>
        <w:ind w:left="3600" w:hanging="360"/>
      </w:pPr>
    </w:lvl>
    <w:lvl w:ilvl="5" w:tplc="C09A75FC">
      <w:start w:val="1"/>
      <w:numFmt w:val="lowerRoman"/>
      <w:lvlText w:val="%6."/>
      <w:lvlJc w:val="right"/>
      <w:pPr>
        <w:ind w:left="4320" w:hanging="180"/>
      </w:pPr>
    </w:lvl>
    <w:lvl w:ilvl="6" w:tplc="D382AF98">
      <w:start w:val="1"/>
      <w:numFmt w:val="decimal"/>
      <w:lvlText w:val="%7."/>
      <w:lvlJc w:val="left"/>
      <w:pPr>
        <w:ind w:left="5040" w:hanging="360"/>
      </w:pPr>
    </w:lvl>
    <w:lvl w:ilvl="7" w:tplc="EAC2D766">
      <w:start w:val="1"/>
      <w:numFmt w:val="lowerLetter"/>
      <w:lvlText w:val="%8."/>
      <w:lvlJc w:val="left"/>
      <w:pPr>
        <w:ind w:left="5760" w:hanging="360"/>
      </w:pPr>
    </w:lvl>
    <w:lvl w:ilvl="8" w:tplc="EC7CD93E">
      <w:start w:val="1"/>
      <w:numFmt w:val="lowerRoman"/>
      <w:lvlText w:val="%9."/>
      <w:lvlJc w:val="right"/>
      <w:pPr>
        <w:ind w:left="6480" w:hanging="180"/>
      </w:pPr>
    </w:lvl>
  </w:abstractNum>
  <w:abstractNum w:abstractNumId="17" w15:restartNumberingAfterBreak="0">
    <w:nsid w:val="4AFF6665"/>
    <w:multiLevelType w:val="hybridMultilevel"/>
    <w:tmpl w:val="1438079E"/>
    <w:lvl w:ilvl="0" w:tplc="90AA70EE">
      <w:start w:val="1"/>
      <w:numFmt w:val="bullet"/>
      <w:lvlText w:val=""/>
      <w:lvlJc w:val="left"/>
      <w:pPr>
        <w:ind w:left="720" w:hanging="360"/>
      </w:pPr>
      <w:rPr>
        <w:rFonts w:ascii="Symbol" w:hAnsi="Symbol" w:hint="default"/>
      </w:rPr>
    </w:lvl>
    <w:lvl w:ilvl="1" w:tplc="E0782064">
      <w:start w:val="1"/>
      <w:numFmt w:val="bullet"/>
      <w:lvlText w:val="·"/>
      <w:lvlJc w:val="left"/>
      <w:pPr>
        <w:ind w:left="1440" w:hanging="360"/>
      </w:pPr>
      <w:rPr>
        <w:rFonts w:ascii="Symbol" w:hAnsi="Symbol" w:hint="default"/>
      </w:rPr>
    </w:lvl>
    <w:lvl w:ilvl="2" w:tplc="F2DA4E10">
      <w:start w:val="1"/>
      <w:numFmt w:val="bullet"/>
      <w:lvlText w:val="·"/>
      <w:lvlJc w:val="left"/>
      <w:pPr>
        <w:ind w:left="2160" w:hanging="360"/>
      </w:pPr>
      <w:rPr>
        <w:rFonts w:ascii="Symbol" w:hAnsi="Symbol" w:hint="default"/>
      </w:rPr>
    </w:lvl>
    <w:lvl w:ilvl="3" w:tplc="2E90D9BE">
      <w:start w:val="1"/>
      <w:numFmt w:val="bullet"/>
      <w:lvlText w:val=""/>
      <w:lvlJc w:val="left"/>
      <w:pPr>
        <w:ind w:left="2880" w:hanging="360"/>
      </w:pPr>
      <w:rPr>
        <w:rFonts w:ascii="Symbol" w:hAnsi="Symbol" w:hint="default"/>
      </w:rPr>
    </w:lvl>
    <w:lvl w:ilvl="4" w:tplc="E04EC3C4">
      <w:start w:val="1"/>
      <w:numFmt w:val="bullet"/>
      <w:lvlText w:val="o"/>
      <w:lvlJc w:val="left"/>
      <w:pPr>
        <w:ind w:left="3600" w:hanging="360"/>
      </w:pPr>
      <w:rPr>
        <w:rFonts w:ascii="Courier New" w:hAnsi="Courier New" w:hint="default"/>
      </w:rPr>
    </w:lvl>
    <w:lvl w:ilvl="5" w:tplc="BAF0199C">
      <w:start w:val="1"/>
      <w:numFmt w:val="bullet"/>
      <w:lvlText w:val=""/>
      <w:lvlJc w:val="left"/>
      <w:pPr>
        <w:ind w:left="4320" w:hanging="360"/>
      </w:pPr>
      <w:rPr>
        <w:rFonts w:ascii="Wingdings" w:hAnsi="Wingdings" w:hint="default"/>
      </w:rPr>
    </w:lvl>
    <w:lvl w:ilvl="6" w:tplc="E0907C60">
      <w:start w:val="1"/>
      <w:numFmt w:val="bullet"/>
      <w:lvlText w:val=""/>
      <w:lvlJc w:val="left"/>
      <w:pPr>
        <w:ind w:left="5040" w:hanging="360"/>
      </w:pPr>
      <w:rPr>
        <w:rFonts w:ascii="Symbol" w:hAnsi="Symbol" w:hint="default"/>
      </w:rPr>
    </w:lvl>
    <w:lvl w:ilvl="7" w:tplc="027822CE">
      <w:start w:val="1"/>
      <w:numFmt w:val="bullet"/>
      <w:lvlText w:val="o"/>
      <w:lvlJc w:val="left"/>
      <w:pPr>
        <w:ind w:left="5760" w:hanging="360"/>
      </w:pPr>
      <w:rPr>
        <w:rFonts w:ascii="Courier New" w:hAnsi="Courier New" w:hint="default"/>
      </w:rPr>
    </w:lvl>
    <w:lvl w:ilvl="8" w:tplc="B2FE3FD8">
      <w:start w:val="1"/>
      <w:numFmt w:val="bullet"/>
      <w:lvlText w:val=""/>
      <w:lvlJc w:val="left"/>
      <w:pPr>
        <w:ind w:left="6480" w:hanging="360"/>
      </w:pPr>
      <w:rPr>
        <w:rFonts w:ascii="Wingdings" w:hAnsi="Wingdings" w:hint="default"/>
      </w:rPr>
    </w:lvl>
  </w:abstractNum>
  <w:abstractNum w:abstractNumId="18" w15:restartNumberingAfterBreak="0">
    <w:nsid w:val="53B05B76"/>
    <w:multiLevelType w:val="hybridMultilevel"/>
    <w:tmpl w:val="050E2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427B20"/>
    <w:multiLevelType w:val="hybridMultilevel"/>
    <w:tmpl w:val="848A3E92"/>
    <w:lvl w:ilvl="0" w:tplc="B7DE7814">
      <w:start w:val="1"/>
      <w:numFmt w:val="decimal"/>
      <w:lvlText w:val="%1."/>
      <w:lvlJc w:val="left"/>
      <w:pPr>
        <w:ind w:left="720" w:hanging="360"/>
      </w:pPr>
    </w:lvl>
    <w:lvl w:ilvl="1" w:tplc="27961764">
      <w:start w:val="1"/>
      <w:numFmt w:val="lowerLetter"/>
      <w:lvlText w:val="%2."/>
      <w:lvlJc w:val="left"/>
      <w:pPr>
        <w:ind w:left="1440" w:hanging="360"/>
      </w:pPr>
    </w:lvl>
    <w:lvl w:ilvl="2" w:tplc="A82E8228">
      <w:start w:val="1"/>
      <w:numFmt w:val="lowerRoman"/>
      <w:lvlText w:val="%3."/>
      <w:lvlJc w:val="right"/>
      <w:pPr>
        <w:ind w:left="2160" w:hanging="180"/>
      </w:pPr>
    </w:lvl>
    <w:lvl w:ilvl="3" w:tplc="D1368EFA">
      <w:start w:val="1"/>
      <w:numFmt w:val="decimal"/>
      <w:lvlText w:val="%4."/>
      <w:lvlJc w:val="left"/>
      <w:pPr>
        <w:ind w:left="2880" w:hanging="360"/>
      </w:pPr>
    </w:lvl>
    <w:lvl w:ilvl="4" w:tplc="B4B8AEDA">
      <w:start w:val="1"/>
      <w:numFmt w:val="lowerLetter"/>
      <w:lvlText w:val="%5."/>
      <w:lvlJc w:val="left"/>
      <w:pPr>
        <w:ind w:left="3600" w:hanging="360"/>
      </w:pPr>
    </w:lvl>
    <w:lvl w:ilvl="5" w:tplc="61883B84">
      <w:start w:val="1"/>
      <w:numFmt w:val="lowerRoman"/>
      <w:lvlText w:val="%6."/>
      <w:lvlJc w:val="right"/>
      <w:pPr>
        <w:ind w:left="4320" w:hanging="180"/>
      </w:pPr>
    </w:lvl>
    <w:lvl w:ilvl="6" w:tplc="A798F8B0">
      <w:start w:val="1"/>
      <w:numFmt w:val="decimal"/>
      <w:lvlText w:val="%7."/>
      <w:lvlJc w:val="left"/>
      <w:pPr>
        <w:ind w:left="5040" w:hanging="360"/>
      </w:pPr>
    </w:lvl>
    <w:lvl w:ilvl="7" w:tplc="24B8FA08">
      <w:start w:val="1"/>
      <w:numFmt w:val="lowerLetter"/>
      <w:lvlText w:val="%8."/>
      <w:lvlJc w:val="left"/>
      <w:pPr>
        <w:ind w:left="5760" w:hanging="360"/>
      </w:pPr>
    </w:lvl>
    <w:lvl w:ilvl="8" w:tplc="C0620436">
      <w:start w:val="1"/>
      <w:numFmt w:val="lowerRoman"/>
      <w:lvlText w:val="%9."/>
      <w:lvlJc w:val="right"/>
      <w:pPr>
        <w:ind w:left="6480" w:hanging="180"/>
      </w:pPr>
    </w:lvl>
  </w:abstractNum>
  <w:abstractNum w:abstractNumId="20" w15:restartNumberingAfterBreak="0">
    <w:nsid w:val="612D4804"/>
    <w:multiLevelType w:val="hybridMultilevel"/>
    <w:tmpl w:val="F4B68DB4"/>
    <w:lvl w:ilvl="0" w:tplc="D9287B30">
      <w:start w:val="1"/>
      <w:numFmt w:val="decimal"/>
      <w:lvlText w:val="%1."/>
      <w:lvlJc w:val="left"/>
      <w:pPr>
        <w:ind w:left="720" w:hanging="360"/>
      </w:pPr>
    </w:lvl>
    <w:lvl w:ilvl="1" w:tplc="88106AEA">
      <w:start w:val="1"/>
      <w:numFmt w:val="lowerLetter"/>
      <w:lvlText w:val="%2."/>
      <w:lvlJc w:val="left"/>
      <w:pPr>
        <w:ind w:left="1440" w:hanging="360"/>
      </w:pPr>
    </w:lvl>
    <w:lvl w:ilvl="2" w:tplc="3146C372">
      <w:start w:val="1"/>
      <w:numFmt w:val="lowerRoman"/>
      <w:lvlText w:val="%3."/>
      <w:lvlJc w:val="right"/>
      <w:pPr>
        <w:ind w:left="2160" w:hanging="180"/>
      </w:pPr>
    </w:lvl>
    <w:lvl w:ilvl="3" w:tplc="A202CD96">
      <w:start w:val="1"/>
      <w:numFmt w:val="decimal"/>
      <w:lvlText w:val="%4."/>
      <w:lvlJc w:val="left"/>
      <w:pPr>
        <w:ind w:left="2880" w:hanging="360"/>
      </w:pPr>
    </w:lvl>
    <w:lvl w:ilvl="4" w:tplc="A12A5ED6">
      <w:start w:val="1"/>
      <w:numFmt w:val="lowerLetter"/>
      <w:lvlText w:val="%5."/>
      <w:lvlJc w:val="left"/>
      <w:pPr>
        <w:ind w:left="3600" w:hanging="360"/>
      </w:pPr>
    </w:lvl>
    <w:lvl w:ilvl="5" w:tplc="ADD67F5C">
      <w:start w:val="1"/>
      <w:numFmt w:val="lowerRoman"/>
      <w:lvlText w:val="%6."/>
      <w:lvlJc w:val="right"/>
      <w:pPr>
        <w:ind w:left="4320" w:hanging="180"/>
      </w:pPr>
    </w:lvl>
    <w:lvl w:ilvl="6" w:tplc="8AC667DC">
      <w:start w:val="1"/>
      <w:numFmt w:val="decimal"/>
      <w:lvlText w:val="%7."/>
      <w:lvlJc w:val="left"/>
      <w:pPr>
        <w:ind w:left="5040" w:hanging="360"/>
      </w:pPr>
    </w:lvl>
    <w:lvl w:ilvl="7" w:tplc="E0CC7CFC">
      <w:start w:val="1"/>
      <w:numFmt w:val="lowerLetter"/>
      <w:lvlText w:val="%8."/>
      <w:lvlJc w:val="left"/>
      <w:pPr>
        <w:ind w:left="5760" w:hanging="360"/>
      </w:pPr>
    </w:lvl>
    <w:lvl w:ilvl="8" w:tplc="515A5A1E">
      <w:start w:val="1"/>
      <w:numFmt w:val="lowerRoman"/>
      <w:lvlText w:val="%9."/>
      <w:lvlJc w:val="right"/>
      <w:pPr>
        <w:ind w:left="6480" w:hanging="180"/>
      </w:pPr>
    </w:lvl>
  </w:abstractNum>
  <w:abstractNum w:abstractNumId="21" w15:restartNumberingAfterBreak="0">
    <w:nsid w:val="615017A4"/>
    <w:multiLevelType w:val="hybridMultilevel"/>
    <w:tmpl w:val="41000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157B28"/>
    <w:multiLevelType w:val="hybridMultilevel"/>
    <w:tmpl w:val="E5462CBC"/>
    <w:lvl w:ilvl="0" w:tplc="7EDE9F6A">
      <w:start w:val="1"/>
      <w:numFmt w:val="decimal"/>
      <w:lvlText w:val="%1."/>
      <w:lvlJc w:val="left"/>
      <w:pPr>
        <w:ind w:left="720" w:hanging="360"/>
      </w:pPr>
    </w:lvl>
    <w:lvl w:ilvl="1" w:tplc="14E61CEA">
      <w:start w:val="1"/>
      <w:numFmt w:val="lowerLetter"/>
      <w:lvlText w:val="%2."/>
      <w:lvlJc w:val="left"/>
      <w:pPr>
        <w:ind w:left="1440" w:hanging="360"/>
      </w:pPr>
    </w:lvl>
    <w:lvl w:ilvl="2" w:tplc="7FD8204E">
      <w:start w:val="1"/>
      <w:numFmt w:val="lowerRoman"/>
      <w:lvlText w:val="%3."/>
      <w:lvlJc w:val="right"/>
      <w:pPr>
        <w:ind w:left="2160" w:hanging="180"/>
      </w:pPr>
    </w:lvl>
    <w:lvl w:ilvl="3" w:tplc="CA48B062">
      <w:start w:val="1"/>
      <w:numFmt w:val="decimal"/>
      <w:lvlText w:val="%4."/>
      <w:lvlJc w:val="left"/>
      <w:pPr>
        <w:ind w:left="2880" w:hanging="360"/>
      </w:pPr>
    </w:lvl>
    <w:lvl w:ilvl="4" w:tplc="272E554C">
      <w:start w:val="1"/>
      <w:numFmt w:val="lowerLetter"/>
      <w:lvlText w:val="%5."/>
      <w:lvlJc w:val="left"/>
      <w:pPr>
        <w:ind w:left="3600" w:hanging="360"/>
      </w:pPr>
    </w:lvl>
    <w:lvl w:ilvl="5" w:tplc="96468D34">
      <w:start w:val="1"/>
      <w:numFmt w:val="lowerRoman"/>
      <w:lvlText w:val="%6."/>
      <w:lvlJc w:val="right"/>
      <w:pPr>
        <w:ind w:left="4320" w:hanging="180"/>
      </w:pPr>
    </w:lvl>
    <w:lvl w:ilvl="6" w:tplc="AC3AB6B6">
      <w:start w:val="1"/>
      <w:numFmt w:val="decimal"/>
      <w:lvlText w:val="%7."/>
      <w:lvlJc w:val="left"/>
      <w:pPr>
        <w:ind w:left="5040" w:hanging="360"/>
      </w:pPr>
    </w:lvl>
    <w:lvl w:ilvl="7" w:tplc="F894CC34">
      <w:start w:val="1"/>
      <w:numFmt w:val="lowerLetter"/>
      <w:lvlText w:val="%8."/>
      <w:lvlJc w:val="left"/>
      <w:pPr>
        <w:ind w:left="5760" w:hanging="360"/>
      </w:pPr>
    </w:lvl>
    <w:lvl w:ilvl="8" w:tplc="687E235A">
      <w:start w:val="1"/>
      <w:numFmt w:val="lowerRoman"/>
      <w:lvlText w:val="%9."/>
      <w:lvlJc w:val="right"/>
      <w:pPr>
        <w:ind w:left="6480" w:hanging="180"/>
      </w:pPr>
    </w:lvl>
  </w:abstractNum>
  <w:abstractNum w:abstractNumId="23" w15:restartNumberingAfterBreak="0">
    <w:nsid w:val="70FB229F"/>
    <w:multiLevelType w:val="hybridMultilevel"/>
    <w:tmpl w:val="B27A8936"/>
    <w:lvl w:ilvl="0" w:tplc="42AE80E8">
      <w:start w:val="1"/>
      <w:numFmt w:val="decimal"/>
      <w:lvlText w:val="%1."/>
      <w:lvlJc w:val="left"/>
      <w:pPr>
        <w:ind w:left="720" w:hanging="360"/>
      </w:pPr>
    </w:lvl>
    <w:lvl w:ilvl="1" w:tplc="CE2625F6">
      <w:start w:val="1"/>
      <w:numFmt w:val="lowerLetter"/>
      <w:lvlText w:val="%2."/>
      <w:lvlJc w:val="left"/>
      <w:pPr>
        <w:ind w:left="1440" w:hanging="360"/>
      </w:pPr>
    </w:lvl>
    <w:lvl w:ilvl="2" w:tplc="B65A23F6">
      <w:start w:val="1"/>
      <w:numFmt w:val="lowerRoman"/>
      <w:lvlText w:val="%3."/>
      <w:lvlJc w:val="right"/>
      <w:pPr>
        <w:ind w:left="2160" w:hanging="180"/>
      </w:pPr>
    </w:lvl>
    <w:lvl w:ilvl="3" w:tplc="F1BC599A">
      <w:start w:val="1"/>
      <w:numFmt w:val="decimal"/>
      <w:lvlText w:val="%4."/>
      <w:lvlJc w:val="left"/>
      <w:pPr>
        <w:ind w:left="2880" w:hanging="360"/>
      </w:pPr>
    </w:lvl>
    <w:lvl w:ilvl="4" w:tplc="BB86A684">
      <w:start w:val="1"/>
      <w:numFmt w:val="lowerLetter"/>
      <w:lvlText w:val="%5."/>
      <w:lvlJc w:val="left"/>
      <w:pPr>
        <w:ind w:left="3600" w:hanging="360"/>
      </w:pPr>
    </w:lvl>
    <w:lvl w:ilvl="5" w:tplc="B8841ABA">
      <w:start w:val="1"/>
      <w:numFmt w:val="lowerRoman"/>
      <w:lvlText w:val="%6."/>
      <w:lvlJc w:val="right"/>
      <w:pPr>
        <w:ind w:left="4320" w:hanging="180"/>
      </w:pPr>
    </w:lvl>
    <w:lvl w:ilvl="6" w:tplc="A09AD79A">
      <w:start w:val="1"/>
      <w:numFmt w:val="decimal"/>
      <w:lvlText w:val="%7."/>
      <w:lvlJc w:val="left"/>
      <w:pPr>
        <w:ind w:left="5040" w:hanging="360"/>
      </w:pPr>
    </w:lvl>
    <w:lvl w:ilvl="7" w:tplc="D7E863C2">
      <w:start w:val="1"/>
      <w:numFmt w:val="lowerLetter"/>
      <w:lvlText w:val="%8."/>
      <w:lvlJc w:val="left"/>
      <w:pPr>
        <w:ind w:left="5760" w:hanging="360"/>
      </w:pPr>
    </w:lvl>
    <w:lvl w:ilvl="8" w:tplc="8D96306C">
      <w:start w:val="1"/>
      <w:numFmt w:val="lowerRoman"/>
      <w:lvlText w:val="%9."/>
      <w:lvlJc w:val="right"/>
      <w:pPr>
        <w:ind w:left="6480" w:hanging="180"/>
      </w:pPr>
    </w:lvl>
  </w:abstractNum>
  <w:abstractNum w:abstractNumId="24" w15:restartNumberingAfterBreak="0">
    <w:nsid w:val="720B6C11"/>
    <w:multiLevelType w:val="hybridMultilevel"/>
    <w:tmpl w:val="095EC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F031A9"/>
    <w:multiLevelType w:val="hybridMultilevel"/>
    <w:tmpl w:val="39141720"/>
    <w:lvl w:ilvl="0" w:tplc="04D0F74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B804C9"/>
    <w:multiLevelType w:val="hybridMultilevel"/>
    <w:tmpl w:val="AAE6C7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FE19B7"/>
    <w:multiLevelType w:val="hybridMultilevel"/>
    <w:tmpl w:val="74C04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9008110">
    <w:abstractNumId w:val="16"/>
  </w:num>
  <w:num w:numId="2" w16cid:durableId="348724052">
    <w:abstractNumId w:val="22"/>
  </w:num>
  <w:num w:numId="3" w16cid:durableId="2068722883">
    <w:abstractNumId w:val="17"/>
  </w:num>
  <w:num w:numId="4" w16cid:durableId="1645160072">
    <w:abstractNumId w:val="20"/>
  </w:num>
  <w:num w:numId="5" w16cid:durableId="2015455936">
    <w:abstractNumId w:val="19"/>
  </w:num>
  <w:num w:numId="6" w16cid:durableId="514465890">
    <w:abstractNumId w:val="23"/>
  </w:num>
  <w:num w:numId="7" w16cid:durableId="138160416">
    <w:abstractNumId w:val="0"/>
  </w:num>
  <w:num w:numId="8" w16cid:durableId="956061305">
    <w:abstractNumId w:val="8"/>
  </w:num>
  <w:num w:numId="9" w16cid:durableId="764419043">
    <w:abstractNumId w:val="5"/>
  </w:num>
  <w:num w:numId="10" w16cid:durableId="296957932">
    <w:abstractNumId w:val="21"/>
  </w:num>
  <w:num w:numId="11" w16cid:durableId="1271007308">
    <w:abstractNumId w:val="1"/>
  </w:num>
  <w:num w:numId="12" w16cid:durableId="1763406751">
    <w:abstractNumId w:val="6"/>
  </w:num>
  <w:num w:numId="13" w16cid:durableId="1994328410">
    <w:abstractNumId w:val="7"/>
  </w:num>
  <w:num w:numId="14" w16cid:durableId="160048554">
    <w:abstractNumId w:val="25"/>
  </w:num>
  <w:num w:numId="15" w16cid:durableId="1042636225">
    <w:abstractNumId w:val="13"/>
  </w:num>
  <w:num w:numId="16" w16cid:durableId="1471560810">
    <w:abstractNumId w:val="15"/>
  </w:num>
  <w:num w:numId="17" w16cid:durableId="1483311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180917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943731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9139410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292109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667667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01212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95667173">
    <w:abstractNumId w:val="2"/>
  </w:num>
  <w:num w:numId="25" w16cid:durableId="1758869004">
    <w:abstractNumId w:val="11"/>
  </w:num>
  <w:num w:numId="26" w16cid:durableId="253442055">
    <w:abstractNumId w:val="11"/>
  </w:num>
  <w:num w:numId="27" w16cid:durableId="106237554">
    <w:abstractNumId w:val="26"/>
  </w:num>
  <w:num w:numId="28" w16cid:durableId="79757422">
    <w:abstractNumId w:val="10"/>
  </w:num>
  <w:num w:numId="29" w16cid:durableId="1055157832">
    <w:abstractNumId w:val="4"/>
  </w:num>
  <w:num w:numId="30" w16cid:durableId="1246842697">
    <w:abstractNumId w:val="24"/>
  </w:num>
  <w:num w:numId="31" w16cid:durableId="1057125493">
    <w:abstractNumId w:val="14"/>
  </w:num>
  <w:num w:numId="32" w16cid:durableId="140466382">
    <w:abstractNumId w:val="9"/>
  </w:num>
  <w:num w:numId="33" w16cid:durableId="2036609543">
    <w:abstractNumId w:val="27"/>
  </w:num>
  <w:num w:numId="34" w16cid:durableId="6644258">
    <w:abstractNumId w:val="3"/>
  </w:num>
  <w:num w:numId="35" w16cid:durableId="1748726772">
    <w:abstractNumId w:val="12"/>
  </w:num>
  <w:num w:numId="36" w16cid:durableId="171862172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E05"/>
    <w:rsid w:val="00002361"/>
    <w:rsid w:val="00003F89"/>
    <w:rsid w:val="00004771"/>
    <w:rsid w:val="000106B4"/>
    <w:rsid w:val="00011755"/>
    <w:rsid w:val="00011A96"/>
    <w:rsid w:val="00011BB6"/>
    <w:rsid w:val="00011F81"/>
    <w:rsid w:val="000123C7"/>
    <w:rsid w:val="000128B3"/>
    <w:rsid w:val="00012D00"/>
    <w:rsid w:val="0001315B"/>
    <w:rsid w:val="00015D13"/>
    <w:rsid w:val="00016FF2"/>
    <w:rsid w:val="00022708"/>
    <w:rsid w:val="00024351"/>
    <w:rsid w:val="00026823"/>
    <w:rsid w:val="00030566"/>
    <w:rsid w:val="00030C41"/>
    <w:rsid w:val="000314EA"/>
    <w:rsid w:val="00031704"/>
    <w:rsid w:val="000348C4"/>
    <w:rsid w:val="00036002"/>
    <w:rsid w:val="00037279"/>
    <w:rsid w:val="000374F6"/>
    <w:rsid w:val="00037D03"/>
    <w:rsid w:val="00042119"/>
    <w:rsid w:val="0004213F"/>
    <w:rsid w:val="00043C2C"/>
    <w:rsid w:val="00052713"/>
    <w:rsid w:val="00054D97"/>
    <w:rsid w:val="000555CA"/>
    <w:rsid w:val="00056271"/>
    <w:rsid w:val="0005638A"/>
    <w:rsid w:val="000570D0"/>
    <w:rsid w:val="000570E2"/>
    <w:rsid w:val="00057191"/>
    <w:rsid w:val="00057FA4"/>
    <w:rsid w:val="00061C0C"/>
    <w:rsid w:val="0006209F"/>
    <w:rsid w:val="00066A85"/>
    <w:rsid w:val="0006760E"/>
    <w:rsid w:val="000752ED"/>
    <w:rsid w:val="000762F0"/>
    <w:rsid w:val="000803A8"/>
    <w:rsid w:val="000806D0"/>
    <w:rsid w:val="000806F9"/>
    <w:rsid w:val="00081DBD"/>
    <w:rsid w:val="0008303F"/>
    <w:rsid w:val="0008372C"/>
    <w:rsid w:val="00084102"/>
    <w:rsid w:val="0008492C"/>
    <w:rsid w:val="00086760"/>
    <w:rsid w:val="000918AF"/>
    <w:rsid w:val="0009294E"/>
    <w:rsid w:val="00092B85"/>
    <w:rsid w:val="0009437F"/>
    <w:rsid w:val="00094ACA"/>
    <w:rsid w:val="000A0699"/>
    <w:rsid w:val="000A1147"/>
    <w:rsid w:val="000A25C9"/>
    <w:rsid w:val="000A30AD"/>
    <w:rsid w:val="000A3B03"/>
    <w:rsid w:val="000A6020"/>
    <w:rsid w:val="000B0A43"/>
    <w:rsid w:val="000B0F64"/>
    <w:rsid w:val="000B3252"/>
    <w:rsid w:val="000B32E0"/>
    <w:rsid w:val="000B364B"/>
    <w:rsid w:val="000B40FC"/>
    <w:rsid w:val="000B4B89"/>
    <w:rsid w:val="000B62D0"/>
    <w:rsid w:val="000B7199"/>
    <w:rsid w:val="000C0224"/>
    <w:rsid w:val="000C184A"/>
    <w:rsid w:val="000C2FC6"/>
    <w:rsid w:val="000C3440"/>
    <w:rsid w:val="000C3643"/>
    <w:rsid w:val="000C3FD3"/>
    <w:rsid w:val="000C5D42"/>
    <w:rsid w:val="000C6392"/>
    <w:rsid w:val="000C6FA5"/>
    <w:rsid w:val="000D1166"/>
    <w:rsid w:val="000D1C9F"/>
    <w:rsid w:val="000D4DDD"/>
    <w:rsid w:val="000E0870"/>
    <w:rsid w:val="000E156A"/>
    <w:rsid w:val="000E1D81"/>
    <w:rsid w:val="000E2A64"/>
    <w:rsid w:val="000E32BC"/>
    <w:rsid w:val="000E4EFB"/>
    <w:rsid w:val="000F0A1B"/>
    <w:rsid w:val="00102050"/>
    <w:rsid w:val="00102760"/>
    <w:rsid w:val="001038DC"/>
    <w:rsid w:val="00104025"/>
    <w:rsid w:val="001057ED"/>
    <w:rsid w:val="00105908"/>
    <w:rsid w:val="0010706E"/>
    <w:rsid w:val="00107204"/>
    <w:rsid w:val="00107B6A"/>
    <w:rsid w:val="001127A6"/>
    <w:rsid w:val="00113CD2"/>
    <w:rsid w:val="00115FCC"/>
    <w:rsid w:val="00116E33"/>
    <w:rsid w:val="001200A7"/>
    <w:rsid w:val="001210BB"/>
    <w:rsid w:val="00121E9F"/>
    <w:rsid w:val="0012260F"/>
    <w:rsid w:val="00124C3D"/>
    <w:rsid w:val="001251E7"/>
    <w:rsid w:val="001252A5"/>
    <w:rsid w:val="001255AD"/>
    <w:rsid w:val="00127140"/>
    <w:rsid w:val="001272A0"/>
    <w:rsid w:val="00130242"/>
    <w:rsid w:val="0013071A"/>
    <w:rsid w:val="00131374"/>
    <w:rsid w:val="0013491E"/>
    <w:rsid w:val="00137D61"/>
    <w:rsid w:val="00137E66"/>
    <w:rsid w:val="001405DB"/>
    <w:rsid w:val="00141176"/>
    <w:rsid w:val="00141BA7"/>
    <w:rsid w:val="001430C2"/>
    <w:rsid w:val="00144A77"/>
    <w:rsid w:val="001453A0"/>
    <w:rsid w:val="00145B03"/>
    <w:rsid w:val="00145EBF"/>
    <w:rsid w:val="00146D38"/>
    <w:rsid w:val="00147A67"/>
    <w:rsid w:val="00150996"/>
    <w:rsid w:val="00153294"/>
    <w:rsid w:val="0015413A"/>
    <w:rsid w:val="00154BE4"/>
    <w:rsid w:val="00155591"/>
    <w:rsid w:val="00157B9C"/>
    <w:rsid w:val="001608B7"/>
    <w:rsid w:val="00163615"/>
    <w:rsid w:val="00163705"/>
    <w:rsid w:val="00165454"/>
    <w:rsid w:val="00165D70"/>
    <w:rsid w:val="0017051E"/>
    <w:rsid w:val="001710B0"/>
    <w:rsid w:val="00172A4A"/>
    <w:rsid w:val="0017398A"/>
    <w:rsid w:val="00177058"/>
    <w:rsid w:val="001776C1"/>
    <w:rsid w:val="001778BF"/>
    <w:rsid w:val="00177AB4"/>
    <w:rsid w:val="00181982"/>
    <w:rsid w:val="00182BBB"/>
    <w:rsid w:val="00183693"/>
    <w:rsid w:val="00183756"/>
    <w:rsid w:val="00183765"/>
    <w:rsid w:val="001854B7"/>
    <w:rsid w:val="00185AD8"/>
    <w:rsid w:val="00185F5B"/>
    <w:rsid w:val="00186326"/>
    <w:rsid w:val="001909AD"/>
    <w:rsid w:val="00190E5A"/>
    <w:rsid w:val="00194A95"/>
    <w:rsid w:val="00194E61"/>
    <w:rsid w:val="001A241C"/>
    <w:rsid w:val="001A4EA9"/>
    <w:rsid w:val="001A66BA"/>
    <w:rsid w:val="001A7D7D"/>
    <w:rsid w:val="001B1522"/>
    <w:rsid w:val="001B213D"/>
    <w:rsid w:val="001B580F"/>
    <w:rsid w:val="001B61F5"/>
    <w:rsid w:val="001B7D0F"/>
    <w:rsid w:val="001C15F2"/>
    <w:rsid w:val="001C2839"/>
    <w:rsid w:val="001C576B"/>
    <w:rsid w:val="001C78BC"/>
    <w:rsid w:val="001C7AD5"/>
    <w:rsid w:val="001C7F6F"/>
    <w:rsid w:val="001D000A"/>
    <w:rsid w:val="001D0792"/>
    <w:rsid w:val="001D2285"/>
    <w:rsid w:val="001D2780"/>
    <w:rsid w:val="001D4E22"/>
    <w:rsid w:val="001D6AC1"/>
    <w:rsid w:val="001D70DE"/>
    <w:rsid w:val="001D75C0"/>
    <w:rsid w:val="001D7C2F"/>
    <w:rsid w:val="001E0619"/>
    <w:rsid w:val="001E0623"/>
    <w:rsid w:val="001E065D"/>
    <w:rsid w:val="001E50E9"/>
    <w:rsid w:val="001E68B3"/>
    <w:rsid w:val="001E6964"/>
    <w:rsid w:val="001E6FBF"/>
    <w:rsid w:val="001E797B"/>
    <w:rsid w:val="001F0955"/>
    <w:rsid w:val="001F0DD9"/>
    <w:rsid w:val="001F1BA6"/>
    <w:rsid w:val="001F27C4"/>
    <w:rsid w:val="001F6277"/>
    <w:rsid w:val="00201188"/>
    <w:rsid w:val="00201948"/>
    <w:rsid w:val="00204F58"/>
    <w:rsid w:val="00206F8D"/>
    <w:rsid w:val="002101BA"/>
    <w:rsid w:val="00211AAD"/>
    <w:rsid w:val="002132E8"/>
    <w:rsid w:val="00216DC0"/>
    <w:rsid w:val="00217181"/>
    <w:rsid w:val="00221E3A"/>
    <w:rsid w:val="00221E4F"/>
    <w:rsid w:val="00222A1F"/>
    <w:rsid w:val="00222BE5"/>
    <w:rsid w:val="0023020E"/>
    <w:rsid w:val="00230766"/>
    <w:rsid w:val="00231840"/>
    <w:rsid w:val="00231FCD"/>
    <w:rsid w:val="002325C4"/>
    <w:rsid w:val="00234672"/>
    <w:rsid w:val="0023488B"/>
    <w:rsid w:val="00235D52"/>
    <w:rsid w:val="0023647B"/>
    <w:rsid w:val="00237C67"/>
    <w:rsid w:val="00240B8F"/>
    <w:rsid w:val="00243521"/>
    <w:rsid w:val="00246573"/>
    <w:rsid w:val="00250583"/>
    <w:rsid w:val="00252C96"/>
    <w:rsid w:val="00252F4E"/>
    <w:rsid w:val="002538A3"/>
    <w:rsid w:val="00255F6E"/>
    <w:rsid w:val="0025711E"/>
    <w:rsid w:val="0026013F"/>
    <w:rsid w:val="0026089E"/>
    <w:rsid w:val="00262921"/>
    <w:rsid w:val="002649DD"/>
    <w:rsid w:val="00266779"/>
    <w:rsid w:val="002705B1"/>
    <w:rsid w:val="0027060A"/>
    <w:rsid w:val="002714EF"/>
    <w:rsid w:val="00273FD9"/>
    <w:rsid w:val="002759C9"/>
    <w:rsid w:val="00277983"/>
    <w:rsid w:val="00280EC8"/>
    <w:rsid w:val="002815AF"/>
    <w:rsid w:val="002824BC"/>
    <w:rsid w:val="002837D4"/>
    <w:rsid w:val="00284583"/>
    <w:rsid w:val="00284FDA"/>
    <w:rsid w:val="002855A8"/>
    <w:rsid w:val="00285A2D"/>
    <w:rsid w:val="00287496"/>
    <w:rsid w:val="00287C20"/>
    <w:rsid w:val="002901F1"/>
    <w:rsid w:val="00290FD2"/>
    <w:rsid w:val="00294AB8"/>
    <w:rsid w:val="00294FC2"/>
    <w:rsid w:val="00294FDB"/>
    <w:rsid w:val="00295E20"/>
    <w:rsid w:val="002960DB"/>
    <w:rsid w:val="002961F9"/>
    <w:rsid w:val="00296D56"/>
    <w:rsid w:val="002973CD"/>
    <w:rsid w:val="00297554"/>
    <w:rsid w:val="002A08DB"/>
    <w:rsid w:val="002A162A"/>
    <w:rsid w:val="002A1FEB"/>
    <w:rsid w:val="002A3E9C"/>
    <w:rsid w:val="002A43CD"/>
    <w:rsid w:val="002A536E"/>
    <w:rsid w:val="002A5D93"/>
    <w:rsid w:val="002A674B"/>
    <w:rsid w:val="002A9531"/>
    <w:rsid w:val="002B06BA"/>
    <w:rsid w:val="002B0E16"/>
    <w:rsid w:val="002B0F5D"/>
    <w:rsid w:val="002B1E97"/>
    <w:rsid w:val="002B285A"/>
    <w:rsid w:val="002B28F9"/>
    <w:rsid w:val="002B300F"/>
    <w:rsid w:val="002B3034"/>
    <w:rsid w:val="002B4B1A"/>
    <w:rsid w:val="002B6660"/>
    <w:rsid w:val="002B6A13"/>
    <w:rsid w:val="002B7168"/>
    <w:rsid w:val="002C0865"/>
    <w:rsid w:val="002C1363"/>
    <w:rsid w:val="002C5DCB"/>
    <w:rsid w:val="002D1519"/>
    <w:rsid w:val="002D15E0"/>
    <w:rsid w:val="002D2A30"/>
    <w:rsid w:val="002D38B8"/>
    <w:rsid w:val="002D5556"/>
    <w:rsid w:val="002D5BDA"/>
    <w:rsid w:val="002D6E48"/>
    <w:rsid w:val="002E0C16"/>
    <w:rsid w:val="002E16BB"/>
    <w:rsid w:val="002E1D8F"/>
    <w:rsid w:val="002E2CF3"/>
    <w:rsid w:val="002E554F"/>
    <w:rsid w:val="002E5BCD"/>
    <w:rsid w:val="002E6099"/>
    <w:rsid w:val="002E7765"/>
    <w:rsid w:val="002F1837"/>
    <w:rsid w:val="002F2B45"/>
    <w:rsid w:val="002F324E"/>
    <w:rsid w:val="002F3F84"/>
    <w:rsid w:val="002F4F04"/>
    <w:rsid w:val="002F5887"/>
    <w:rsid w:val="002F67B2"/>
    <w:rsid w:val="00302327"/>
    <w:rsid w:val="00303529"/>
    <w:rsid w:val="00305039"/>
    <w:rsid w:val="003055CE"/>
    <w:rsid w:val="00306E5A"/>
    <w:rsid w:val="00307337"/>
    <w:rsid w:val="00310910"/>
    <w:rsid w:val="00311866"/>
    <w:rsid w:val="00315662"/>
    <w:rsid w:val="00320ACD"/>
    <w:rsid w:val="00322026"/>
    <w:rsid w:val="00323566"/>
    <w:rsid w:val="003260F2"/>
    <w:rsid w:val="00326FF1"/>
    <w:rsid w:val="00327310"/>
    <w:rsid w:val="00330497"/>
    <w:rsid w:val="0033181F"/>
    <w:rsid w:val="00331973"/>
    <w:rsid w:val="00331B60"/>
    <w:rsid w:val="00331BA1"/>
    <w:rsid w:val="00332A6A"/>
    <w:rsid w:val="00332F37"/>
    <w:rsid w:val="003343A3"/>
    <w:rsid w:val="0033560A"/>
    <w:rsid w:val="00336F02"/>
    <w:rsid w:val="00340B46"/>
    <w:rsid w:val="00342D27"/>
    <w:rsid w:val="003430E8"/>
    <w:rsid w:val="00343E83"/>
    <w:rsid w:val="0034444D"/>
    <w:rsid w:val="00344A84"/>
    <w:rsid w:val="00345356"/>
    <w:rsid w:val="003455B8"/>
    <w:rsid w:val="00347D2F"/>
    <w:rsid w:val="003527E2"/>
    <w:rsid w:val="00352E2E"/>
    <w:rsid w:val="00353271"/>
    <w:rsid w:val="00354913"/>
    <w:rsid w:val="00355059"/>
    <w:rsid w:val="00355CF9"/>
    <w:rsid w:val="00355ECF"/>
    <w:rsid w:val="00357041"/>
    <w:rsid w:val="00357073"/>
    <w:rsid w:val="00357584"/>
    <w:rsid w:val="00360D7D"/>
    <w:rsid w:val="003620F7"/>
    <w:rsid w:val="00365076"/>
    <w:rsid w:val="00365B4E"/>
    <w:rsid w:val="00366148"/>
    <w:rsid w:val="00371185"/>
    <w:rsid w:val="00374ED6"/>
    <w:rsid w:val="00380919"/>
    <w:rsid w:val="00381F6A"/>
    <w:rsid w:val="00382569"/>
    <w:rsid w:val="003839C2"/>
    <w:rsid w:val="00385C53"/>
    <w:rsid w:val="00385CC7"/>
    <w:rsid w:val="00386A23"/>
    <w:rsid w:val="00387F54"/>
    <w:rsid w:val="0039012C"/>
    <w:rsid w:val="0039131E"/>
    <w:rsid w:val="003930D3"/>
    <w:rsid w:val="003931D3"/>
    <w:rsid w:val="00394F48"/>
    <w:rsid w:val="003955E3"/>
    <w:rsid w:val="00395CFC"/>
    <w:rsid w:val="0039624E"/>
    <w:rsid w:val="003969D5"/>
    <w:rsid w:val="00397A9D"/>
    <w:rsid w:val="003A0FEE"/>
    <w:rsid w:val="003A1E63"/>
    <w:rsid w:val="003A4661"/>
    <w:rsid w:val="003A60CD"/>
    <w:rsid w:val="003A6F3B"/>
    <w:rsid w:val="003A7094"/>
    <w:rsid w:val="003A76E1"/>
    <w:rsid w:val="003A7A63"/>
    <w:rsid w:val="003B18AD"/>
    <w:rsid w:val="003B287F"/>
    <w:rsid w:val="003B3B83"/>
    <w:rsid w:val="003B3E03"/>
    <w:rsid w:val="003B5431"/>
    <w:rsid w:val="003B785B"/>
    <w:rsid w:val="003C01B1"/>
    <w:rsid w:val="003C09BC"/>
    <w:rsid w:val="003C3BB5"/>
    <w:rsid w:val="003C460F"/>
    <w:rsid w:val="003C5B86"/>
    <w:rsid w:val="003C73D5"/>
    <w:rsid w:val="003C78DD"/>
    <w:rsid w:val="003C7E04"/>
    <w:rsid w:val="003D2779"/>
    <w:rsid w:val="003D2B7D"/>
    <w:rsid w:val="003E06A2"/>
    <w:rsid w:val="003E0B7A"/>
    <w:rsid w:val="003E101D"/>
    <w:rsid w:val="003E472C"/>
    <w:rsid w:val="003F14EB"/>
    <w:rsid w:val="003F1F39"/>
    <w:rsid w:val="003F4015"/>
    <w:rsid w:val="003F4161"/>
    <w:rsid w:val="003F4201"/>
    <w:rsid w:val="003F442E"/>
    <w:rsid w:val="003F44EF"/>
    <w:rsid w:val="003F5E45"/>
    <w:rsid w:val="003F61B5"/>
    <w:rsid w:val="0040026F"/>
    <w:rsid w:val="00400894"/>
    <w:rsid w:val="004009DB"/>
    <w:rsid w:val="00401B36"/>
    <w:rsid w:val="00402267"/>
    <w:rsid w:val="0040273F"/>
    <w:rsid w:val="00404099"/>
    <w:rsid w:val="0040529C"/>
    <w:rsid w:val="00406D64"/>
    <w:rsid w:val="004070C8"/>
    <w:rsid w:val="004072DE"/>
    <w:rsid w:val="00407542"/>
    <w:rsid w:val="0040763C"/>
    <w:rsid w:val="00407E4D"/>
    <w:rsid w:val="004100A1"/>
    <w:rsid w:val="0041087E"/>
    <w:rsid w:val="00412345"/>
    <w:rsid w:val="0041277A"/>
    <w:rsid w:val="00413321"/>
    <w:rsid w:val="00413549"/>
    <w:rsid w:val="00413E4F"/>
    <w:rsid w:val="0041471A"/>
    <w:rsid w:val="00414FE5"/>
    <w:rsid w:val="004176B3"/>
    <w:rsid w:val="00420E02"/>
    <w:rsid w:val="00420FB0"/>
    <w:rsid w:val="004211BD"/>
    <w:rsid w:val="00421906"/>
    <w:rsid w:val="00424034"/>
    <w:rsid w:val="004251B7"/>
    <w:rsid w:val="00425BEA"/>
    <w:rsid w:val="0042619F"/>
    <w:rsid w:val="00427894"/>
    <w:rsid w:val="004301FE"/>
    <w:rsid w:val="00430B12"/>
    <w:rsid w:val="0043362A"/>
    <w:rsid w:val="00435110"/>
    <w:rsid w:val="00435C29"/>
    <w:rsid w:val="004363C2"/>
    <w:rsid w:val="004363CD"/>
    <w:rsid w:val="0043759B"/>
    <w:rsid w:val="004375B7"/>
    <w:rsid w:val="004405B6"/>
    <w:rsid w:val="00440A51"/>
    <w:rsid w:val="0044224A"/>
    <w:rsid w:val="0044233E"/>
    <w:rsid w:val="00442D4C"/>
    <w:rsid w:val="00442E1E"/>
    <w:rsid w:val="00443E2A"/>
    <w:rsid w:val="0044486C"/>
    <w:rsid w:val="004472CF"/>
    <w:rsid w:val="00450183"/>
    <w:rsid w:val="00450198"/>
    <w:rsid w:val="004508EF"/>
    <w:rsid w:val="0045282F"/>
    <w:rsid w:val="004534E6"/>
    <w:rsid w:val="00454E27"/>
    <w:rsid w:val="00455FD8"/>
    <w:rsid w:val="00456CBF"/>
    <w:rsid w:val="0046236D"/>
    <w:rsid w:val="00462444"/>
    <w:rsid w:val="00463D7F"/>
    <w:rsid w:val="00464759"/>
    <w:rsid w:val="00465EE0"/>
    <w:rsid w:val="00470307"/>
    <w:rsid w:val="00471082"/>
    <w:rsid w:val="0047365C"/>
    <w:rsid w:val="00477352"/>
    <w:rsid w:val="00482324"/>
    <w:rsid w:val="00483510"/>
    <w:rsid w:val="004843A8"/>
    <w:rsid w:val="00484E39"/>
    <w:rsid w:val="00485FDE"/>
    <w:rsid w:val="00486C86"/>
    <w:rsid w:val="00486D21"/>
    <w:rsid w:val="00486E18"/>
    <w:rsid w:val="004900F0"/>
    <w:rsid w:val="00490887"/>
    <w:rsid w:val="00490B98"/>
    <w:rsid w:val="00491A16"/>
    <w:rsid w:val="00491D6C"/>
    <w:rsid w:val="00491E8C"/>
    <w:rsid w:val="00492C1A"/>
    <w:rsid w:val="00493A2D"/>
    <w:rsid w:val="004944F7"/>
    <w:rsid w:val="00496465"/>
    <w:rsid w:val="004968B0"/>
    <w:rsid w:val="004971B1"/>
    <w:rsid w:val="004A0264"/>
    <w:rsid w:val="004A1CBF"/>
    <w:rsid w:val="004A511B"/>
    <w:rsid w:val="004A5270"/>
    <w:rsid w:val="004A76D7"/>
    <w:rsid w:val="004B5D5B"/>
    <w:rsid w:val="004B7D7C"/>
    <w:rsid w:val="004B7E82"/>
    <w:rsid w:val="004C090D"/>
    <w:rsid w:val="004C2C74"/>
    <w:rsid w:val="004C3CD8"/>
    <w:rsid w:val="004C4F39"/>
    <w:rsid w:val="004C7036"/>
    <w:rsid w:val="004C773E"/>
    <w:rsid w:val="004D0B62"/>
    <w:rsid w:val="004D0F9D"/>
    <w:rsid w:val="004D19D3"/>
    <w:rsid w:val="004D1E32"/>
    <w:rsid w:val="004D3292"/>
    <w:rsid w:val="004D3390"/>
    <w:rsid w:val="004D3EBD"/>
    <w:rsid w:val="004D6C5A"/>
    <w:rsid w:val="004D76A9"/>
    <w:rsid w:val="004D780F"/>
    <w:rsid w:val="004D7AE9"/>
    <w:rsid w:val="004D7B17"/>
    <w:rsid w:val="004D7D22"/>
    <w:rsid w:val="004D7DEE"/>
    <w:rsid w:val="004E0BB5"/>
    <w:rsid w:val="004E1302"/>
    <w:rsid w:val="004E1F2D"/>
    <w:rsid w:val="004E234A"/>
    <w:rsid w:val="004E5B66"/>
    <w:rsid w:val="004E69D0"/>
    <w:rsid w:val="004E7D0B"/>
    <w:rsid w:val="004E7EB6"/>
    <w:rsid w:val="004F0C9E"/>
    <w:rsid w:val="004F18EE"/>
    <w:rsid w:val="004F1AF4"/>
    <w:rsid w:val="004F1DB9"/>
    <w:rsid w:val="004F3234"/>
    <w:rsid w:val="004F368A"/>
    <w:rsid w:val="004F4C58"/>
    <w:rsid w:val="004F631E"/>
    <w:rsid w:val="00504209"/>
    <w:rsid w:val="00506836"/>
    <w:rsid w:val="00507587"/>
    <w:rsid w:val="0050762C"/>
    <w:rsid w:val="00512600"/>
    <w:rsid w:val="005142E7"/>
    <w:rsid w:val="005146E1"/>
    <w:rsid w:val="005167D7"/>
    <w:rsid w:val="00516FEF"/>
    <w:rsid w:val="00517B93"/>
    <w:rsid w:val="005209A4"/>
    <w:rsid w:val="00520C96"/>
    <w:rsid w:val="00520D52"/>
    <w:rsid w:val="005244D4"/>
    <w:rsid w:val="00524FB4"/>
    <w:rsid w:val="005301AC"/>
    <w:rsid w:val="00530514"/>
    <w:rsid w:val="00530D1D"/>
    <w:rsid w:val="005311FC"/>
    <w:rsid w:val="005313E6"/>
    <w:rsid w:val="0053166A"/>
    <w:rsid w:val="00533BD9"/>
    <w:rsid w:val="00534C90"/>
    <w:rsid w:val="00534EA7"/>
    <w:rsid w:val="00534F0D"/>
    <w:rsid w:val="00540094"/>
    <w:rsid w:val="00540250"/>
    <w:rsid w:val="00541552"/>
    <w:rsid w:val="005437DB"/>
    <w:rsid w:val="00543CB3"/>
    <w:rsid w:val="00543D01"/>
    <w:rsid w:val="00544295"/>
    <w:rsid w:val="005451B8"/>
    <w:rsid w:val="00545C13"/>
    <w:rsid w:val="00547269"/>
    <w:rsid w:val="00551BCD"/>
    <w:rsid w:val="00553C25"/>
    <w:rsid w:val="00554EEA"/>
    <w:rsid w:val="00556FB9"/>
    <w:rsid w:val="00557DB8"/>
    <w:rsid w:val="00560BE3"/>
    <w:rsid w:val="00565668"/>
    <w:rsid w:val="00565BD4"/>
    <w:rsid w:val="005669C1"/>
    <w:rsid w:val="005669CD"/>
    <w:rsid w:val="00567AB3"/>
    <w:rsid w:val="00570B18"/>
    <w:rsid w:val="005712C3"/>
    <w:rsid w:val="005715FA"/>
    <w:rsid w:val="00571B2C"/>
    <w:rsid w:val="005835D7"/>
    <w:rsid w:val="00583F20"/>
    <w:rsid w:val="005850F0"/>
    <w:rsid w:val="00585D21"/>
    <w:rsid w:val="0058648F"/>
    <w:rsid w:val="005871D7"/>
    <w:rsid w:val="00587B32"/>
    <w:rsid w:val="00592560"/>
    <w:rsid w:val="00593F5A"/>
    <w:rsid w:val="00595937"/>
    <w:rsid w:val="005965F7"/>
    <w:rsid w:val="005968F8"/>
    <w:rsid w:val="005A1339"/>
    <w:rsid w:val="005A153E"/>
    <w:rsid w:val="005A1C8D"/>
    <w:rsid w:val="005A3A84"/>
    <w:rsid w:val="005A4946"/>
    <w:rsid w:val="005A7AFB"/>
    <w:rsid w:val="005B0681"/>
    <w:rsid w:val="005B07C3"/>
    <w:rsid w:val="005B353C"/>
    <w:rsid w:val="005B490E"/>
    <w:rsid w:val="005B795E"/>
    <w:rsid w:val="005C23B0"/>
    <w:rsid w:val="005C288E"/>
    <w:rsid w:val="005C2C24"/>
    <w:rsid w:val="005C3C26"/>
    <w:rsid w:val="005C3E3C"/>
    <w:rsid w:val="005C64AE"/>
    <w:rsid w:val="005C6D3B"/>
    <w:rsid w:val="005D0F27"/>
    <w:rsid w:val="005D26CB"/>
    <w:rsid w:val="005D37C6"/>
    <w:rsid w:val="005D3C22"/>
    <w:rsid w:val="005D488D"/>
    <w:rsid w:val="005D511E"/>
    <w:rsid w:val="005D6F43"/>
    <w:rsid w:val="005E0ED3"/>
    <w:rsid w:val="005E13FF"/>
    <w:rsid w:val="005E3ABC"/>
    <w:rsid w:val="005E41B8"/>
    <w:rsid w:val="005E45C4"/>
    <w:rsid w:val="005E7C7F"/>
    <w:rsid w:val="005F0451"/>
    <w:rsid w:val="005F169E"/>
    <w:rsid w:val="005F5A51"/>
    <w:rsid w:val="005F6024"/>
    <w:rsid w:val="00610127"/>
    <w:rsid w:val="00610DE8"/>
    <w:rsid w:val="00611CC2"/>
    <w:rsid w:val="00612386"/>
    <w:rsid w:val="00612FCD"/>
    <w:rsid w:val="00614F66"/>
    <w:rsid w:val="006151C1"/>
    <w:rsid w:val="00615ED0"/>
    <w:rsid w:val="0061621E"/>
    <w:rsid w:val="0061691C"/>
    <w:rsid w:val="00616C41"/>
    <w:rsid w:val="00617506"/>
    <w:rsid w:val="0061776D"/>
    <w:rsid w:val="00621207"/>
    <w:rsid w:val="0062148B"/>
    <w:rsid w:val="00621F7D"/>
    <w:rsid w:val="0062208C"/>
    <w:rsid w:val="0062568D"/>
    <w:rsid w:val="00625DC6"/>
    <w:rsid w:val="00628F4B"/>
    <w:rsid w:val="006321B2"/>
    <w:rsid w:val="00632BB5"/>
    <w:rsid w:val="0063473A"/>
    <w:rsid w:val="00634A27"/>
    <w:rsid w:val="006357DA"/>
    <w:rsid w:val="00637055"/>
    <w:rsid w:val="00641D8C"/>
    <w:rsid w:val="00643A48"/>
    <w:rsid w:val="006442F5"/>
    <w:rsid w:val="0064541C"/>
    <w:rsid w:val="00646480"/>
    <w:rsid w:val="006506D1"/>
    <w:rsid w:val="006511B1"/>
    <w:rsid w:val="006522BF"/>
    <w:rsid w:val="006528E5"/>
    <w:rsid w:val="00652978"/>
    <w:rsid w:val="00652C95"/>
    <w:rsid w:val="00652CA3"/>
    <w:rsid w:val="00660C15"/>
    <w:rsid w:val="00662FED"/>
    <w:rsid w:val="00663297"/>
    <w:rsid w:val="00663B3F"/>
    <w:rsid w:val="00666315"/>
    <w:rsid w:val="00667C53"/>
    <w:rsid w:val="00670E70"/>
    <w:rsid w:val="00671B47"/>
    <w:rsid w:val="00672C3A"/>
    <w:rsid w:val="00672D18"/>
    <w:rsid w:val="00676233"/>
    <w:rsid w:val="00676C3D"/>
    <w:rsid w:val="00676CA8"/>
    <w:rsid w:val="0067795F"/>
    <w:rsid w:val="00677C9B"/>
    <w:rsid w:val="00680F40"/>
    <w:rsid w:val="006814DD"/>
    <w:rsid w:val="00681914"/>
    <w:rsid w:val="006824CF"/>
    <w:rsid w:val="00684C84"/>
    <w:rsid w:val="006852B3"/>
    <w:rsid w:val="0068585A"/>
    <w:rsid w:val="00685A64"/>
    <w:rsid w:val="00685C66"/>
    <w:rsid w:val="006872C6"/>
    <w:rsid w:val="00690475"/>
    <w:rsid w:val="00690641"/>
    <w:rsid w:val="006914AB"/>
    <w:rsid w:val="00692036"/>
    <w:rsid w:val="00692D89"/>
    <w:rsid w:val="00693C94"/>
    <w:rsid w:val="00694772"/>
    <w:rsid w:val="00694C74"/>
    <w:rsid w:val="006958EF"/>
    <w:rsid w:val="006960ED"/>
    <w:rsid w:val="006972F4"/>
    <w:rsid w:val="006A24C7"/>
    <w:rsid w:val="006A2B9A"/>
    <w:rsid w:val="006A4EFF"/>
    <w:rsid w:val="006A5A44"/>
    <w:rsid w:val="006A71F2"/>
    <w:rsid w:val="006B3601"/>
    <w:rsid w:val="006B3AEC"/>
    <w:rsid w:val="006B44D0"/>
    <w:rsid w:val="006B5437"/>
    <w:rsid w:val="006B5E1E"/>
    <w:rsid w:val="006B6F26"/>
    <w:rsid w:val="006B72D0"/>
    <w:rsid w:val="006C033C"/>
    <w:rsid w:val="006C229F"/>
    <w:rsid w:val="006C282E"/>
    <w:rsid w:val="006C32CA"/>
    <w:rsid w:val="006C5B71"/>
    <w:rsid w:val="006C628A"/>
    <w:rsid w:val="006C652E"/>
    <w:rsid w:val="006C6A80"/>
    <w:rsid w:val="006C6B28"/>
    <w:rsid w:val="006D0DC4"/>
    <w:rsid w:val="006D11D8"/>
    <w:rsid w:val="006D360F"/>
    <w:rsid w:val="006E083B"/>
    <w:rsid w:val="006E113F"/>
    <w:rsid w:val="006E1249"/>
    <w:rsid w:val="006E1639"/>
    <w:rsid w:val="006E1BB6"/>
    <w:rsid w:val="006E1F4C"/>
    <w:rsid w:val="006E2247"/>
    <w:rsid w:val="006E23F3"/>
    <w:rsid w:val="006E48F3"/>
    <w:rsid w:val="006E6333"/>
    <w:rsid w:val="006E6525"/>
    <w:rsid w:val="006E66B7"/>
    <w:rsid w:val="006E67ED"/>
    <w:rsid w:val="006E736E"/>
    <w:rsid w:val="006F1A7D"/>
    <w:rsid w:val="006F5A9B"/>
    <w:rsid w:val="006F5FF9"/>
    <w:rsid w:val="00701373"/>
    <w:rsid w:val="007015D1"/>
    <w:rsid w:val="007015E3"/>
    <w:rsid w:val="0070173B"/>
    <w:rsid w:val="00701A71"/>
    <w:rsid w:val="00704834"/>
    <w:rsid w:val="00704880"/>
    <w:rsid w:val="00704B76"/>
    <w:rsid w:val="0070524C"/>
    <w:rsid w:val="00705A9B"/>
    <w:rsid w:val="0070629B"/>
    <w:rsid w:val="00706E1C"/>
    <w:rsid w:val="00707F06"/>
    <w:rsid w:val="00711183"/>
    <w:rsid w:val="00712D1D"/>
    <w:rsid w:val="007141E8"/>
    <w:rsid w:val="00714239"/>
    <w:rsid w:val="007152E1"/>
    <w:rsid w:val="00716A5F"/>
    <w:rsid w:val="0071733F"/>
    <w:rsid w:val="00717ECE"/>
    <w:rsid w:val="0072029F"/>
    <w:rsid w:val="00721C80"/>
    <w:rsid w:val="00721E1A"/>
    <w:rsid w:val="00721FC5"/>
    <w:rsid w:val="007229A5"/>
    <w:rsid w:val="00723137"/>
    <w:rsid w:val="007236BA"/>
    <w:rsid w:val="00731DCC"/>
    <w:rsid w:val="0073388D"/>
    <w:rsid w:val="00735075"/>
    <w:rsid w:val="00735C4B"/>
    <w:rsid w:val="00736644"/>
    <w:rsid w:val="00737EBC"/>
    <w:rsid w:val="00741EE5"/>
    <w:rsid w:val="00741FE1"/>
    <w:rsid w:val="00742C91"/>
    <w:rsid w:val="00742F99"/>
    <w:rsid w:val="007444EE"/>
    <w:rsid w:val="00745273"/>
    <w:rsid w:val="00745C06"/>
    <w:rsid w:val="00751C35"/>
    <w:rsid w:val="00752FE3"/>
    <w:rsid w:val="007543FE"/>
    <w:rsid w:val="00761B43"/>
    <w:rsid w:val="007623CC"/>
    <w:rsid w:val="007643FC"/>
    <w:rsid w:val="0076466E"/>
    <w:rsid w:val="00764C55"/>
    <w:rsid w:val="007667AA"/>
    <w:rsid w:val="007708D5"/>
    <w:rsid w:val="00776187"/>
    <w:rsid w:val="0077730F"/>
    <w:rsid w:val="007802B2"/>
    <w:rsid w:val="00780300"/>
    <w:rsid w:val="00780613"/>
    <w:rsid w:val="007821E6"/>
    <w:rsid w:val="007822C5"/>
    <w:rsid w:val="00783424"/>
    <w:rsid w:val="007865DD"/>
    <w:rsid w:val="00790548"/>
    <w:rsid w:val="0079066C"/>
    <w:rsid w:val="007925A3"/>
    <w:rsid w:val="007974EB"/>
    <w:rsid w:val="007A0964"/>
    <w:rsid w:val="007A2948"/>
    <w:rsid w:val="007A3824"/>
    <w:rsid w:val="007A3990"/>
    <w:rsid w:val="007A5093"/>
    <w:rsid w:val="007A5140"/>
    <w:rsid w:val="007A65BB"/>
    <w:rsid w:val="007A6CA0"/>
    <w:rsid w:val="007A752C"/>
    <w:rsid w:val="007A7549"/>
    <w:rsid w:val="007B11C5"/>
    <w:rsid w:val="007B5A26"/>
    <w:rsid w:val="007B6081"/>
    <w:rsid w:val="007B6B7E"/>
    <w:rsid w:val="007B7447"/>
    <w:rsid w:val="007B76B9"/>
    <w:rsid w:val="007B7F9F"/>
    <w:rsid w:val="007C028C"/>
    <w:rsid w:val="007C05D1"/>
    <w:rsid w:val="007C31D3"/>
    <w:rsid w:val="007C56E4"/>
    <w:rsid w:val="007C62A7"/>
    <w:rsid w:val="007C66D7"/>
    <w:rsid w:val="007D0E50"/>
    <w:rsid w:val="007D203C"/>
    <w:rsid w:val="007D2CC1"/>
    <w:rsid w:val="007D3832"/>
    <w:rsid w:val="007D3EBB"/>
    <w:rsid w:val="007D5C3D"/>
    <w:rsid w:val="007D6841"/>
    <w:rsid w:val="007E0E67"/>
    <w:rsid w:val="007E14B5"/>
    <w:rsid w:val="007E2A64"/>
    <w:rsid w:val="007E3F97"/>
    <w:rsid w:val="007E4B14"/>
    <w:rsid w:val="007E72DD"/>
    <w:rsid w:val="007F0249"/>
    <w:rsid w:val="007F03B6"/>
    <w:rsid w:val="007F03C0"/>
    <w:rsid w:val="007F17D1"/>
    <w:rsid w:val="007F1A35"/>
    <w:rsid w:val="007F3F7D"/>
    <w:rsid w:val="007F752D"/>
    <w:rsid w:val="008008C9"/>
    <w:rsid w:val="0080159F"/>
    <w:rsid w:val="00802C7E"/>
    <w:rsid w:val="008036C1"/>
    <w:rsid w:val="00803895"/>
    <w:rsid w:val="00803CE0"/>
    <w:rsid w:val="008045BB"/>
    <w:rsid w:val="008063A1"/>
    <w:rsid w:val="00810C52"/>
    <w:rsid w:val="008114DF"/>
    <w:rsid w:val="008115C6"/>
    <w:rsid w:val="00812852"/>
    <w:rsid w:val="00813243"/>
    <w:rsid w:val="0081334A"/>
    <w:rsid w:val="00813BF1"/>
    <w:rsid w:val="00813FBC"/>
    <w:rsid w:val="00814C19"/>
    <w:rsid w:val="008154F7"/>
    <w:rsid w:val="00816558"/>
    <w:rsid w:val="00817C0D"/>
    <w:rsid w:val="008207EB"/>
    <w:rsid w:val="008228FE"/>
    <w:rsid w:val="00822C2E"/>
    <w:rsid w:val="00823BE2"/>
    <w:rsid w:val="00824FA7"/>
    <w:rsid w:val="00825CEA"/>
    <w:rsid w:val="00826323"/>
    <w:rsid w:val="0082704B"/>
    <w:rsid w:val="0083018E"/>
    <w:rsid w:val="008305DD"/>
    <w:rsid w:val="0083075B"/>
    <w:rsid w:val="00830DDA"/>
    <w:rsid w:val="008310B0"/>
    <w:rsid w:val="00831914"/>
    <w:rsid w:val="008332D8"/>
    <w:rsid w:val="0083379E"/>
    <w:rsid w:val="00834D44"/>
    <w:rsid w:val="00841B71"/>
    <w:rsid w:val="00842272"/>
    <w:rsid w:val="00842694"/>
    <w:rsid w:val="00844C55"/>
    <w:rsid w:val="00847A24"/>
    <w:rsid w:val="00847EC9"/>
    <w:rsid w:val="00850423"/>
    <w:rsid w:val="008537F4"/>
    <w:rsid w:val="00853B90"/>
    <w:rsid w:val="00854B12"/>
    <w:rsid w:val="00854F99"/>
    <w:rsid w:val="008567C4"/>
    <w:rsid w:val="00856DA5"/>
    <w:rsid w:val="008571EB"/>
    <w:rsid w:val="00857F6D"/>
    <w:rsid w:val="00860DCF"/>
    <w:rsid w:val="008653DE"/>
    <w:rsid w:val="00865F5E"/>
    <w:rsid w:val="00865FC8"/>
    <w:rsid w:val="00866CB7"/>
    <w:rsid w:val="00870413"/>
    <w:rsid w:val="00870824"/>
    <w:rsid w:val="00877622"/>
    <w:rsid w:val="00880384"/>
    <w:rsid w:val="00880A6E"/>
    <w:rsid w:val="00881EB3"/>
    <w:rsid w:val="00883101"/>
    <w:rsid w:val="008855AD"/>
    <w:rsid w:val="00885BDC"/>
    <w:rsid w:val="00890433"/>
    <w:rsid w:val="008907F0"/>
    <w:rsid w:val="00895C21"/>
    <w:rsid w:val="00896E66"/>
    <w:rsid w:val="008972BE"/>
    <w:rsid w:val="008978F2"/>
    <w:rsid w:val="008A11E6"/>
    <w:rsid w:val="008A1E88"/>
    <w:rsid w:val="008A3872"/>
    <w:rsid w:val="008A46DB"/>
    <w:rsid w:val="008A52BC"/>
    <w:rsid w:val="008A799C"/>
    <w:rsid w:val="008B0FB2"/>
    <w:rsid w:val="008B2C77"/>
    <w:rsid w:val="008B3F46"/>
    <w:rsid w:val="008B52D4"/>
    <w:rsid w:val="008B5B00"/>
    <w:rsid w:val="008C141B"/>
    <w:rsid w:val="008C1F96"/>
    <w:rsid w:val="008C4CC3"/>
    <w:rsid w:val="008C4CEF"/>
    <w:rsid w:val="008C58F7"/>
    <w:rsid w:val="008C5BA3"/>
    <w:rsid w:val="008C6198"/>
    <w:rsid w:val="008C7091"/>
    <w:rsid w:val="008C77BC"/>
    <w:rsid w:val="008D1661"/>
    <w:rsid w:val="008D1A06"/>
    <w:rsid w:val="008D2E8A"/>
    <w:rsid w:val="008D39B8"/>
    <w:rsid w:val="008D4DEA"/>
    <w:rsid w:val="008E0356"/>
    <w:rsid w:val="008E0562"/>
    <w:rsid w:val="008E1CA9"/>
    <w:rsid w:val="008E2A36"/>
    <w:rsid w:val="008E404F"/>
    <w:rsid w:val="008E5805"/>
    <w:rsid w:val="008E6903"/>
    <w:rsid w:val="008F07DC"/>
    <w:rsid w:val="008F0A2F"/>
    <w:rsid w:val="008F229D"/>
    <w:rsid w:val="008F29E6"/>
    <w:rsid w:val="008F2FC4"/>
    <w:rsid w:val="008F4EFD"/>
    <w:rsid w:val="008F4FEC"/>
    <w:rsid w:val="008F60D3"/>
    <w:rsid w:val="009016EF"/>
    <w:rsid w:val="0090196F"/>
    <w:rsid w:val="009053B6"/>
    <w:rsid w:val="00905914"/>
    <w:rsid w:val="00905ED7"/>
    <w:rsid w:val="009113D5"/>
    <w:rsid w:val="009138C8"/>
    <w:rsid w:val="009139F1"/>
    <w:rsid w:val="00914647"/>
    <w:rsid w:val="009147DD"/>
    <w:rsid w:val="00914AD0"/>
    <w:rsid w:val="00915F87"/>
    <w:rsid w:val="00917D31"/>
    <w:rsid w:val="00921434"/>
    <w:rsid w:val="00921F5B"/>
    <w:rsid w:val="009221CE"/>
    <w:rsid w:val="00922A39"/>
    <w:rsid w:val="00922D63"/>
    <w:rsid w:val="009255FE"/>
    <w:rsid w:val="00927FCE"/>
    <w:rsid w:val="00931656"/>
    <w:rsid w:val="009317C2"/>
    <w:rsid w:val="00932437"/>
    <w:rsid w:val="00933D2B"/>
    <w:rsid w:val="00935EAA"/>
    <w:rsid w:val="009407BA"/>
    <w:rsid w:val="00941747"/>
    <w:rsid w:val="009425FF"/>
    <w:rsid w:val="009429E9"/>
    <w:rsid w:val="009430A7"/>
    <w:rsid w:val="009432C1"/>
    <w:rsid w:val="00944581"/>
    <w:rsid w:val="0094530C"/>
    <w:rsid w:val="009455DE"/>
    <w:rsid w:val="00946E83"/>
    <w:rsid w:val="00950521"/>
    <w:rsid w:val="00950AD3"/>
    <w:rsid w:val="009523CC"/>
    <w:rsid w:val="00953168"/>
    <w:rsid w:val="0095345D"/>
    <w:rsid w:val="0095438A"/>
    <w:rsid w:val="0095552C"/>
    <w:rsid w:val="0095774F"/>
    <w:rsid w:val="009605BB"/>
    <w:rsid w:val="0096073B"/>
    <w:rsid w:val="00963DAB"/>
    <w:rsid w:val="00964016"/>
    <w:rsid w:val="009647C4"/>
    <w:rsid w:val="00965B6D"/>
    <w:rsid w:val="00966F69"/>
    <w:rsid w:val="00967541"/>
    <w:rsid w:val="009708B4"/>
    <w:rsid w:val="0097175F"/>
    <w:rsid w:val="00975964"/>
    <w:rsid w:val="00975E77"/>
    <w:rsid w:val="00980F5D"/>
    <w:rsid w:val="009820F3"/>
    <w:rsid w:val="00985A59"/>
    <w:rsid w:val="00985E4B"/>
    <w:rsid w:val="00987126"/>
    <w:rsid w:val="009905E0"/>
    <w:rsid w:val="00990F3F"/>
    <w:rsid w:val="009911CC"/>
    <w:rsid w:val="00992532"/>
    <w:rsid w:val="00993826"/>
    <w:rsid w:val="0099411D"/>
    <w:rsid w:val="00994228"/>
    <w:rsid w:val="00997EC2"/>
    <w:rsid w:val="00997FA3"/>
    <w:rsid w:val="009A196E"/>
    <w:rsid w:val="009A329F"/>
    <w:rsid w:val="009A3609"/>
    <w:rsid w:val="009A38DB"/>
    <w:rsid w:val="009A5A20"/>
    <w:rsid w:val="009A758E"/>
    <w:rsid w:val="009B0118"/>
    <w:rsid w:val="009B0662"/>
    <w:rsid w:val="009B2D3D"/>
    <w:rsid w:val="009B36AB"/>
    <w:rsid w:val="009B427B"/>
    <w:rsid w:val="009B5446"/>
    <w:rsid w:val="009B562C"/>
    <w:rsid w:val="009B5B99"/>
    <w:rsid w:val="009B6CF5"/>
    <w:rsid w:val="009B7638"/>
    <w:rsid w:val="009C0B0E"/>
    <w:rsid w:val="009C2CA7"/>
    <w:rsid w:val="009C33FA"/>
    <w:rsid w:val="009C3BE8"/>
    <w:rsid w:val="009C3EAF"/>
    <w:rsid w:val="009D25D7"/>
    <w:rsid w:val="009D269A"/>
    <w:rsid w:val="009D3E9D"/>
    <w:rsid w:val="009D42EF"/>
    <w:rsid w:val="009D5B35"/>
    <w:rsid w:val="009D60F0"/>
    <w:rsid w:val="009D71F1"/>
    <w:rsid w:val="009E2E84"/>
    <w:rsid w:val="009E3531"/>
    <w:rsid w:val="009E5ACC"/>
    <w:rsid w:val="009F5C57"/>
    <w:rsid w:val="009F7731"/>
    <w:rsid w:val="00A00E8F"/>
    <w:rsid w:val="00A01F0E"/>
    <w:rsid w:val="00A02DEF"/>
    <w:rsid w:val="00A05038"/>
    <w:rsid w:val="00A064CB"/>
    <w:rsid w:val="00A071B0"/>
    <w:rsid w:val="00A1133A"/>
    <w:rsid w:val="00A11C9F"/>
    <w:rsid w:val="00A134F4"/>
    <w:rsid w:val="00A137DA"/>
    <w:rsid w:val="00A16FC7"/>
    <w:rsid w:val="00A20B2B"/>
    <w:rsid w:val="00A216E1"/>
    <w:rsid w:val="00A223C0"/>
    <w:rsid w:val="00A225BB"/>
    <w:rsid w:val="00A231D2"/>
    <w:rsid w:val="00A2330E"/>
    <w:rsid w:val="00A2332B"/>
    <w:rsid w:val="00A23849"/>
    <w:rsid w:val="00A25F14"/>
    <w:rsid w:val="00A27C2F"/>
    <w:rsid w:val="00A304A3"/>
    <w:rsid w:val="00A34B58"/>
    <w:rsid w:val="00A34E70"/>
    <w:rsid w:val="00A36A91"/>
    <w:rsid w:val="00A37F26"/>
    <w:rsid w:val="00A40A10"/>
    <w:rsid w:val="00A40A84"/>
    <w:rsid w:val="00A40FCE"/>
    <w:rsid w:val="00A44068"/>
    <w:rsid w:val="00A447F2"/>
    <w:rsid w:val="00A4682C"/>
    <w:rsid w:val="00A5229C"/>
    <w:rsid w:val="00A523DF"/>
    <w:rsid w:val="00A53980"/>
    <w:rsid w:val="00A56E69"/>
    <w:rsid w:val="00A62F50"/>
    <w:rsid w:val="00A638E0"/>
    <w:rsid w:val="00A63966"/>
    <w:rsid w:val="00A642E5"/>
    <w:rsid w:val="00A6594E"/>
    <w:rsid w:val="00A70FC3"/>
    <w:rsid w:val="00A712E0"/>
    <w:rsid w:val="00A730AA"/>
    <w:rsid w:val="00A736E5"/>
    <w:rsid w:val="00A75757"/>
    <w:rsid w:val="00A7630E"/>
    <w:rsid w:val="00A772C3"/>
    <w:rsid w:val="00A77910"/>
    <w:rsid w:val="00A77FFC"/>
    <w:rsid w:val="00A8067A"/>
    <w:rsid w:val="00A810E1"/>
    <w:rsid w:val="00A8157E"/>
    <w:rsid w:val="00A8214A"/>
    <w:rsid w:val="00A82271"/>
    <w:rsid w:val="00A823F2"/>
    <w:rsid w:val="00A82F64"/>
    <w:rsid w:val="00A8305D"/>
    <w:rsid w:val="00A851ED"/>
    <w:rsid w:val="00A8637E"/>
    <w:rsid w:val="00A86EE9"/>
    <w:rsid w:val="00A874CB"/>
    <w:rsid w:val="00A920E8"/>
    <w:rsid w:val="00A92303"/>
    <w:rsid w:val="00A95661"/>
    <w:rsid w:val="00AA09A9"/>
    <w:rsid w:val="00AA2BCF"/>
    <w:rsid w:val="00AA3BFB"/>
    <w:rsid w:val="00AA40A1"/>
    <w:rsid w:val="00AA4E07"/>
    <w:rsid w:val="00AA5407"/>
    <w:rsid w:val="00AA5B82"/>
    <w:rsid w:val="00AA66BF"/>
    <w:rsid w:val="00AB0FB6"/>
    <w:rsid w:val="00AB1A04"/>
    <w:rsid w:val="00AB25E0"/>
    <w:rsid w:val="00AB2977"/>
    <w:rsid w:val="00AB33CD"/>
    <w:rsid w:val="00AB58EB"/>
    <w:rsid w:val="00AB6BCF"/>
    <w:rsid w:val="00AB6D85"/>
    <w:rsid w:val="00AC1314"/>
    <w:rsid w:val="00AC13EC"/>
    <w:rsid w:val="00AC302B"/>
    <w:rsid w:val="00AC3606"/>
    <w:rsid w:val="00AC59A7"/>
    <w:rsid w:val="00AC7197"/>
    <w:rsid w:val="00AD0C26"/>
    <w:rsid w:val="00AD0F79"/>
    <w:rsid w:val="00AD20EE"/>
    <w:rsid w:val="00AD2316"/>
    <w:rsid w:val="00AD4D11"/>
    <w:rsid w:val="00AD680F"/>
    <w:rsid w:val="00AE1AE8"/>
    <w:rsid w:val="00AE2665"/>
    <w:rsid w:val="00AE52BA"/>
    <w:rsid w:val="00AE5849"/>
    <w:rsid w:val="00AE5B62"/>
    <w:rsid w:val="00AE5BCC"/>
    <w:rsid w:val="00AE69D2"/>
    <w:rsid w:val="00AF1D98"/>
    <w:rsid w:val="00AF4A0F"/>
    <w:rsid w:val="00AF657D"/>
    <w:rsid w:val="00AF6DA9"/>
    <w:rsid w:val="00B00298"/>
    <w:rsid w:val="00B06CC0"/>
    <w:rsid w:val="00B071D9"/>
    <w:rsid w:val="00B07ECC"/>
    <w:rsid w:val="00B117FA"/>
    <w:rsid w:val="00B15B07"/>
    <w:rsid w:val="00B17581"/>
    <w:rsid w:val="00B2006A"/>
    <w:rsid w:val="00B226D6"/>
    <w:rsid w:val="00B23E45"/>
    <w:rsid w:val="00B23F60"/>
    <w:rsid w:val="00B243EB"/>
    <w:rsid w:val="00B24BEB"/>
    <w:rsid w:val="00B25407"/>
    <w:rsid w:val="00B2588F"/>
    <w:rsid w:val="00B34765"/>
    <w:rsid w:val="00B35512"/>
    <w:rsid w:val="00B36EAB"/>
    <w:rsid w:val="00B3762A"/>
    <w:rsid w:val="00B37F8A"/>
    <w:rsid w:val="00B40EB5"/>
    <w:rsid w:val="00B41778"/>
    <w:rsid w:val="00B4192E"/>
    <w:rsid w:val="00B423B6"/>
    <w:rsid w:val="00B43D69"/>
    <w:rsid w:val="00B4598B"/>
    <w:rsid w:val="00B52201"/>
    <w:rsid w:val="00B548B8"/>
    <w:rsid w:val="00B574FC"/>
    <w:rsid w:val="00B62CC4"/>
    <w:rsid w:val="00B63454"/>
    <w:rsid w:val="00B6744E"/>
    <w:rsid w:val="00B70E4E"/>
    <w:rsid w:val="00B73D0F"/>
    <w:rsid w:val="00B77C3D"/>
    <w:rsid w:val="00B8098E"/>
    <w:rsid w:val="00B8359D"/>
    <w:rsid w:val="00B83A58"/>
    <w:rsid w:val="00B83CB8"/>
    <w:rsid w:val="00B83CF0"/>
    <w:rsid w:val="00B84146"/>
    <w:rsid w:val="00B85C26"/>
    <w:rsid w:val="00B90C3B"/>
    <w:rsid w:val="00B91615"/>
    <w:rsid w:val="00B94FD3"/>
    <w:rsid w:val="00B964FB"/>
    <w:rsid w:val="00B96BAB"/>
    <w:rsid w:val="00BA1C15"/>
    <w:rsid w:val="00BA383A"/>
    <w:rsid w:val="00BA3AA9"/>
    <w:rsid w:val="00BA4EFD"/>
    <w:rsid w:val="00BA7A83"/>
    <w:rsid w:val="00BA7E3D"/>
    <w:rsid w:val="00BB19F1"/>
    <w:rsid w:val="00BB2524"/>
    <w:rsid w:val="00BB2F36"/>
    <w:rsid w:val="00BB4F9A"/>
    <w:rsid w:val="00BB508A"/>
    <w:rsid w:val="00BB710C"/>
    <w:rsid w:val="00BC094A"/>
    <w:rsid w:val="00BC20D0"/>
    <w:rsid w:val="00BC24BC"/>
    <w:rsid w:val="00BC5931"/>
    <w:rsid w:val="00BC609E"/>
    <w:rsid w:val="00BC7085"/>
    <w:rsid w:val="00BD2376"/>
    <w:rsid w:val="00BD47D4"/>
    <w:rsid w:val="00BE06D6"/>
    <w:rsid w:val="00BE07CD"/>
    <w:rsid w:val="00BE218A"/>
    <w:rsid w:val="00BE3D2B"/>
    <w:rsid w:val="00BE485C"/>
    <w:rsid w:val="00BE531D"/>
    <w:rsid w:val="00BE55A1"/>
    <w:rsid w:val="00BE71B7"/>
    <w:rsid w:val="00BE77CB"/>
    <w:rsid w:val="00BE781D"/>
    <w:rsid w:val="00BE7EBA"/>
    <w:rsid w:val="00BF115C"/>
    <w:rsid w:val="00BF122A"/>
    <w:rsid w:val="00BF1C0B"/>
    <w:rsid w:val="00BF3E57"/>
    <w:rsid w:val="00BF5541"/>
    <w:rsid w:val="00BF6731"/>
    <w:rsid w:val="00BF6DEA"/>
    <w:rsid w:val="00BF7CFB"/>
    <w:rsid w:val="00C00361"/>
    <w:rsid w:val="00C043B1"/>
    <w:rsid w:val="00C04716"/>
    <w:rsid w:val="00C048E3"/>
    <w:rsid w:val="00C04FA5"/>
    <w:rsid w:val="00C065B6"/>
    <w:rsid w:val="00C070E6"/>
    <w:rsid w:val="00C14E86"/>
    <w:rsid w:val="00C15073"/>
    <w:rsid w:val="00C15A07"/>
    <w:rsid w:val="00C2375D"/>
    <w:rsid w:val="00C23DF8"/>
    <w:rsid w:val="00C251FA"/>
    <w:rsid w:val="00C25B6F"/>
    <w:rsid w:val="00C27202"/>
    <w:rsid w:val="00C27662"/>
    <w:rsid w:val="00C30F30"/>
    <w:rsid w:val="00C3190C"/>
    <w:rsid w:val="00C31BE3"/>
    <w:rsid w:val="00C32E33"/>
    <w:rsid w:val="00C332F7"/>
    <w:rsid w:val="00C33685"/>
    <w:rsid w:val="00C3490A"/>
    <w:rsid w:val="00C419B9"/>
    <w:rsid w:val="00C41BA0"/>
    <w:rsid w:val="00C45B5E"/>
    <w:rsid w:val="00C4662F"/>
    <w:rsid w:val="00C4674C"/>
    <w:rsid w:val="00C47492"/>
    <w:rsid w:val="00C5035B"/>
    <w:rsid w:val="00C51405"/>
    <w:rsid w:val="00C52587"/>
    <w:rsid w:val="00C53634"/>
    <w:rsid w:val="00C538A1"/>
    <w:rsid w:val="00C53E80"/>
    <w:rsid w:val="00C54182"/>
    <w:rsid w:val="00C547E8"/>
    <w:rsid w:val="00C60ADE"/>
    <w:rsid w:val="00C60FDE"/>
    <w:rsid w:val="00C613B2"/>
    <w:rsid w:val="00C62105"/>
    <w:rsid w:val="00C63E33"/>
    <w:rsid w:val="00C66079"/>
    <w:rsid w:val="00C66AC8"/>
    <w:rsid w:val="00C66D98"/>
    <w:rsid w:val="00C70518"/>
    <w:rsid w:val="00C73250"/>
    <w:rsid w:val="00C737F2"/>
    <w:rsid w:val="00C74001"/>
    <w:rsid w:val="00C74031"/>
    <w:rsid w:val="00C747BE"/>
    <w:rsid w:val="00C8096B"/>
    <w:rsid w:val="00C80F57"/>
    <w:rsid w:val="00C82C98"/>
    <w:rsid w:val="00C83100"/>
    <w:rsid w:val="00C84AB8"/>
    <w:rsid w:val="00C853EF"/>
    <w:rsid w:val="00C859CC"/>
    <w:rsid w:val="00C87AB0"/>
    <w:rsid w:val="00C90F48"/>
    <w:rsid w:val="00C9188E"/>
    <w:rsid w:val="00C93926"/>
    <w:rsid w:val="00C949BB"/>
    <w:rsid w:val="00C9547D"/>
    <w:rsid w:val="00C97BFD"/>
    <w:rsid w:val="00CA106A"/>
    <w:rsid w:val="00CA134D"/>
    <w:rsid w:val="00CA23B5"/>
    <w:rsid w:val="00CA3967"/>
    <w:rsid w:val="00CA5730"/>
    <w:rsid w:val="00CA6FD7"/>
    <w:rsid w:val="00CA7771"/>
    <w:rsid w:val="00CA7C4D"/>
    <w:rsid w:val="00CB4F8F"/>
    <w:rsid w:val="00CB5369"/>
    <w:rsid w:val="00CB56FE"/>
    <w:rsid w:val="00CB7D58"/>
    <w:rsid w:val="00CB7E51"/>
    <w:rsid w:val="00CC03E0"/>
    <w:rsid w:val="00CC0CFF"/>
    <w:rsid w:val="00CC2B53"/>
    <w:rsid w:val="00CC4358"/>
    <w:rsid w:val="00CC576C"/>
    <w:rsid w:val="00CC5E6A"/>
    <w:rsid w:val="00CD02AF"/>
    <w:rsid w:val="00CD043E"/>
    <w:rsid w:val="00CD05FA"/>
    <w:rsid w:val="00CD101D"/>
    <w:rsid w:val="00CD19F1"/>
    <w:rsid w:val="00CD36B6"/>
    <w:rsid w:val="00CD37A9"/>
    <w:rsid w:val="00CD42C8"/>
    <w:rsid w:val="00CD457C"/>
    <w:rsid w:val="00CD602D"/>
    <w:rsid w:val="00CD730B"/>
    <w:rsid w:val="00CD7646"/>
    <w:rsid w:val="00CE01D9"/>
    <w:rsid w:val="00CE0366"/>
    <w:rsid w:val="00CE2D00"/>
    <w:rsid w:val="00CE30EE"/>
    <w:rsid w:val="00CE3E0A"/>
    <w:rsid w:val="00CE4453"/>
    <w:rsid w:val="00CE6341"/>
    <w:rsid w:val="00CE79C9"/>
    <w:rsid w:val="00CF15DB"/>
    <w:rsid w:val="00CF25F0"/>
    <w:rsid w:val="00CF3D9E"/>
    <w:rsid w:val="00CF43E6"/>
    <w:rsid w:val="00CF5762"/>
    <w:rsid w:val="00CF5B2E"/>
    <w:rsid w:val="00CF716B"/>
    <w:rsid w:val="00CF7ACA"/>
    <w:rsid w:val="00CF7FF0"/>
    <w:rsid w:val="00D008CC"/>
    <w:rsid w:val="00D02E0D"/>
    <w:rsid w:val="00D03E67"/>
    <w:rsid w:val="00D1040A"/>
    <w:rsid w:val="00D1135F"/>
    <w:rsid w:val="00D117E2"/>
    <w:rsid w:val="00D119E8"/>
    <w:rsid w:val="00D11E67"/>
    <w:rsid w:val="00D12CAA"/>
    <w:rsid w:val="00D136DD"/>
    <w:rsid w:val="00D13EB2"/>
    <w:rsid w:val="00D14102"/>
    <w:rsid w:val="00D21545"/>
    <w:rsid w:val="00D21C5C"/>
    <w:rsid w:val="00D22161"/>
    <w:rsid w:val="00D22244"/>
    <w:rsid w:val="00D23F01"/>
    <w:rsid w:val="00D24C1F"/>
    <w:rsid w:val="00D2650F"/>
    <w:rsid w:val="00D26955"/>
    <w:rsid w:val="00D27B21"/>
    <w:rsid w:val="00D31C0C"/>
    <w:rsid w:val="00D35083"/>
    <w:rsid w:val="00D37FC0"/>
    <w:rsid w:val="00D41262"/>
    <w:rsid w:val="00D41397"/>
    <w:rsid w:val="00D44AE3"/>
    <w:rsid w:val="00D4571E"/>
    <w:rsid w:val="00D45E49"/>
    <w:rsid w:val="00D46507"/>
    <w:rsid w:val="00D47FE3"/>
    <w:rsid w:val="00D51013"/>
    <w:rsid w:val="00D57239"/>
    <w:rsid w:val="00D57AFB"/>
    <w:rsid w:val="00D605FB"/>
    <w:rsid w:val="00D6211F"/>
    <w:rsid w:val="00D62B34"/>
    <w:rsid w:val="00D63A49"/>
    <w:rsid w:val="00D64CFC"/>
    <w:rsid w:val="00D65CB0"/>
    <w:rsid w:val="00D66398"/>
    <w:rsid w:val="00D725C3"/>
    <w:rsid w:val="00D744B6"/>
    <w:rsid w:val="00D75E0D"/>
    <w:rsid w:val="00D82EFF"/>
    <w:rsid w:val="00D854B3"/>
    <w:rsid w:val="00D85633"/>
    <w:rsid w:val="00D85735"/>
    <w:rsid w:val="00D8585C"/>
    <w:rsid w:val="00D86259"/>
    <w:rsid w:val="00D9098D"/>
    <w:rsid w:val="00D94389"/>
    <w:rsid w:val="00D958C4"/>
    <w:rsid w:val="00DA1147"/>
    <w:rsid w:val="00DA3D83"/>
    <w:rsid w:val="00DA4F15"/>
    <w:rsid w:val="00DA56CE"/>
    <w:rsid w:val="00DA6382"/>
    <w:rsid w:val="00DA70D9"/>
    <w:rsid w:val="00DA729F"/>
    <w:rsid w:val="00DB1C74"/>
    <w:rsid w:val="00DB1F09"/>
    <w:rsid w:val="00DB4AD1"/>
    <w:rsid w:val="00DB4F3B"/>
    <w:rsid w:val="00DB5125"/>
    <w:rsid w:val="00DB6511"/>
    <w:rsid w:val="00DB6868"/>
    <w:rsid w:val="00DC0CDD"/>
    <w:rsid w:val="00DC1688"/>
    <w:rsid w:val="00DC240C"/>
    <w:rsid w:val="00DC2A38"/>
    <w:rsid w:val="00DC7910"/>
    <w:rsid w:val="00DD05A4"/>
    <w:rsid w:val="00DD0F4D"/>
    <w:rsid w:val="00DD10E7"/>
    <w:rsid w:val="00DD13F7"/>
    <w:rsid w:val="00DD2B90"/>
    <w:rsid w:val="00DD3EC7"/>
    <w:rsid w:val="00DD43FA"/>
    <w:rsid w:val="00DD6CBB"/>
    <w:rsid w:val="00DE1C24"/>
    <w:rsid w:val="00DE2F3F"/>
    <w:rsid w:val="00DE6B2F"/>
    <w:rsid w:val="00DE74A6"/>
    <w:rsid w:val="00DE7BF6"/>
    <w:rsid w:val="00DF0403"/>
    <w:rsid w:val="00DF0AC0"/>
    <w:rsid w:val="00DF0BD6"/>
    <w:rsid w:val="00DF1AC4"/>
    <w:rsid w:val="00DF1EDD"/>
    <w:rsid w:val="00DF22EE"/>
    <w:rsid w:val="00DF29FF"/>
    <w:rsid w:val="00DF2A37"/>
    <w:rsid w:val="00DF34BB"/>
    <w:rsid w:val="00DF4EEB"/>
    <w:rsid w:val="00DF55D4"/>
    <w:rsid w:val="00DF74E9"/>
    <w:rsid w:val="00DF7605"/>
    <w:rsid w:val="00DF7D1C"/>
    <w:rsid w:val="00E011DA"/>
    <w:rsid w:val="00E01B13"/>
    <w:rsid w:val="00E0435E"/>
    <w:rsid w:val="00E04A83"/>
    <w:rsid w:val="00E04BF2"/>
    <w:rsid w:val="00E0551D"/>
    <w:rsid w:val="00E067AD"/>
    <w:rsid w:val="00E07794"/>
    <w:rsid w:val="00E104B9"/>
    <w:rsid w:val="00E11F93"/>
    <w:rsid w:val="00E1356C"/>
    <w:rsid w:val="00E145DC"/>
    <w:rsid w:val="00E15422"/>
    <w:rsid w:val="00E16208"/>
    <w:rsid w:val="00E203F9"/>
    <w:rsid w:val="00E21549"/>
    <w:rsid w:val="00E23946"/>
    <w:rsid w:val="00E25F23"/>
    <w:rsid w:val="00E26887"/>
    <w:rsid w:val="00E26CE9"/>
    <w:rsid w:val="00E26D48"/>
    <w:rsid w:val="00E32346"/>
    <w:rsid w:val="00E37F28"/>
    <w:rsid w:val="00E4103A"/>
    <w:rsid w:val="00E41F7C"/>
    <w:rsid w:val="00E42C1E"/>
    <w:rsid w:val="00E447B1"/>
    <w:rsid w:val="00E45013"/>
    <w:rsid w:val="00E45056"/>
    <w:rsid w:val="00E5343F"/>
    <w:rsid w:val="00E54F8D"/>
    <w:rsid w:val="00E57467"/>
    <w:rsid w:val="00E6003C"/>
    <w:rsid w:val="00E60E49"/>
    <w:rsid w:val="00E61A0D"/>
    <w:rsid w:val="00E61F66"/>
    <w:rsid w:val="00E64E91"/>
    <w:rsid w:val="00E6525D"/>
    <w:rsid w:val="00E654F1"/>
    <w:rsid w:val="00E65FDB"/>
    <w:rsid w:val="00E66A9E"/>
    <w:rsid w:val="00E6758D"/>
    <w:rsid w:val="00E712F8"/>
    <w:rsid w:val="00E71AD8"/>
    <w:rsid w:val="00E73625"/>
    <w:rsid w:val="00E74055"/>
    <w:rsid w:val="00E755E3"/>
    <w:rsid w:val="00E759DD"/>
    <w:rsid w:val="00E76BAE"/>
    <w:rsid w:val="00E76CA6"/>
    <w:rsid w:val="00E77544"/>
    <w:rsid w:val="00E828CB"/>
    <w:rsid w:val="00E83D34"/>
    <w:rsid w:val="00E865D7"/>
    <w:rsid w:val="00E90CBE"/>
    <w:rsid w:val="00E93712"/>
    <w:rsid w:val="00E94778"/>
    <w:rsid w:val="00E94BD0"/>
    <w:rsid w:val="00E9536A"/>
    <w:rsid w:val="00E9619A"/>
    <w:rsid w:val="00E96CFB"/>
    <w:rsid w:val="00EA0945"/>
    <w:rsid w:val="00EA0DF5"/>
    <w:rsid w:val="00EA1B43"/>
    <w:rsid w:val="00EA1F48"/>
    <w:rsid w:val="00EA34E2"/>
    <w:rsid w:val="00EA49BC"/>
    <w:rsid w:val="00EA63CB"/>
    <w:rsid w:val="00EB004D"/>
    <w:rsid w:val="00EB136A"/>
    <w:rsid w:val="00EB4305"/>
    <w:rsid w:val="00EC0DC5"/>
    <w:rsid w:val="00EC1394"/>
    <w:rsid w:val="00EC234F"/>
    <w:rsid w:val="00EC28C9"/>
    <w:rsid w:val="00EC3A80"/>
    <w:rsid w:val="00EC5D5B"/>
    <w:rsid w:val="00EC5FDA"/>
    <w:rsid w:val="00EC6557"/>
    <w:rsid w:val="00EC78FF"/>
    <w:rsid w:val="00ED021A"/>
    <w:rsid w:val="00ED0A17"/>
    <w:rsid w:val="00ED1606"/>
    <w:rsid w:val="00ED3981"/>
    <w:rsid w:val="00ED45D8"/>
    <w:rsid w:val="00ED4992"/>
    <w:rsid w:val="00ED57AC"/>
    <w:rsid w:val="00ED5A32"/>
    <w:rsid w:val="00EE0A0E"/>
    <w:rsid w:val="00EE20AF"/>
    <w:rsid w:val="00EE2E44"/>
    <w:rsid w:val="00EE313F"/>
    <w:rsid w:val="00EE33B9"/>
    <w:rsid w:val="00EE5269"/>
    <w:rsid w:val="00EE62BA"/>
    <w:rsid w:val="00EF0BDF"/>
    <w:rsid w:val="00EF0E5E"/>
    <w:rsid w:val="00EF603A"/>
    <w:rsid w:val="00EF7618"/>
    <w:rsid w:val="00EF7B93"/>
    <w:rsid w:val="00F007FB"/>
    <w:rsid w:val="00F0160F"/>
    <w:rsid w:val="00F027BC"/>
    <w:rsid w:val="00F0302A"/>
    <w:rsid w:val="00F04D2A"/>
    <w:rsid w:val="00F054BB"/>
    <w:rsid w:val="00F05A3E"/>
    <w:rsid w:val="00F07214"/>
    <w:rsid w:val="00F074DC"/>
    <w:rsid w:val="00F07F7A"/>
    <w:rsid w:val="00F107B5"/>
    <w:rsid w:val="00F12926"/>
    <w:rsid w:val="00F13BA7"/>
    <w:rsid w:val="00F141D1"/>
    <w:rsid w:val="00F14415"/>
    <w:rsid w:val="00F14D75"/>
    <w:rsid w:val="00F150F7"/>
    <w:rsid w:val="00F15167"/>
    <w:rsid w:val="00F15B97"/>
    <w:rsid w:val="00F17C54"/>
    <w:rsid w:val="00F20A40"/>
    <w:rsid w:val="00F20A8E"/>
    <w:rsid w:val="00F21CEF"/>
    <w:rsid w:val="00F239FC"/>
    <w:rsid w:val="00F23E05"/>
    <w:rsid w:val="00F24219"/>
    <w:rsid w:val="00F30166"/>
    <w:rsid w:val="00F33ECE"/>
    <w:rsid w:val="00F345DC"/>
    <w:rsid w:val="00F36173"/>
    <w:rsid w:val="00F379EF"/>
    <w:rsid w:val="00F37B16"/>
    <w:rsid w:val="00F40D2D"/>
    <w:rsid w:val="00F4137F"/>
    <w:rsid w:val="00F43D8E"/>
    <w:rsid w:val="00F443B3"/>
    <w:rsid w:val="00F46498"/>
    <w:rsid w:val="00F46A93"/>
    <w:rsid w:val="00F47287"/>
    <w:rsid w:val="00F53EB2"/>
    <w:rsid w:val="00F551B7"/>
    <w:rsid w:val="00F55B52"/>
    <w:rsid w:val="00F56268"/>
    <w:rsid w:val="00F5717A"/>
    <w:rsid w:val="00F60D36"/>
    <w:rsid w:val="00F63A8F"/>
    <w:rsid w:val="00F64AFC"/>
    <w:rsid w:val="00F65A27"/>
    <w:rsid w:val="00F66A1D"/>
    <w:rsid w:val="00F66ABE"/>
    <w:rsid w:val="00F66D7D"/>
    <w:rsid w:val="00F6744C"/>
    <w:rsid w:val="00F7203A"/>
    <w:rsid w:val="00F722C9"/>
    <w:rsid w:val="00F733C5"/>
    <w:rsid w:val="00F733F0"/>
    <w:rsid w:val="00F76B3E"/>
    <w:rsid w:val="00F776FA"/>
    <w:rsid w:val="00F77D57"/>
    <w:rsid w:val="00F800C4"/>
    <w:rsid w:val="00F8336B"/>
    <w:rsid w:val="00F838B0"/>
    <w:rsid w:val="00F854CD"/>
    <w:rsid w:val="00F86C7E"/>
    <w:rsid w:val="00F87059"/>
    <w:rsid w:val="00F87970"/>
    <w:rsid w:val="00F9027C"/>
    <w:rsid w:val="00F94FDC"/>
    <w:rsid w:val="00F95BB1"/>
    <w:rsid w:val="00F95DD1"/>
    <w:rsid w:val="00FA3B1A"/>
    <w:rsid w:val="00FA61DF"/>
    <w:rsid w:val="00FA6822"/>
    <w:rsid w:val="00FA739B"/>
    <w:rsid w:val="00FB0FD6"/>
    <w:rsid w:val="00FB25AB"/>
    <w:rsid w:val="00FB312A"/>
    <w:rsid w:val="00FB3FE2"/>
    <w:rsid w:val="00FB4AC3"/>
    <w:rsid w:val="00FB4FA4"/>
    <w:rsid w:val="00FB642F"/>
    <w:rsid w:val="00FC0B46"/>
    <w:rsid w:val="00FC0C34"/>
    <w:rsid w:val="00FC12D6"/>
    <w:rsid w:val="00FC1D05"/>
    <w:rsid w:val="00FC500C"/>
    <w:rsid w:val="00FC62EF"/>
    <w:rsid w:val="00FC6547"/>
    <w:rsid w:val="00FD0616"/>
    <w:rsid w:val="00FD1FAC"/>
    <w:rsid w:val="00FD60DD"/>
    <w:rsid w:val="00FE221E"/>
    <w:rsid w:val="00FE7C4F"/>
    <w:rsid w:val="00FF33EC"/>
    <w:rsid w:val="00FF34E0"/>
    <w:rsid w:val="00FF45C4"/>
    <w:rsid w:val="00FF4784"/>
    <w:rsid w:val="00FF4896"/>
    <w:rsid w:val="00FF7C84"/>
    <w:rsid w:val="025EF0A0"/>
    <w:rsid w:val="0288EA2F"/>
    <w:rsid w:val="0321B568"/>
    <w:rsid w:val="03FEE868"/>
    <w:rsid w:val="04515390"/>
    <w:rsid w:val="048D727E"/>
    <w:rsid w:val="04933F1E"/>
    <w:rsid w:val="05B7A6FD"/>
    <w:rsid w:val="060F5167"/>
    <w:rsid w:val="06449ECA"/>
    <w:rsid w:val="065E4EEF"/>
    <w:rsid w:val="068C532B"/>
    <w:rsid w:val="069C6047"/>
    <w:rsid w:val="074A245C"/>
    <w:rsid w:val="08ED8C51"/>
    <w:rsid w:val="0905EA65"/>
    <w:rsid w:val="0A1CF7E7"/>
    <w:rsid w:val="0A400FA5"/>
    <w:rsid w:val="0AA0AEF7"/>
    <w:rsid w:val="0AA1BAC6"/>
    <w:rsid w:val="0AD2319F"/>
    <w:rsid w:val="0BE3C0A7"/>
    <w:rsid w:val="0BF1B5A9"/>
    <w:rsid w:val="0C0BD2E0"/>
    <w:rsid w:val="0C62E6F2"/>
    <w:rsid w:val="0D13C507"/>
    <w:rsid w:val="0D39F6C1"/>
    <w:rsid w:val="0D9FB5BB"/>
    <w:rsid w:val="0DD84FB9"/>
    <w:rsid w:val="0EFEAB99"/>
    <w:rsid w:val="0FAAB97A"/>
    <w:rsid w:val="12A45A53"/>
    <w:rsid w:val="12ABC0DC"/>
    <w:rsid w:val="12F2704C"/>
    <w:rsid w:val="133C4A2F"/>
    <w:rsid w:val="13992DA0"/>
    <w:rsid w:val="13ACBE34"/>
    <w:rsid w:val="14B07B69"/>
    <w:rsid w:val="14CEFCEF"/>
    <w:rsid w:val="15A64F1C"/>
    <w:rsid w:val="15BEF7CF"/>
    <w:rsid w:val="16419C42"/>
    <w:rsid w:val="16F00B19"/>
    <w:rsid w:val="18546FC0"/>
    <w:rsid w:val="19453BC4"/>
    <w:rsid w:val="1A9268F2"/>
    <w:rsid w:val="1AC58854"/>
    <w:rsid w:val="1AC5F780"/>
    <w:rsid w:val="1B2E33B7"/>
    <w:rsid w:val="1B51E6DB"/>
    <w:rsid w:val="1BABBCDC"/>
    <w:rsid w:val="1DFAC595"/>
    <w:rsid w:val="1E8A167C"/>
    <w:rsid w:val="1F92FD1C"/>
    <w:rsid w:val="1FD38055"/>
    <w:rsid w:val="20CD4BA2"/>
    <w:rsid w:val="21731207"/>
    <w:rsid w:val="219ECC7A"/>
    <w:rsid w:val="21AB7CFA"/>
    <w:rsid w:val="22DA3E9C"/>
    <w:rsid w:val="23633E5A"/>
    <w:rsid w:val="23EBDADE"/>
    <w:rsid w:val="2413E032"/>
    <w:rsid w:val="241B2A0A"/>
    <w:rsid w:val="242022DB"/>
    <w:rsid w:val="2465A28D"/>
    <w:rsid w:val="248B02F5"/>
    <w:rsid w:val="251BCD10"/>
    <w:rsid w:val="259FFF32"/>
    <w:rsid w:val="260172EE"/>
    <w:rsid w:val="26BF9040"/>
    <w:rsid w:val="26D52BCD"/>
    <w:rsid w:val="27B49508"/>
    <w:rsid w:val="27F70222"/>
    <w:rsid w:val="280A637C"/>
    <w:rsid w:val="2862510F"/>
    <w:rsid w:val="2878E941"/>
    <w:rsid w:val="28BEAC45"/>
    <w:rsid w:val="295EE38A"/>
    <w:rsid w:val="296DA7CB"/>
    <w:rsid w:val="29B1A711"/>
    <w:rsid w:val="2A0CCC8F"/>
    <w:rsid w:val="2A27B651"/>
    <w:rsid w:val="2A2E1EE0"/>
    <w:rsid w:val="2CA69B10"/>
    <w:rsid w:val="2CFB1796"/>
    <w:rsid w:val="2DD96664"/>
    <w:rsid w:val="2E06B7D0"/>
    <w:rsid w:val="2E5B4D83"/>
    <w:rsid w:val="2E80CC7F"/>
    <w:rsid w:val="2E994CCA"/>
    <w:rsid w:val="2EC83590"/>
    <w:rsid w:val="2F0342A5"/>
    <w:rsid w:val="2F5692D9"/>
    <w:rsid w:val="2F9D3AF0"/>
    <w:rsid w:val="2FC05013"/>
    <w:rsid w:val="2FD182A0"/>
    <w:rsid w:val="3019C961"/>
    <w:rsid w:val="3041837F"/>
    <w:rsid w:val="306405F1"/>
    <w:rsid w:val="30C4C256"/>
    <w:rsid w:val="30E598CC"/>
    <w:rsid w:val="30F36F3C"/>
    <w:rsid w:val="31A25E2E"/>
    <w:rsid w:val="31DD95D0"/>
    <w:rsid w:val="32962121"/>
    <w:rsid w:val="32DFF5F6"/>
    <w:rsid w:val="32E13E33"/>
    <w:rsid w:val="32EE6825"/>
    <w:rsid w:val="330BA167"/>
    <w:rsid w:val="3359F13A"/>
    <w:rsid w:val="339B6BBF"/>
    <w:rsid w:val="339BA6B3"/>
    <w:rsid w:val="344BEADF"/>
    <w:rsid w:val="3456A8AA"/>
    <w:rsid w:val="3741311B"/>
    <w:rsid w:val="37FF1780"/>
    <w:rsid w:val="386297C4"/>
    <w:rsid w:val="3867A74B"/>
    <w:rsid w:val="38861429"/>
    <w:rsid w:val="3A21E48A"/>
    <w:rsid w:val="3A29D210"/>
    <w:rsid w:val="3BA5CB53"/>
    <w:rsid w:val="3C33FFAE"/>
    <w:rsid w:val="3C80FD3C"/>
    <w:rsid w:val="3C97A3A5"/>
    <w:rsid w:val="3D449B7F"/>
    <w:rsid w:val="3D4F6B15"/>
    <w:rsid w:val="3DD8D3C8"/>
    <w:rsid w:val="3E11E4B3"/>
    <w:rsid w:val="3E1639D2"/>
    <w:rsid w:val="3EA48482"/>
    <w:rsid w:val="3F547F76"/>
    <w:rsid w:val="40325E29"/>
    <w:rsid w:val="40532F0F"/>
    <w:rsid w:val="406824D0"/>
    <w:rsid w:val="4110748A"/>
    <w:rsid w:val="4296F103"/>
    <w:rsid w:val="431324DA"/>
    <w:rsid w:val="448ED1A8"/>
    <w:rsid w:val="458987FF"/>
    <w:rsid w:val="45A757BE"/>
    <w:rsid w:val="46729DEA"/>
    <w:rsid w:val="469563B4"/>
    <w:rsid w:val="46C7F03E"/>
    <w:rsid w:val="47767CE7"/>
    <w:rsid w:val="48022794"/>
    <w:rsid w:val="48169C04"/>
    <w:rsid w:val="481CF469"/>
    <w:rsid w:val="4859FC2D"/>
    <w:rsid w:val="48AFDB42"/>
    <w:rsid w:val="48DA61F2"/>
    <w:rsid w:val="49B4C866"/>
    <w:rsid w:val="4A1B8C0B"/>
    <w:rsid w:val="4A49C2C4"/>
    <w:rsid w:val="4AFBA697"/>
    <w:rsid w:val="4B5F90AE"/>
    <w:rsid w:val="4B7E7404"/>
    <w:rsid w:val="4BE85CA0"/>
    <w:rsid w:val="4BEEBBB6"/>
    <w:rsid w:val="4D6C63CA"/>
    <w:rsid w:val="4DD8C4A7"/>
    <w:rsid w:val="4DE14033"/>
    <w:rsid w:val="4E0B00C9"/>
    <w:rsid w:val="4F2A56F9"/>
    <w:rsid w:val="4FEE0193"/>
    <w:rsid w:val="508DF6E5"/>
    <w:rsid w:val="50BDDD04"/>
    <w:rsid w:val="50FD58E0"/>
    <w:rsid w:val="52D1A79E"/>
    <w:rsid w:val="54DC696B"/>
    <w:rsid w:val="550DA2A9"/>
    <w:rsid w:val="550EE751"/>
    <w:rsid w:val="5510CE58"/>
    <w:rsid w:val="558D34B7"/>
    <w:rsid w:val="55E0E69A"/>
    <w:rsid w:val="57AC6DD4"/>
    <w:rsid w:val="57E483BA"/>
    <w:rsid w:val="585992D1"/>
    <w:rsid w:val="5867E6D4"/>
    <w:rsid w:val="58A2D051"/>
    <w:rsid w:val="58AAA174"/>
    <w:rsid w:val="591FD215"/>
    <w:rsid w:val="598A4C8E"/>
    <w:rsid w:val="59922FFF"/>
    <w:rsid w:val="59F83929"/>
    <w:rsid w:val="5A0B026A"/>
    <w:rsid w:val="5A2A0354"/>
    <w:rsid w:val="5AD2F961"/>
    <w:rsid w:val="5AFBF63F"/>
    <w:rsid w:val="5B2BEEDD"/>
    <w:rsid w:val="5B87F07D"/>
    <w:rsid w:val="5C3D82B5"/>
    <w:rsid w:val="5C73C5EA"/>
    <w:rsid w:val="5C8E6702"/>
    <w:rsid w:val="5C928723"/>
    <w:rsid w:val="5CB39906"/>
    <w:rsid w:val="5CCC849B"/>
    <w:rsid w:val="5CF4A965"/>
    <w:rsid w:val="5F166787"/>
    <w:rsid w:val="6026837D"/>
    <w:rsid w:val="6056A87E"/>
    <w:rsid w:val="607B8653"/>
    <w:rsid w:val="6313CB59"/>
    <w:rsid w:val="6353EFB9"/>
    <w:rsid w:val="639C64C4"/>
    <w:rsid w:val="64FD2530"/>
    <w:rsid w:val="6507CE5F"/>
    <w:rsid w:val="659130DC"/>
    <w:rsid w:val="65E61DC3"/>
    <w:rsid w:val="661EE146"/>
    <w:rsid w:val="6626C4CD"/>
    <w:rsid w:val="666DB2C8"/>
    <w:rsid w:val="667C9CA4"/>
    <w:rsid w:val="6760F060"/>
    <w:rsid w:val="68186D05"/>
    <w:rsid w:val="684482B7"/>
    <w:rsid w:val="69675165"/>
    <w:rsid w:val="69DDEB1D"/>
    <w:rsid w:val="69F5856F"/>
    <w:rsid w:val="6A09403C"/>
    <w:rsid w:val="6AED0242"/>
    <w:rsid w:val="6B02DCB1"/>
    <w:rsid w:val="6B5E5441"/>
    <w:rsid w:val="6BFD37EC"/>
    <w:rsid w:val="6C24FC09"/>
    <w:rsid w:val="6C35FD7A"/>
    <w:rsid w:val="6CBF0C50"/>
    <w:rsid w:val="6E847E97"/>
    <w:rsid w:val="6ED1835E"/>
    <w:rsid w:val="6EDCB15F"/>
    <w:rsid w:val="6F1FC899"/>
    <w:rsid w:val="6F2CF3E0"/>
    <w:rsid w:val="6F44839E"/>
    <w:rsid w:val="70207EFA"/>
    <w:rsid w:val="7059483E"/>
    <w:rsid w:val="70806F46"/>
    <w:rsid w:val="7103EDB8"/>
    <w:rsid w:val="713F6AE5"/>
    <w:rsid w:val="71E3AE13"/>
    <w:rsid w:val="726746C5"/>
    <w:rsid w:val="728C7EDC"/>
    <w:rsid w:val="72C69538"/>
    <w:rsid w:val="735ADB01"/>
    <w:rsid w:val="73B2DD50"/>
    <w:rsid w:val="7460F442"/>
    <w:rsid w:val="7523FF2F"/>
    <w:rsid w:val="75C38F83"/>
    <w:rsid w:val="7600A506"/>
    <w:rsid w:val="761F9123"/>
    <w:rsid w:val="76795BA3"/>
    <w:rsid w:val="771F05B8"/>
    <w:rsid w:val="77288418"/>
    <w:rsid w:val="77E373BD"/>
    <w:rsid w:val="78FFF5A2"/>
    <w:rsid w:val="79661BC1"/>
    <w:rsid w:val="7A0F66A2"/>
    <w:rsid w:val="7ABE2423"/>
    <w:rsid w:val="7C6EEA34"/>
    <w:rsid w:val="7CBAB69A"/>
    <w:rsid w:val="7CD1D693"/>
    <w:rsid w:val="7D0D4BB4"/>
    <w:rsid w:val="7D3505E6"/>
    <w:rsid w:val="7E2A7D51"/>
    <w:rsid w:val="7E8361B9"/>
    <w:rsid w:val="7EAB4BD4"/>
    <w:rsid w:val="7F1C68B3"/>
    <w:rsid w:val="7FA09149"/>
    <w:rsid w:val="7FF25A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050"/>
    <o:shapelayout v:ext="edit">
      <o:idmap v:ext="edit" data="2"/>
    </o:shapelayout>
  </w:shapeDefaults>
  <w:decimalSymbol w:val="."/>
  <w:listSeparator w:val=","/>
  <w14:docId w14:val="386343EC"/>
  <w15:docId w15:val="{30F30A22-9618-42E0-BED9-0BD905042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80F"/>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29">
    <w:name w:val="1AutoList29"/>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29">
    <w:name w:val="2AutoList29"/>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29">
    <w:name w:val="3AutoList29"/>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29">
    <w:name w:val="4AutoList29"/>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29">
    <w:name w:val="5AutoList29"/>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29">
    <w:name w:val="6AutoList29"/>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29">
    <w:name w:val="7AutoList29"/>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29">
    <w:name w:val="8AutoList29"/>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27">
    <w:name w:val="1AutoList27"/>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27">
    <w:name w:val="2AutoList27"/>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27">
    <w:name w:val="3AutoList27"/>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27">
    <w:name w:val="4AutoList27"/>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27">
    <w:name w:val="5AutoList27"/>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27">
    <w:name w:val="6AutoList27"/>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27">
    <w:name w:val="7AutoList27"/>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27">
    <w:name w:val="8AutoList27"/>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26">
    <w:name w:val="1AutoList26"/>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26">
    <w:name w:val="2AutoList26"/>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26">
    <w:name w:val="3AutoList26"/>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26">
    <w:name w:val="4AutoList26"/>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26">
    <w:name w:val="5AutoList26"/>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26">
    <w:name w:val="6AutoList26"/>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26">
    <w:name w:val="7AutoList26"/>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26">
    <w:name w:val="8AutoList26"/>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5">
    <w:name w:val="1AutoList5"/>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5">
    <w:name w:val="2AutoList5"/>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5">
    <w:name w:val="3AutoList5"/>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5">
    <w:name w:val="4AutoList5"/>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5">
    <w:name w:val="5AutoList5"/>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5">
    <w:name w:val="6AutoList5"/>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5">
    <w:name w:val="7AutoList5"/>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5">
    <w:name w:val="8AutoList5"/>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9">
    <w:name w:val="1AutoList39"/>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39">
    <w:name w:val="2AutoList39"/>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9">
    <w:name w:val="3AutoList39"/>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9">
    <w:name w:val="4AutoList39"/>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9">
    <w:name w:val="5AutoList39"/>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9">
    <w:name w:val="6AutoList39"/>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9">
    <w:name w:val="7AutoList39"/>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9">
    <w:name w:val="8AutoList39"/>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6">
    <w:name w:val="1AutoList36"/>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36">
    <w:name w:val="2AutoList36"/>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6">
    <w:name w:val="3AutoList36"/>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6">
    <w:name w:val="4AutoList36"/>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6">
    <w:name w:val="5AutoList36"/>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6">
    <w:name w:val="6AutoList36"/>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6">
    <w:name w:val="7AutoList36"/>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6">
    <w:name w:val="8AutoList36"/>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5">
    <w:name w:val="1AutoList35"/>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35">
    <w:name w:val="2AutoList35"/>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5">
    <w:name w:val="3AutoList35"/>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5">
    <w:name w:val="4AutoList35"/>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5">
    <w:name w:val="5AutoList35"/>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5">
    <w:name w:val="6AutoList35"/>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5">
    <w:name w:val="7AutoList35"/>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5">
    <w:name w:val="8AutoList35"/>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4">
    <w:name w:val="1AutoList34"/>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34">
    <w:name w:val="2AutoList34"/>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4">
    <w:name w:val="3AutoList34"/>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4">
    <w:name w:val="4AutoList34"/>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4">
    <w:name w:val="5AutoList34"/>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4">
    <w:name w:val="6AutoList34"/>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4">
    <w:name w:val="7AutoList34"/>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4">
    <w:name w:val="8AutoList34"/>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3">
    <w:name w:val="1AutoList33"/>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33">
    <w:name w:val="2AutoList33"/>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3">
    <w:name w:val="3AutoList33"/>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3">
    <w:name w:val="4AutoList33"/>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3">
    <w:name w:val="5AutoList33"/>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3">
    <w:name w:val="6AutoList33"/>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3">
    <w:name w:val="7AutoList33"/>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3">
    <w:name w:val="8AutoList33"/>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2">
    <w:name w:val="1AutoList32"/>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32">
    <w:name w:val="2AutoList32"/>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2">
    <w:name w:val="3AutoList32"/>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2">
    <w:name w:val="4AutoList32"/>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2">
    <w:name w:val="5AutoList32"/>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2">
    <w:name w:val="6AutoList32"/>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2">
    <w:name w:val="7AutoList32"/>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2">
    <w:name w:val="8AutoList32"/>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8">
    <w:name w:val="1AutoList38"/>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38">
    <w:name w:val="2AutoList38"/>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8">
    <w:name w:val="3AutoList38"/>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8">
    <w:name w:val="4AutoList38"/>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8">
    <w:name w:val="5AutoList38"/>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8">
    <w:name w:val="6AutoList38"/>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8">
    <w:name w:val="7AutoList38"/>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8">
    <w:name w:val="8AutoList38"/>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0">
    <w:name w:val="1AutoList30"/>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30">
    <w:name w:val="2AutoList30"/>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0">
    <w:name w:val="3AutoList30"/>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0">
    <w:name w:val="4AutoList30"/>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0">
    <w:name w:val="5AutoList30"/>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0">
    <w:name w:val="6AutoList30"/>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0">
    <w:name w:val="7AutoList30"/>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0">
    <w:name w:val="8AutoList30"/>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7">
    <w:name w:val="1AutoList37"/>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37">
    <w:name w:val="2AutoList37"/>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7">
    <w:name w:val="3AutoList37"/>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7">
    <w:name w:val="4AutoList37"/>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7">
    <w:name w:val="5AutoList37"/>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7">
    <w:name w:val="6AutoList37"/>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7">
    <w:name w:val="7AutoList37"/>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7">
    <w:name w:val="8AutoList37"/>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1">
    <w:name w:val="1AutoList31"/>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31">
    <w:name w:val="2AutoList31"/>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1">
    <w:name w:val="3AutoList31"/>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1">
    <w:name w:val="4AutoList31"/>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1">
    <w:name w:val="5AutoList31"/>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1">
    <w:name w:val="6AutoList31"/>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1">
    <w:name w:val="7AutoList31"/>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1">
    <w:name w:val="8AutoList31"/>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4">
    <w:name w:val="1AutoList4"/>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4">
    <w:name w:val="2AutoList4"/>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4">
    <w:name w:val="3AutoList4"/>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4">
    <w:name w:val="4AutoList4"/>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4">
    <w:name w:val="5AutoList4"/>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4">
    <w:name w:val="6AutoList4"/>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4">
    <w:name w:val="7AutoList4"/>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4">
    <w:name w:val="8AutoList4"/>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
    <w:name w:val="1AutoList3"/>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3">
    <w:name w:val="2AutoList3"/>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
    <w:name w:val="3AutoList3"/>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
    <w:name w:val="4AutoList3"/>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
    <w:name w:val="5AutoList3"/>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
    <w:name w:val="6AutoList3"/>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
    <w:name w:val="7AutoList3"/>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
    <w:name w:val="8AutoList3"/>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2">
    <w:name w:val="1AutoList2"/>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2">
    <w:name w:val="2AutoList2"/>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2">
    <w:name w:val="3AutoList2"/>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2">
    <w:name w:val="4AutoList2"/>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2">
    <w:name w:val="5AutoList2"/>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2">
    <w:name w:val="6AutoList2"/>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2">
    <w:name w:val="7AutoList2"/>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2">
    <w:name w:val="8AutoList2"/>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BulletList">
    <w:name w:val="1Bullet List"/>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BulletList">
    <w:name w:val="2Bullet List"/>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BulletList">
    <w:name w:val="3Bullet List"/>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BulletList">
    <w:name w:val="4Bullet List"/>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BulletList">
    <w:name w:val="5Bullet List"/>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BulletList">
    <w:name w:val="6Bullet List"/>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BulletList">
    <w:name w:val="7Bullet List"/>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BulletList">
    <w:name w:val="8Bullet List"/>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1">
    <w:name w:val="1AutoList1"/>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1">
    <w:name w:val="2AutoList1"/>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
    <w:name w:val="3AutoList1"/>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1">
    <w:name w:val="4AutoList1"/>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1">
    <w:name w:val="5AutoList1"/>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
    <w:name w:val="6AutoList1"/>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1">
    <w:name w:val="7AutoList1"/>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1">
    <w:name w:val="8AutoList1"/>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styleId="BalloonText">
    <w:name w:val="Balloon Text"/>
    <w:basedOn w:val="Normal"/>
    <w:link w:val="BalloonTextChar"/>
    <w:uiPriority w:val="99"/>
    <w:semiHidden/>
    <w:rsid w:val="00F7203A"/>
    <w:rPr>
      <w:rFonts w:ascii="Tahoma" w:hAnsi="Tahoma" w:cs="Tahoma"/>
      <w:sz w:val="16"/>
      <w:szCs w:val="16"/>
    </w:rPr>
  </w:style>
  <w:style w:type="character" w:customStyle="1" w:styleId="BalloonTextChar">
    <w:name w:val="Balloon Text Char"/>
    <w:basedOn w:val="DefaultParagraphFont"/>
    <w:link w:val="BalloonText"/>
    <w:uiPriority w:val="99"/>
    <w:semiHidden/>
    <w:rsid w:val="003F44EF"/>
    <w:rPr>
      <w:rFonts w:ascii="Tahoma" w:hAnsi="Tahoma" w:cs="Tahoma"/>
      <w:sz w:val="16"/>
      <w:szCs w:val="16"/>
    </w:rPr>
  </w:style>
  <w:style w:type="paragraph" w:styleId="Header">
    <w:name w:val="header"/>
    <w:basedOn w:val="Normal"/>
    <w:link w:val="HeaderChar"/>
    <w:uiPriority w:val="99"/>
    <w:rsid w:val="00240B8F"/>
    <w:pPr>
      <w:tabs>
        <w:tab w:val="center" w:pos="4320"/>
        <w:tab w:val="right" w:pos="8640"/>
      </w:tabs>
    </w:pPr>
  </w:style>
  <w:style w:type="character" w:customStyle="1" w:styleId="HeaderChar">
    <w:name w:val="Header Char"/>
    <w:basedOn w:val="DefaultParagraphFont"/>
    <w:link w:val="Header"/>
    <w:uiPriority w:val="99"/>
    <w:semiHidden/>
    <w:rsid w:val="003F44EF"/>
    <w:rPr>
      <w:sz w:val="20"/>
      <w:szCs w:val="20"/>
    </w:rPr>
  </w:style>
  <w:style w:type="paragraph" w:styleId="Footer">
    <w:name w:val="footer"/>
    <w:basedOn w:val="Normal"/>
    <w:link w:val="FooterChar"/>
    <w:uiPriority w:val="99"/>
    <w:rsid w:val="00240B8F"/>
    <w:pPr>
      <w:tabs>
        <w:tab w:val="center" w:pos="4320"/>
        <w:tab w:val="right" w:pos="8640"/>
      </w:tabs>
    </w:pPr>
  </w:style>
  <w:style w:type="character" w:customStyle="1" w:styleId="FooterChar">
    <w:name w:val="Footer Char"/>
    <w:basedOn w:val="DefaultParagraphFont"/>
    <w:link w:val="Footer"/>
    <w:uiPriority w:val="99"/>
    <w:rsid w:val="003F44EF"/>
    <w:rPr>
      <w:sz w:val="20"/>
      <w:szCs w:val="20"/>
    </w:rPr>
  </w:style>
  <w:style w:type="character" w:styleId="Strong">
    <w:name w:val="Strong"/>
    <w:basedOn w:val="DefaultParagraphFont"/>
    <w:uiPriority w:val="99"/>
    <w:qFormat/>
    <w:rsid w:val="00D66398"/>
    <w:rPr>
      <w:b/>
      <w:bCs/>
    </w:rPr>
  </w:style>
  <w:style w:type="character" w:styleId="Hyperlink">
    <w:name w:val="Hyperlink"/>
    <w:basedOn w:val="DefaultParagraphFont"/>
    <w:uiPriority w:val="99"/>
    <w:rsid w:val="000B32E0"/>
    <w:rPr>
      <w:color w:val="0000FF"/>
      <w:u w:val="single"/>
    </w:rPr>
  </w:style>
  <w:style w:type="table" w:styleId="TableGrid">
    <w:name w:val="Table Grid"/>
    <w:basedOn w:val="TableNormal"/>
    <w:uiPriority w:val="99"/>
    <w:rsid w:val="00F40D2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2E1E"/>
    <w:pPr>
      <w:widowControl/>
      <w:autoSpaceDE/>
      <w:autoSpaceDN/>
      <w:adjustRightInd/>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0B40FC"/>
    <w:rPr>
      <w:sz w:val="16"/>
      <w:szCs w:val="16"/>
    </w:rPr>
  </w:style>
  <w:style w:type="paragraph" w:styleId="CommentText">
    <w:name w:val="annotation text"/>
    <w:basedOn w:val="Normal"/>
    <w:link w:val="CommentTextChar"/>
    <w:uiPriority w:val="99"/>
    <w:unhideWhenUsed/>
    <w:rsid w:val="000B40FC"/>
  </w:style>
  <w:style w:type="character" w:customStyle="1" w:styleId="CommentTextChar">
    <w:name w:val="Comment Text Char"/>
    <w:basedOn w:val="DefaultParagraphFont"/>
    <w:link w:val="CommentText"/>
    <w:uiPriority w:val="99"/>
    <w:rsid w:val="000B40FC"/>
  </w:style>
  <w:style w:type="paragraph" w:styleId="CommentSubject">
    <w:name w:val="annotation subject"/>
    <w:basedOn w:val="CommentText"/>
    <w:next w:val="CommentText"/>
    <w:link w:val="CommentSubjectChar"/>
    <w:uiPriority w:val="99"/>
    <w:semiHidden/>
    <w:unhideWhenUsed/>
    <w:rsid w:val="000B40FC"/>
    <w:rPr>
      <w:b/>
      <w:bCs/>
    </w:rPr>
  </w:style>
  <w:style w:type="character" w:customStyle="1" w:styleId="CommentSubjectChar">
    <w:name w:val="Comment Subject Char"/>
    <w:basedOn w:val="CommentTextChar"/>
    <w:link w:val="CommentSubject"/>
    <w:uiPriority w:val="99"/>
    <w:semiHidden/>
    <w:rsid w:val="000B40FC"/>
    <w:rPr>
      <w:b/>
      <w:bCs/>
    </w:rPr>
  </w:style>
  <w:style w:type="paragraph" w:styleId="ListParagraph">
    <w:name w:val="List Paragraph"/>
    <w:basedOn w:val="Normal"/>
    <w:uiPriority w:val="34"/>
    <w:qFormat/>
    <w:rsid w:val="005B795E"/>
    <w:pPr>
      <w:ind w:left="720"/>
      <w:contextualSpacing/>
    </w:pPr>
  </w:style>
  <w:style w:type="paragraph" w:styleId="NoSpacing">
    <w:name w:val="No Spacing"/>
    <w:uiPriority w:val="1"/>
    <w:qFormat/>
    <w:rsid w:val="004363CD"/>
    <w:pPr>
      <w:widowControl w:val="0"/>
      <w:autoSpaceDE w:val="0"/>
      <w:autoSpaceDN w:val="0"/>
      <w:adjustRightInd w:val="0"/>
    </w:pPr>
  </w:style>
  <w:style w:type="paragraph" w:customStyle="1" w:styleId="Default">
    <w:name w:val="Default"/>
    <w:rsid w:val="00660C15"/>
    <w:pPr>
      <w:autoSpaceDE w:val="0"/>
      <w:autoSpaceDN w:val="0"/>
      <w:adjustRightInd w:val="0"/>
    </w:pPr>
    <w:rPr>
      <w:color w:val="000000"/>
      <w:sz w:val="24"/>
      <w:szCs w:val="24"/>
    </w:rPr>
  </w:style>
  <w:style w:type="character" w:customStyle="1" w:styleId="UnresolvedMention1">
    <w:name w:val="Unresolved Mention1"/>
    <w:basedOn w:val="DefaultParagraphFont"/>
    <w:uiPriority w:val="99"/>
    <w:semiHidden/>
    <w:unhideWhenUsed/>
    <w:rsid w:val="00C83100"/>
    <w:rPr>
      <w:color w:val="605E5C"/>
      <w:shd w:val="clear" w:color="auto" w:fill="E1DFDD"/>
    </w:rPr>
  </w:style>
  <w:style w:type="character" w:styleId="UnresolvedMention">
    <w:name w:val="Unresolved Mention"/>
    <w:basedOn w:val="DefaultParagraphFont"/>
    <w:uiPriority w:val="99"/>
    <w:semiHidden/>
    <w:unhideWhenUsed/>
    <w:rsid w:val="008571EB"/>
    <w:rPr>
      <w:color w:val="605E5C"/>
      <w:shd w:val="clear" w:color="auto" w:fill="E1DFDD"/>
    </w:rPr>
  </w:style>
  <w:style w:type="character" w:styleId="FollowedHyperlink">
    <w:name w:val="FollowedHyperlink"/>
    <w:basedOn w:val="DefaultParagraphFont"/>
    <w:uiPriority w:val="99"/>
    <w:semiHidden/>
    <w:unhideWhenUsed/>
    <w:rsid w:val="00056271"/>
    <w:rPr>
      <w:color w:val="800080" w:themeColor="followedHyperlink"/>
      <w:u w:val="single"/>
    </w:rPr>
  </w:style>
  <w:style w:type="paragraph" w:styleId="Revision">
    <w:name w:val="Revision"/>
    <w:hidden/>
    <w:uiPriority w:val="99"/>
    <w:semiHidden/>
    <w:rsid w:val="00556FB9"/>
  </w:style>
  <w:style w:type="character" w:styleId="Mention">
    <w:name w:val="Mention"/>
    <w:basedOn w:val="DefaultParagraphFont"/>
    <w:uiPriority w:val="99"/>
    <w:unhideWhenUsed/>
    <w:rsid w:val="00BA4EF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22579">
      <w:bodyDiv w:val="1"/>
      <w:marLeft w:val="0"/>
      <w:marRight w:val="0"/>
      <w:marTop w:val="0"/>
      <w:marBottom w:val="0"/>
      <w:divBdr>
        <w:top w:val="none" w:sz="0" w:space="0" w:color="auto"/>
        <w:left w:val="none" w:sz="0" w:space="0" w:color="auto"/>
        <w:bottom w:val="none" w:sz="0" w:space="0" w:color="auto"/>
        <w:right w:val="none" w:sz="0" w:space="0" w:color="auto"/>
      </w:divBdr>
    </w:div>
    <w:div w:id="223220276">
      <w:bodyDiv w:val="1"/>
      <w:marLeft w:val="0"/>
      <w:marRight w:val="0"/>
      <w:marTop w:val="0"/>
      <w:marBottom w:val="0"/>
      <w:divBdr>
        <w:top w:val="none" w:sz="0" w:space="0" w:color="auto"/>
        <w:left w:val="none" w:sz="0" w:space="0" w:color="auto"/>
        <w:bottom w:val="none" w:sz="0" w:space="0" w:color="auto"/>
        <w:right w:val="none" w:sz="0" w:space="0" w:color="auto"/>
      </w:divBdr>
      <w:divsChild>
        <w:div w:id="2042509043">
          <w:marLeft w:val="0"/>
          <w:marRight w:val="0"/>
          <w:marTop w:val="0"/>
          <w:marBottom w:val="0"/>
          <w:divBdr>
            <w:top w:val="none" w:sz="0" w:space="0" w:color="auto"/>
            <w:left w:val="none" w:sz="0" w:space="0" w:color="auto"/>
            <w:bottom w:val="none" w:sz="0" w:space="0" w:color="auto"/>
            <w:right w:val="none" w:sz="0" w:space="0" w:color="auto"/>
          </w:divBdr>
        </w:div>
        <w:div w:id="468666409">
          <w:marLeft w:val="0"/>
          <w:marRight w:val="0"/>
          <w:marTop w:val="0"/>
          <w:marBottom w:val="0"/>
          <w:divBdr>
            <w:top w:val="none" w:sz="0" w:space="0" w:color="auto"/>
            <w:left w:val="none" w:sz="0" w:space="0" w:color="auto"/>
            <w:bottom w:val="none" w:sz="0" w:space="0" w:color="auto"/>
            <w:right w:val="none" w:sz="0" w:space="0" w:color="auto"/>
          </w:divBdr>
        </w:div>
        <w:div w:id="1561210394">
          <w:marLeft w:val="0"/>
          <w:marRight w:val="0"/>
          <w:marTop w:val="0"/>
          <w:marBottom w:val="0"/>
          <w:divBdr>
            <w:top w:val="none" w:sz="0" w:space="0" w:color="auto"/>
            <w:left w:val="none" w:sz="0" w:space="0" w:color="auto"/>
            <w:bottom w:val="none" w:sz="0" w:space="0" w:color="auto"/>
            <w:right w:val="none" w:sz="0" w:space="0" w:color="auto"/>
          </w:divBdr>
        </w:div>
        <w:div w:id="551229810">
          <w:marLeft w:val="0"/>
          <w:marRight w:val="0"/>
          <w:marTop w:val="0"/>
          <w:marBottom w:val="0"/>
          <w:divBdr>
            <w:top w:val="none" w:sz="0" w:space="0" w:color="auto"/>
            <w:left w:val="none" w:sz="0" w:space="0" w:color="auto"/>
            <w:bottom w:val="none" w:sz="0" w:space="0" w:color="auto"/>
            <w:right w:val="none" w:sz="0" w:space="0" w:color="auto"/>
          </w:divBdr>
        </w:div>
        <w:div w:id="1635719990">
          <w:marLeft w:val="0"/>
          <w:marRight w:val="0"/>
          <w:marTop w:val="0"/>
          <w:marBottom w:val="0"/>
          <w:divBdr>
            <w:top w:val="none" w:sz="0" w:space="0" w:color="auto"/>
            <w:left w:val="none" w:sz="0" w:space="0" w:color="auto"/>
            <w:bottom w:val="none" w:sz="0" w:space="0" w:color="auto"/>
            <w:right w:val="none" w:sz="0" w:space="0" w:color="auto"/>
          </w:divBdr>
        </w:div>
        <w:div w:id="1106651801">
          <w:marLeft w:val="0"/>
          <w:marRight w:val="0"/>
          <w:marTop w:val="0"/>
          <w:marBottom w:val="0"/>
          <w:divBdr>
            <w:top w:val="none" w:sz="0" w:space="0" w:color="auto"/>
            <w:left w:val="none" w:sz="0" w:space="0" w:color="auto"/>
            <w:bottom w:val="none" w:sz="0" w:space="0" w:color="auto"/>
            <w:right w:val="none" w:sz="0" w:space="0" w:color="auto"/>
          </w:divBdr>
        </w:div>
        <w:div w:id="1040976793">
          <w:marLeft w:val="0"/>
          <w:marRight w:val="0"/>
          <w:marTop w:val="0"/>
          <w:marBottom w:val="0"/>
          <w:divBdr>
            <w:top w:val="none" w:sz="0" w:space="0" w:color="auto"/>
            <w:left w:val="none" w:sz="0" w:space="0" w:color="auto"/>
            <w:bottom w:val="none" w:sz="0" w:space="0" w:color="auto"/>
            <w:right w:val="none" w:sz="0" w:space="0" w:color="auto"/>
          </w:divBdr>
        </w:div>
        <w:div w:id="168297522">
          <w:marLeft w:val="0"/>
          <w:marRight w:val="0"/>
          <w:marTop w:val="0"/>
          <w:marBottom w:val="0"/>
          <w:divBdr>
            <w:top w:val="none" w:sz="0" w:space="0" w:color="auto"/>
            <w:left w:val="none" w:sz="0" w:space="0" w:color="auto"/>
            <w:bottom w:val="none" w:sz="0" w:space="0" w:color="auto"/>
            <w:right w:val="none" w:sz="0" w:space="0" w:color="auto"/>
          </w:divBdr>
        </w:div>
        <w:div w:id="515735305">
          <w:marLeft w:val="0"/>
          <w:marRight w:val="0"/>
          <w:marTop w:val="0"/>
          <w:marBottom w:val="0"/>
          <w:divBdr>
            <w:top w:val="none" w:sz="0" w:space="0" w:color="auto"/>
            <w:left w:val="none" w:sz="0" w:space="0" w:color="auto"/>
            <w:bottom w:val="none" w:sz="0" w:space="0" w:color="auto"/>
            <w:right w:val="none" w:sz="0" w:space="0" w:color="auto"/>
          </w:divBdr>
        </w:div>
        <w:div w:id="2128233302">
          <w:marLeft w:val="0"/>
          <w:marRight w:val="0"/>
          <w:marTop w:val="0"/>
          <w:marBottom w:val="0"/>
          <w:divBdr>
            <w:top w:val="none" w:sz="0" w:space="0" w:color="auto"/>
            <w:left w:val="none" w:sz="0" w:space="0" w:color="auto"/>
            <w:bottom w:val="none" w:sz="0" w:space="0" w:color="auto"/>
            <w:right w:val="none" w:sz="0" w:space="0" w:color="auto"/>
          </w:divBdr>
        </w:div>
        <w:div w:id="870993813">
          <w:marLeft w:val="0"/>
          <w:marRight w:val="0"/>
          <w:marTop w:val="0"/>
          <w:marBottom w:val="0"/>
          <w:divBdr>
            <w:top w:val="none" w:sz="0" w:space="0" w:color="auto"/>
            <w:left w:val="none" w:sz="0" w:space="0" w:color="auto"/>
            <w:bottom w:val="none" w:sz="0" w:space="0" w:color="auto"/>
            <w:right w:val="none" w:sz="0" w:space="0" w:color="auto"/>
          </w:divBdr>
        </w:div>
        <w:div w:id="1011418706">
          <w:marLeft w:val="0"/>
          <w:marRight w:val="0"/>
          <w:marTop w:val="0"/>
          <w:marBottom w:val="0"/>
          <w:divBdr>
            <w:top w:val="none" w:sz="0" w:space="0" w:color="auto"/>
            <w:left w:val="none" w:sz="0" w:space="0" w:color="auto"/>
            <w:bottom w:val="none" w:sz="0" w:space="0" w:color="auto"/>
            <w:right w:val="none" w:sz="0" w:space="0" w:color="auto"/>
          </w:divBdr>
        </w:div>
        <w:div w:id="1058162337">
          <w:marLeft w:val="0"/>
          <w:marRight w:val="0"/>
          <w:marTop w:val="0"/>
          <w:marBottom w:val="0"/>
          <w:divBdr>
            <w:top w:val="none" w:sz="0" w:space="0" w:color="auto"/>
            <w:left w:val="none" w:sz="0" w:space="0" w:color="auto"/>
            <w:bottom w:val="none" w:sz="0" w:space="0" w:color="auto"/>
            <w:right w:val="none" w:sz="0" w:space="0" w:color="auto"/>
          </w:divBdr>
        </w:div>
        <w:div w:id="1921862616">
          <w:marLeft w:val="0"/>
          <w:marRight w:val="0"/>
          <w:marTop w:val="0"/>
          <w:marBottom w:val="0"/>
          <w:divBdr>
            <w:top w:val="none" w:sz="0" w:space="0" w:color="auto"/>
            <w:left w:val="none" w:sz="0" w:space="0" w:color="auto"/>
            <w:bottom w:val="none" w:sz="0" w:space="0" w:color="auto"/>
            <w:right w:val="none" w:sz="0" w:space="0" w:color="auto"/>
          </w:divBdr>
        </w:div>
        <w:div w:id="1990666530">
          <w:marLeft w:val="0"/>
          <w:marRight w:val="0"/>
          <w:marTop w:val="0"/>
          <w:marBottom w:val="0"/>
          <w:divBdr>
            <w:top w:val="none" w:sz="0" w:space="0" w:color="auto"/>
            <w:left w:val="none" w:sz="0" w:space="0" w:color="auto"/>
            <w:bottom w:val="none" w:sz="0" w:space="0" w:color="auto"/>
            <w:right w:val="none" w:sz="0" w:space="0" w:color="auto"/>
          </w:divBdr>
        </w:div>
      </w:divsChild>
    </w:div>
    <w:div w:id="259802790">
      <w:bodyDiv w:val="1"/>
      <w:marLeft w:val="0"/>
      <w:marRight w:val="0"/>
      <w:marTop w:val="0"/>
      <w:marBottom w:val="0"/>
      <w:divBdr>
        <w:top w:val="none" w:sz="0" w:space="0" w:color="auto"/>
        <w:left w:val="none" w:sz="0" w:space="0" w:color="auto"/>
        <w:bottom w:val="none" w:sz="0" w:space="0" w:color="auto"/>
        <w:right w:val="none" w:sz="0" w:space="0" w:color="auto"/>
      </w:divBdr>
    </w:div>
    <w:div w:id="291641525">
      <w:bodyDiv w:val="1"/>
      <w:marLeft w:val="0"/>
      <w:marRight w:val="0"/>
      <w:marTop w:val="0"/>
      <w:marBottom w:val="0"/>
      <w:divBdr>
        <w:top w:val="none" w:sz="0" w:space="0" w:color="auto"/>
        <w:left w:val="none" w:sz="0" w:space="0" w:color="auto"/>
        <w:bottom w:val="none" w:sz="0" w:space="0" w:color="auto"/>
        <w:right w:val="none" w:sz="0" w:space="0" w:color="auto"/>
      </w:divBdr>
    </w:div>
    <w:div w:id="390227314">
      <w:bodyDiv w:val="1"/>
      <w:marLeft w:val="0"/>
      <w:marRight w:val="0"/>
      <w:marTop w:val="0"/>
      <w:marBottom w:val="0"/>
      <w:divBdr>
        <w:top w:val="none" w:sz="0" w:space="0" w:color="auto"/>
        <w:left w:val="none" w:sz="0" w:space="0" w:color="auto"/>
        <w:bottom w:val="none" w:sz="0" w:space="0" w:color="auto"/>
        <w:right w:val="none" w:sz="0" w:space="0" w:color="auto"/>
      </w:divBdr>
      <w:divsChild>
        <w:div w:id="1800611834">
          <w:marLeft w:val="0"/>
          <w:marRight w:val="0"/>
          <w:marTop w:val="0"/>
          <w:marBottom w:val="0"/>
          <w:divBdr>
            <w:top w:val="none" w:sz="0" w:space="0" w:color="auto"/>
            <w:left w:val="none" w:sz="0" w:space="0" w:color="auto"/>
            <w:bottom w:val="none" w:sz="0" w:space="0" w:color="auto"/>
            <w:right w:val="none" w:sz="0" w:space="0" w:color="auto"/>
          </w:divBdr>
        </w:div>
        <w:div w:id="895897446">
          <w:marLeft w:val="0"/>
          <w:marRight w:val="0"/>
          <w:marTop w:val="0"/>
          <w:marBottom w:val="0"/>
          <w:divBdr>
            <w:top w:val="none" w:sz="0" w:space="0" w:color="auto"/>
            <w:left w:val="none" w:sz="0" w:space="0" w:color="auto"/>
            <w:bottom w:val="none" w:sz="0" w:space="0" w:color="auto"/>
            <w:right w:val="none" w:sz="0" w:space="0" w:color="auto"/>
          </w:divBdr>
        </w:div>
        <w:div w:id="1226137750">
          <w:marLeft w:val="0"/>
          <w:marRight w:val="0"/>
          <w:marTop w:val="0"/>
          <w:marBottom w:val="0"/>
          <w:divBdr>
            <w:top w:val="none" w:sz="0" w:space="0" w:color="auto"/>
            <w:left w:val="none" w:sz="0" w:space="0" w:color="auto"/>
            <w:bottom w:val="none" w:sz="0" w:space="0" w:color="auto"/>
            <w:right w:val="none" w:sz="0" w:space="0" w:color="auto"/>
          </w:divBdr>
        </w:div>
        <w:div w:id="717556161">
          <w:marLeft w:val="0"/>
          <w:marRight w:val="0"/>
          <w:marTop w:val="0"/>
          <w:marBottom w:val="0"/>
          <w:divBdr>
            <w:top w:val="none" w:sz="0" w:space="0" w:color="auto"/>
            <w:left w:val="none" w:sz="0" w:space="0" w:color="auto"/>
            <w:bottom w:val="none" w:sz="0" w:space="0" w:color="auto"/>
            <w:right w:val="none" w:sz="0" w:space="0" w:color="auto"/>
          </w:divBdr>
        </w:div>
        <w:div w:id="1585802734">
          <w:marLeft w:val="0"/>
          <w:marRight w:val="0"/>
          <w:marTop w:val="0"/>
          <w:marBottom w:val="0"/>
          <w:divBdr>
            <w:top w:val="none" w:sz="0" w:space="0" w:color="auto"/>
            <w:left w:val="none" w:sz="0" w:space="0" w:color="auto"/>
            <w:bottom w:val="none" w:sz="0" w:space="0" w:color="auto"/>
            <w:right w:val="none" w:sz="0" w:space="0" w:color="auto"/>
          </w:divBdr>
        </w:div>
        <w:div w:id="1120998566">
          <w:marLeft w:val="0"/>
          <w:marRight w:val="0"/>
          <w:marTop w:val="0"/>
          <w:marBottom w:val="0"/>
          <w:divBdr>
            <w:top w:val="none" w:sz="0" w:space="0" w:color="auto"/>
            <w:left w:val="none" w:sz="0" w:space="0" w:color="auto"/>
            <w:bottom w:val="none" w:sz="0" w:space="0" w:color="auto"/>
            <w:right w:val="none" w:sz="0" w:space="0" w:color="auto"/>
          </w:divBdr>
        </w:div>
        <w:div w:id="582181031">
          <w:marLeft w:val="0"/>
          <w:marRight w:val="0"/>
          <w:marTop w:val="0"/>
          <w:marBottom w:val="0"/>
          <w:divBdr>
            <w:top w:val="none" w:sz="0" w:space="0" w:color="auto"/>
            <w:left w:val="none" w:sz="0" w:space="0" w:color="auto"/>
            <w:bottom w:val="none" w:sz="0" w:space="0" w:color="auto"/>
            <w:right w:val="none" w:sz="0" w:space="0" w:color="auto"/>
          </w:divBdr>
        </w:div>
        <w:div w:id="2040621844">
          <w:marLeft w:val="0"/>
          <w:marRight w:val="0"/>
          <w:marTop w:val="0"/>
          <w:marBottom w:val="0"/>
          <w:divBdr>
            <w:top w:val="none" w:sz="0" w:space="0" w:color="auto"/>
            <w:left w:val="none" w:sz="0" w:space="0" w:color="auto"/>
            <w:bottom w:val="none" w:sz="0" w:space="0" w:color="auto"/>
            <w:right w:val="none" w:sz="0" w:space="0" w:color="auto"/>
          </w:divBdr>
        </w:div>
        <w:div w:id="468595422">
          <w:marLeft w:val="0"/>
          <w:marRight w:val="0"/>
          <w:marTop w:val="0"/>
          <w:marBottom w:val="0"/>
          <w:divBdr>
            <w:top w:val="none" w:sz="0" w:space="0" w:color="auto"/>
            <w:left w:val="none" w:sz="0" w:space="0" w:color="auto"/>
            <w:bottom w:val="none" w:sz="0" w:space="0" w:color="auto"/>
            <w:right w:val="none" w:sz="0" w:space="0" w:color="auto"/>
          </w:divBdr>
        </w:div>
        <w:div w:id="220677843">
          <w:marLeft w:val="0"/>
          <w:marRight w:val="0"/>
          <w:marTop w:val="0"/>
          <w:marBottom w:val="0"/>
          <w:divBdr>
            <w:top w:val="none" w:sz="0" w:space="0" w:color="auto"/>
            <w:left w:val="none" w:sz="0" w:space="0" w:color="auto"/>
            <w:bottom w:val="none" w:sz="0" w:space="0" w:color="auto"/>
            <w:right w:val="none" w:sz="0" w:space="0" w:color="auto"/>
          </w:divBdr>
        </w:div>
        <w:div w:id="1796211759">
          <w:marLeft w:val="0"/>
          <w:marRight w:val="0"/>
          <w:marTop w:val="0"/>
          <w:marBottom w:val="0"/>
          <w:divBdr>
            <w:top w:val="none" w:sz="0" w:space="0" w:color="auto"/>
            <w:left w:val="none" w:sz="0" w:space="0" w:color="auto"/>
            <w:bottom w:val="none" w:sz="0" w:space="0" w:color="auto"/>
            <w:right w:val="none" w:sz="0" w:space="0" w:color="auto"/>
          </w:divBdr>
        </w:div>
        <w:div w:id="1325354934">
          <w:marLeft w:val="0"/>
          <w:marRight w:val="0"/>
          <w:marTop w:val="0"/>
          <w:marBottom w:val="0"/>
          <w:divBdr>
            <w:top w:val="none" w:sz="0" w:space="0" w:color="auto"/>
            <w:left w:val="none" w:sz="0" w:space="0" w:color="auto"/>
            <w:bottom w:val="none" w:sz="0" w:space="0" w:color="auto"/>
            <w:right w:val="none" w:sz="0" w:space="0" w:color="auto"/>
          </w:divBdr>
        </w:div>
        <w:div w:id="556090247">
          <w:marLeft w:val="0"/>
          <w:marRight w:val="0"/>
          <w:marTop w:val="0"/>
          <w:marBottom w:val="0"/>
          <w:divBdr>
            <w:top w:val="none" w:sz="0" w:space="0" w:color="auto"/>
            <w:left w:val="none" w:sz="0" w:space="0" w:color="auto"/>
            <w:bottom w:val="none" w:sz="0" w:space="0" w:color="auto"/>
            <w:right w:val="none" w:sz="0" w:space="0" w:color="auto"/>
          </w:divBdr>
        </w:div>
        <w:div w:id="1303080174">
          <w:marLeft w:val="0"/>
          <w:marRight w:val="0"/>
          <w:marTop w:val="0"/>
          <w:marBottom w:val="0"/>
          <w:divBdr>
            <w:top w:val="none" w:sz="0" w:space="0" w:color="auto"/>
            <w:left w:val="none" w:sz="0" w:space="0" w:color="auto"/>
            <w:bottom w:val="none" w:sz="0" w:space="0" w:color="auto"/>
            <w:right w:val="none" w:sz="0" w:space="0" w:color="auto"/>
          </w:divBdr>
        </w:div>
        <w:div w:id="525408648">
          <w:marLeft w:val="0"/>
          <w:marRight w:val="0"/>
          <w:marTop w:val="0"/>
          <w:marBottom w:val="0"/>
          <w:divBdr>
            <w:top w:val="none" w:sz="0" w:space="0" w:color="auto"/>
            <w:left w:val="none" w:sz="0" w:space="0" w:color="auto"/>
            <w:bottom w:val="none" w:sz="0" w:space="0" w:color="auto"/>
            <w:right w:val="none" w:sz="0" w:space="0" w:color="auto"/>
          </w:divBdr>
        </w:div>
      </w:divsChild>
    </w:div>
    <w:div w:id="397556958">
      <w:bodyDiv w:val="1"/>
      <w:marLeft w:val="0"/>
      <w:marRight w:val="0"/>
      <w:marTop w:val="0"/>
      <w:marBottom w:val="0"/>
      <w:divBdr>
        <w:top w:val="none" w:sz="0" w:space="0" w:color="auto"/>
        <w:left w:val="none" w:sz="0" w:space="0" w:color="auto"/>
        <w:bottom w:val="none" w:sz="0" w:space="0" w:color="auto"/>
        <w:right w:val="none" w:sz="0" w:space="0" w:color="auto"/>
      </w:divBdr>
      <w:divsChild>
        <w:div w:id="52628351">
          <w:marLeft w:val="0"/>
          <w:marRight w:val="0"/>
          <w:marTop w:val="0"/>
          <w:marBottom w:val="0"/>
          <w:divBdr>
            <w:top w:val="none" w:sz="0" w:space="0" w:color="auto"/>
            <w:left w:val="none" w:sz="0" w:space="0" w:color="auto"/>
            <w:bottom w:val="none" w:sz="0" w:space="0" w:color="auto"/>
            <w:right w:val="none" w:sz="0" w:space="0" w:color="auto"/>
          </w:divBdr>
        </w:div>
        <w:div w:id="170342386">
          <w:marLeft w:val="0"/>
          <w:marRight w:val="0"/>
          <w:marTop w:val="0"/>
          <w:marBottom w:val="0"/>
          <w:divBdr>
            <w:top w:val="none" w:sz="0" w:space="0" w:color="auto"/>
            <w:left w:val="none" w:sz="0" w:space="0" w:color="auto"/>
            <w:bottom w:val="none" w:sz="0" w:space="0" w:color="auto"/>
            <w:right w:val="none" w:sz="0" w:space="0" w:color="auto"/>
          </w:divBdr>
        </w:div>
        <w:div w:id="265816083">
          <w:marLeft w:val="0"/>
          <w:marRight w:val="0"/>
          <w:marTop w:val="0"/>
          <w:marBottom w:val="0"/>
          <w:divBdr>
            <w:top w:val="none" w:sz="0" w:space="0" w:color="auto"/>
            <w:left w:val="none" w:sz="0" w:space="0" w:color="auto"/>
            <w:bottom w:val="none" w:sz="0" w:space="0" w:color="auto"/>
            <w:right w:val="none" w:sz="0" w:space="0" w:color="auto"/>
          </w:divBdr>
        </w:div>
        <w:div w:id="463155299">
          <w:marLeft w:val="0"/>
          <w:marRight w:val="0"/>
          <w:marTop w:val="0"/>
          <w:marBottom w:val="0"/>
          <w:divBdr>
            <w:top w:val="none" w:sz="0" w:space="0" w:color="auto"/>
            <w:left w:val="none" w:sz="0" w:space="0" w:color="auto"/>
            <w:bottom w:val="none" w:sz="0" w:space="0" w:color="auto"/>
            <w:right w:val="none" w:sz="0" w:space="0" w:color="auto"/>
          </w:divBdr>
        </w:div>
        <w:div w:id="544296135">
          <w:marLeft w:val="0"/>
          <w:marRight w:val="0"/>
          <w:marTop w:val="0"/>
          <w:marBottom w:val="0"/>
          <w:divBdr>
            <w:top w:val="none" w:sz="0" w:space="0" w:color="auto"/>
            <w:left w:val="none" w:sz="0" w:space="0" w:color="auto"/>
            <w:bottom w:val="none" w:sz="0" w:space="0" w:color="auto"/>
            <w:right w:val="none" w:sz="0" w:space="0" w:color="auto"/>
          </w:divBdr>
        </w:div>
        <w:div w:id="609432464">
          <w:marLeft w:val="0"/>
          <w:marRight w:val="0"/>
          <w:marTop w:val="0"/>
          <w:marBottom w:val="0"/>
          <w:divBdr>
            <w:top w:val="none" w:sz="0" w:space="0" w:color="auto"/>
            <w:left w:val="none" w:sz="0" w:space="0" w:color="auto"/>
            <w:bottom w:val="none" w:sz="0" w:space="0" w:color="auto"/>
            <w:right w:val="none" w:sz="0" w:space="0" w:color="auto"/>
          </w:divBdr>
        </w:div>
        <w:div w:id="650141848">
          <w:marLeft w:val="0"/>
          <w:marRight w:val="0"/>
          <w:marTop w:val="0"/>
          <w:marBottom w:val="0"/>
          <w:divBdr>
            <w:top w:val="none" w:sz="0" w:space="0" w:color="auto"/>
            <w:left w:val="none" w:sz="0" w:space="0" w:color="auto"/>
            <w:bottom w:val="none" w:sz="0" w:space="0" w:color="auto"/>
            <w:right w:val="none" w:sz="0" w:space="0" w:color="auto"/>
          </w:divBdr>
        </w:div>
        <w:div w:id="675304459">
          <w:marLeft w:val="0"/>
          <w:marRight w:val="0"/>
          <w:marTop w:val="0"/>
          <w:marBottom w:val="0"/>
          <w:divBdr>
            <w:top w:val="none" w:sz="0" w:space="0" w:color="auto"/>
            <w:left w:val="none" w:sz="0" w:space="0" w:color="auto"/>
            <w:bottom w:val="none" w:sz="0" w:space="0" w:color="auto"/>
            <w:right w:val="none" w:sz="0" w:space="0" w:color="auto"/>
          </w:divBdr>
        </w:div>
        <w:div w:id="732194680">
          <w:marLeft w:val="0"/>
          <w:marRight w:val="0"/>
          <w:marTop w:val="0"/>
          <w:marBottom w:val="0"/>
          <w:divBdr>
            <w:top w:val="none" w:sz="0" w:space="0" w:color="auto"/>
            <w:left w:val="none" w:sz="0" w:space="0" w:color="auto"/>
            <w:bottom w:val="none" w:sz="0" w:space="0" w:color="auto"/>
            <w:right w:val="none" w:sz="0" w:space="0" w:color="auto"/>
          </w:divBdr>
        </w:div>
        <w:div w:id="739254761">
          <w:marLeft w:val="0"/>
          <w:marRight w:val="0"/>
          <w:marTop w:val="0"/>
          <w:marBottom w:val="0"/>
          <w:divBdr>
            <w:top w:val="none" w:sz="0" w:space="0" w:color="auto"/>
            <w:left w:val="none" w:sz="0" w:space="0" w:color="auto"/>
            <w:bottom w:val="none" w:sz="0" w:space="0" w:color="auto"/>
            <w:right w:val="none" w:sz="0" w:space="0" w:color="auto"/>
          </w:divBdr>
        </w:div>
        <w:div w:id="1079907544">
          <w:marLeft w:val="0"/>
          <w:marRight w:val="0"/>
          <w:marTop w:val="0"/>
          <w:marBottom w:val="0"/>
          <w:divBdr>
            <w:top w:val="none" w:sz="0" w:space="0" w:color="auto"/>
            <w:left w:val="none" w:sz="0" w:space="0" w:color="auto"/>
            <w:bottom w:val="none" w:sz="0" w:space="0" w:color="auto"/>
            <w:right w:val="none" w:sz="0" w:space="0" w:color="auto"/>
          </w:divBdr>
        </w:div>
        <w:div w:id="1100105863">
          <w:marLeft w:val="0"/>
          <w:marRight w:val="0"/>
          <w:marTop w:val="0"/>
          <w:marBottom w:val="0"/>
          <w:divBdr>
            <w:top w:val="none" w:sz="0" w:space="0" w:color="auto"/>
            <w:left w:val="none" w:sz="0" w:space="0" w:color="auto"/>
            <w:bottom w:val="none" w:sz="0" w:space="0" w:color="auto"/>
            <w:right w:val="none" w:sz="0" w:space="0" w:color="auto"/>
          </w:divBdr>
        </w:div>
        <w:div w:id="1131679308">
          <w:marLeft w:val="0"/>
          <w:marRight w:val="0"/>
          <w:marTop w:val="0"/>
          <w:marBottom w:val="0"/>
          <w:divBdr>
            <w:top w:val="none" w:sz="0" w:space="0" w:color="auto"/>
            <w:left w:val="none" w:sz="0" w:space="0" w:color="auto"/>
            <w:bottom w:val="none" w:sz="0" w:space="0" w:color="auto"/>
            <w:right w:val="none" w:sz="0" w:space="0" w:color="auto"/>
          </w:divBdr>
        </w:div>
        <w:div w:id="1151750152">
          <w:marLeft w:val="0"/>
          <w:marRight w:val="0"/>
          <w:marTop w:val="0"/>
          <w:marBottom w:val="0"/>
          <w:divBdr>
            <w:top w:val="none" w:sz="0" w:space="0" w:color="auto"/>
            <w:left w:val="none" w:sz="0" w:space="0" w:color="auto"/>
            <w:bottom w:val="none" w:sz="0" w:space="0" w:color="auto"/>
            <w:right w:val="none" w:sz="0" w:space="0" w:color="auto"/>
          </w:divBdr>
        </w:div>
        <w:div w:id="1159688281">
          <w:marLeft w:val="0"/>
          <w:marRight w:val="0"/>
          <w:marTop w:val="0"/>
          <w:marBottom w:val="0"/>
          <w:divBdr>
            <w:top w:val="none" w:sz="0" w:space="0" w:color="auto"/>
            <w:left w:val="none" w:sz="0" w:space="0" w:color="auto"/>
            <w:bottom w:val="none" w:sz="0" w:space="0" w:color="auto"/>
            <w:right w:val="none" w:sz="0" w:space="0" w:color="auto"/>
          </w:divBdr>
        </w:div>
        <w:div w:id="1214923948">
          <w:marLeft w:val="0"/>
          <w:marRight w:val="0"/>
          <w:marTop w:val="0"/>
          <w:marBottom w:val="0"/>
          <w:divBdr>
            <w:top w:val="none" w:sz="0" w:space="0" w:color="auto"/>
            <w:left w:val="none" w:sz="0" w:space="0" w:color="auto"/>
            <w:bottom w:val="none" w:sz="0" w:space="0" w:color="auto"/>
            <w:right w:val="none" w:sz="0" w:space="0" w:color="auto"/>
          </w:divBdr>
        </w:div>
        <w:div w:id="1342465756">
          <w:marLeft w:val="0"/>
          <w:marRight w:val="0"/>
          <w:marTop w:val="0"/>
          <w:marBottom w:val="0"/>
          <w:divBdr>
            <w:top w:val="none" w:sz="0" w:space="0" w:color="auto"/>
            <w:left w:val="none" w:sz="0" w:space="0" w:color="auto"/>
            <w:bottom w:val="none" w:sz="0" w:space="0" w:color="auto"/>
            <w:right w:val="none" w:sz="0" w:space="0" w:color="auto"/>
          </w:divBdr>
        </w:div>
        <w:div w:id="1527055668">
          <w:marLeft w:val="0"/>
          <w:marRight w:val="0"/>
          <w:marTop w:val="0"/>
          <w:marBottom w:val="0"/>
          <w:divBdr>
            <w:top w:val="none" w:sz="0" w:space="0" w:color="auto"/>
            <w:left w:val="none" w:sz="0" w:space="0" w:color="auto"/>
            <w:bottom w:val="none" w:sz="0" w:space="0" w:color="auto"/>
            <w:right w:val="none" w:sz="0" w:space="0" w:color="auto"/>
          </w:divBdr>
        </w:div>
        <w:div w:id="1572352755">
          <w:marLeft w:val="0"/>
          <w:marRight w:val="0"/>
          <w:marTop w:val="0"/>
          <w:marBottom w:val="0"/>
          <w:divBdr>
            <w:top w:val="none" w:sz="0" w:space="0" w:color="auto"/>
            <w:left w:val="none" w:sz="0" w:space="0" w:color="auto"/>
            <w:bottom w:val="none" w:sz="0" w:space="0" w:color="auto"/>
            <w:right w:val="none" w:sz="0" w:space="0" w:color="auto"/>
          </w:divBdr>
        </w:div>
        <w:div w:id="1726221447">
          <w:marLeft w:val="0"/>
          <w:marRight w:val="0"/>
          <w:marTop w:val="0"/>
          <w:marBottom w:val="0"/>
          <w:divBdr>
            <w:top w:val="none" w:sz="0" w:space="0" w:color="auto"/>
            <w:left w:val="none" w:sz="0" w:space="0" w:color="auto"/>
            <w:bottom w:val="none" w:sz="0" w:space="0" w:color="auto"/>
            <w:right w:val="none" w:sz="0" w:space="0" w:color="auto"/>
          </w:divBdr>
        </w:div>
        <w:div w:id="1748725514">
          <w:marLeft w:val="0"/>
          <w:marRight w:val="0"/>
          <w:marTop w:val="0"/>
          <w:marBottom w:val="0"/>
          <w:divBdr>
            <w:top w:val="none" w:sz="0" w:space="0" w:color="auto"/>
            <w:left w:val="none" w:sz="0" w:space="0" w:color="auto"/>
            <w:bottom w:val="none" w:sz="0" w:space="0" w:color="auto"/>
            <w:right w:val="none" w:sz="0" w:space="0" w:color="auto"/>
          </w:divBdr>
        </w:div>
        <w:div w:id="1756323814">
          <w:marLeft w:val="0"/>
          <w:marRight w:val="0"/>
          <w:marTop w:val="0"/>
          <w:marBottom w:val="0"/>
          <w:divBdr>
            <w:top w:val="none" w:sz="0" w:space="0" w:color="auto"/>
            <w:left w:val="none" w:sz="0" w:space="0" w:color="auto"/>
            <w:bottom w:val="none" w:sz="0" w:space="0" w:color="auto"/>
            <w:right w:val="none" w:sz="0" w:space="0" w:color="auto"/>
          </w:divBdr>
        </w:div>
        <w:div w:id="1811558173">
          <w:marLeft w:val="0"/>
          <w:marRight w:val="0"/>
          <w:marTop w:val="0"/>
          <w:marBottom w:val="0"/>
          <w:divBdr>
            <w:top w:val="none" w:sz="0" w:space="0" w:color="auto"/>
            <w:left w:val="none" w:sz="0" w:space="0" w:color="auto"/>
            <w:bottom w:val="none" w:sz="0" w:space="0" w:color="auto"/>
            <w:right w:val="none" w:sz="0" w:space="0" w:color="auto"/>
          </w:divBdr>
        </w:div>
        <w:div w:id="2138330373">
          <w:marLeft w:val="0"/>
          <w:marRight w:val="0"/>
          <w:marTop w:val="0"/>
          <w:marBottom w:val="0"/>
          <w:divBdr>
            <w:top w:val="none" w:sz="0" w:space="0" w:color="auto"/>
            <w:left w:val="none" w:sz="0" w:space="0" w:color="auto"/>
            <w:bottom w:val="none" w:sz="0" w:space="0" w:color="auto"/>
            <w:right w:val="none" w:sz="0" w:space="0" w:color="auto"/>
          </w:divBdr>
        </w:div>
      </w:divsChild>
    </w:div>
    <w:div w:id="440880219">
      <w:bodyDiv w:val="1"/>
      <w:marLeft w:val="0"/>
      <w:marRight w:val="0"/>
      <w:marTop w:val="0"/>
      <w:marBottom w:val="0"/>
      <w:divBdr>
        <w:top w:val="none" w:sz="0" w:space="0" w:color="auto"/>
        <w:left w:val="none" w:sz="0" w:space="0" w:color="auto"/>
        <w:bottom w:val="none" w:sz="0" w:space="0" w:color="auto"/>
        <w:right w:val="none" w:sz="0" w:space="0" w:color="auto"/>
      </w:divBdr>
      <w:divsChild>
        <w:div w:id="257565609">
          <w:marLeft w:val="0"/>
          <w:marRight w:val="0"/>
          <w:marTop w:val="0"/>
          <w:marBottom w:val="0"/>
          <w:divBdr>
            <w:top w:val="none" w:sz="0" w:space="0" w:color="auto"/>
            <w:left w:val="none" w:sz="0" w:space="0" w:color="auto"/>
            <w:bottom w:val="none" w:sz="0" w:space="0" w:color="auto"/>
            <w:right w:val="none" w:sz="0" w:space="0" w:color="auto"/>
          </w:divBdr>
        </w:div>
      </w:divsChild>
    </w:div>
    <w:div w:id="453671309">
      <w:marLeft w:val="0"/>
      <w:marRight w:val="0"/>
      <w:marTop w:val="0"/>
      <w:marBottom w:val="0"/>
      <w:divBdr>
        <w:top w:val="none" w:sz="0" w:space="0" w:color="auto"/>
        <w:left w:val="none" w:sz="0" w:space="0" w:color="auto"/>
        <w:bottom w:val="none" w:sz="0" w:space="0" w:color="auto"/>
        <w:right w:val="none" w:sz="0" w:space="0" w:color="auto"/>
      </w:divBdr>
      <w:divsChild>
        <w:div w:id="453671311">
          <w:marLeft w:val="0"/>
          <w:marRight w:val="0"/>
          <w:marTop w:val="0"/>
          <w:marBottom w:val="0"/>
          <w:divBdr>
            <w:top w:val="none" w:sz="0" w:space="0" w:color="auto"/>
            <w:left w:val="none" w:sz="0" w:space="0" w:color="auto"/>
            <w:bottom w:val="none" w:sz="0" w:space="0" w:color="auto"/>
            <w:right w:val="none" w:sz="0" w:space="0" w:color="auto"/>
          </w:divBdr>
        </w:div>
      </w:divsChild>
    </w:div>
    <w:div w:id="453671310">
      <w:marLeft w:val="0"/>
      <w:marRight w:val="0"/>
      <w:marTop w:val="0"/>
      <w:marBottom w:val="0"/>
      <w:divBdr>
        <w:top w:val="none" w:sz="0" w:space="0" w:color="auto"/>
        <w:left w:val="none" w:sz="0" w:space="0" w:color="auto"/>
        <w:bottom w:val="none" w:sz="0" w:space="0" w:color="auto"/>
        <w:right w:val="none" w:sz="0" w:space="0" w:color="auto"/>
      </w:divBdr>
      <w:divsChild>
        <w:div w:id="453671312">
          <w:marLeft w:val="0"/>
          <w:marRight w:val="0"/>
          <w:marTop w:val="0"/>
          <w:marBottom w:val="0"/>
          <w:divBdr>
            <w:top w:val="none" w:sz="0" w:space="0" w:color="auto"/>
            <w:left w:val="none" w:sz="0" w:space="0" w:color="auto"/>
            <w:bottom w:val="none" w:sz="0" w:space="0" w:color="auto"/>
            <w:right w:val="none" w:sz="0" w:space="0" w:color="auto"/>
          </w:divBdr>
        </w:div>
      </w:divsChild>
    </w:div>
    <w:div w:id="662662823">
      <w:bodyDiv w:val="1"/>
      <w:marLeft w:val="0"/>
      <w:marRight w:val="0"/>
      <w:marTop w:val="0"/>
      <w:marBottom w:val="0"/>
      <w:divBdr>
        <w:top w:val="none" w:sz="0" w:space="0" w:color="auto"/>
        <w:left w:val="none" w:sz="0" w:space="0" w:color="auto"/>
        <w:bottom w:val="none" w:sz="0" w:space="0" w:color="auto"/>
        <w:right w:val="none" w:sz="0" w:space="0" w:color="auto"/>
      </w:divBdr>
      <w:divsChild>
        <w:div w:id="1455708881">
          <w:marLeft w:val="0"/>
          <w:marRight w:val="0"/>
          <w:marTop w:val="0"/>
          <w:marBottom w:val="0"/>
          <w:divBdr>
            <w:top w:val="none" w:sz="0" w:space="0" w:color="auto"/>
            <w:left w:val="none" w:sz="0" w:space="0" w:color="auto"/>
            <w:bottom w:val="none" w:sz="0" w:space="0" w:color="auto"/>
            <w:right w:val="none" w:sz="0" w:space="0" w:color="auto"/>
          </w:divBdr>
        </w:div>
        <w:div w:id="1339498419">
          <w:marLeft w:val="0"/>
          <w:marRight w:val="0"/>
          <w:marTop w:val="0"/>
          <w:marBottom w:val="0"/>
          <w:divBdr>
            <w:top w:val="none" w:sz="0" w:space="0" w:color="auto"/>
            <w:left w:val="none" w:sz="0" w:space="0" w:color="auto"/>
            <w:bottom w:val="none" w:sz="0" w:space="0" w:color="auto"/>
            <w:right w:val="none" w:sz="0" w:space="0" w:color="auto"/>
          </w:divBdr>
        </w:div>
        <w:div w:id="577447924">
          <w:marLeft w:val="0"/>
          <w:marRight w:val="0"/>
          <w:marTop w:val="0"/>
          <w:marBottom w:val="0"/>
          <w:divBdr>
            <w:top w:val="none" w:sz="0" w:space="0" w:color="auto"/>
            <w:left w:val="none" w:sz="0" w:space="0" w:color="auto"/>
            <w:bottom w:val="none" w:sz="0" w:space="0" w:color="auto"/>
            <w:right w:val="none" w:sz="0" w:space="0" w:color="auto"/>
          </w:divBdr>
        </w:div>
        <w:div w:id="1049183541">
          <w:marLeft w:val="0"/>
          <w:marRight w:val="0"/>
          <w:marTop w:val="0"/>
          <w:marBottom w:val="0"/>
          <w:divBdr>
            <w:top w:val="none" w:sz="0" w:space="0" w:color="auto"/>
            <w:left w:val="none" w:sz="0" w:space="0" w:color="auto"/>
            <w:bottom w:val="none" w:sz="0" w:space="0" w:color="auto"/>
            <w:right w:val="none" w:sz="0" w:space="0" w:color="auto"/>
          </w:divBdr>
        </w:div>
      </w:divsChild>
    </w:div>
    <w:div w:id="785347190">
      <w:bodyDiv w:val="1"/>
      <w:marLeft w:val="0"/>
      <w:marRight w:val="0"/>
      <w:marTop w:val="0"/>
      <w:marBottom w:val="0"/>
      <w:divBdr>
        <w:top w:val="none" w:sz="0" w:space="0" w:color="auto"/>
        <w:left w:val="none" w:sz="0" w:space="0" w:color="auto"/>
        <w:bottom w:val="none" w:sz="0" w:space="0" w:color="auto"/>
        <w:right w:val="none" w:sz="0" w:space="0" w:color="auto"/>
      </w:divBdr>
    </w:div>
    <w:div w:id="992492835">
      <w:bodyDiv w:val="1"/>
      <w:marLeft w:val="0"/>
      <w:marRight w:val="0"/>
      <w:marTop w:val="0"/>
      <w:marBottom w:val="0"/>
      <w:divBdr>
        <w:top w:val="none" w:sz="0" w:space="0" w:color="auto"/>
        <w:left w:val="none" w:sz="0" w:space="0" w:color="auto"/>
        <w:bottom w:val="none" w:sz="0" w:space="0" w:color="auto"/>
        <w:right w:val="none" w:sz="0" w:space="0" w:color="auto"/>
      </w:divBdr>
    </w:div>
    <w:div w:id="1260991180">
      <w:bodyDiv w:val="1"/>
      <w:marLeft w:val="0"/>
      <w:marRight w:val="0"/>
      <w:marTop w:val="0"/>
      <w:marBottom w:val="0"/>
      <w:divBdr>
        <w:top w:val="none" w:sz="0" w:space="0" w:color="auto"/>
        <w:left w:val="none" w:sz="0" w:space="0" w:color="auto"/>
        <w:bottom w:val="none" w:sz="0" w:space="0" w:color="auto"/>
        <w:right w:val="none" w:sz="0" w:space="0" w:color="auto"/>
      </w:divBdr>
    </w:div>
    <w:div w:id="1341784267">
      <w:bodyDiv w:val="1"/>
      <w:marLeft w:val="0"/>
      <w:marRight w:val="0"/>
      <w:marTop w:val="0"/>
      <w:marBottom w:val="0"/>
      <w:divBdr>
        <w:top w:val="none" w:sz="0" w:space="0" w:color="auto"/>
        <w:left w:val="none" w:sz="0" w:space="0" w:color="auto"/>
        <w:bottom w:val="none" w:sz="0" w:space="0" w:color="auto"/>
        <w:right w:val="none" w:sz="0" w:space="0" w:color="auto"/>
      </w:divBdr>
      <w:divsChild>
        <w:div w:id="286861015">
          <w:marLeft w:val="0"/>
          <w:marRight w:val="0"/>
          <w:marTop w:val="0"/>
          <w:marBottom w:val="0"/>
          <w:divBdr>
            <w:top w:val="none" w:sz="0" w:space="0" w:color="auto"/>
            <w:left w:val="none" w:sz="0" w:space="0" w:color="auto"/>
            <w:bottom w:val="none" w:sz="0" w:space="0" w:color="auto"/>
            <w:right w:val="none" w:sz="0" w:space="0" w:color="auto"/>
          </w:divBdr>
        </w:div>
        <w:div w:id="567150980">
          <w:marLeft w:val="0"/>
          <w:marRight w:val="0"/>
          <w:marTop w:val="0"/>
          <w:marBottom w:val="0"/>
          <w:divBdr>
            <w:top w:val="none" w:sz="0" w:space="0" w:color="auto"/>
            <w:left w:val="none" w:sz="0" w:space="0" w:color="auto"/>
            <w:bottom w:val="none" w:sz="0" w:space="0" w:color="auto"/>
            <w:right w:val="none" w:sz="0" w:space="0" w:color="auto"/>
          </w:divBdr>
        </w:div>
        <w:div w:id="310017310">
          <w:marLeft w:val="0"/>
          <w:marRight w:val="0"/>
          <w:marTop w:val="0"/>
          <w:marBottom w:val="0"/>
          <w:divBdr>
            <w:top w:val="none" w:sz="0" w:space="0" w:color="auto"/>
            <w:left w:val="none" w:sz="0" w:space="0" w:color="auto"/>
            <w:bottom w:val="none" w:sz="0" w:space="0" w:color="auto"/>
            <w:right w:val="none" w:sz="0" w:space="0" w:color="auto"/>
          </w:divBdr>
        </w:div>
        <w:div w:id="79721289">
          <w:marLeft w:val="0"/>
          <w:marRight w:val="0"/>
          <w:marTop w:val="0"/>
          <w:marBottom w:val="0"/>
          <w:divBdr>
            <w:top w:val="none" w:sz="0" w:space="0" w:color="auto"/>
            <w:left w:val="none" w:sz="0" w:space="0" w:color="auto"/>
            <w:bottom w:val="none" w:sz="0" w:space="0" w:color="auto"/>
            <w:right w:val="none" w:sz="0" w:space="0" w:color="auto"/>
          </w:divBdr>
        </w:div>
      </w:divsChild>
    </w:div>
    <w:div w:id="1354108171">
      <w:bodyDiv w:val="1"/>
      <w:marLeft w:val="0"/>
      <w:marRight w:val="0"/>
      <w:marTop w:val="0"/>
      <w:marBottom w:val="0"/>
      <w:divBdr>
        <w:top w:val="none" w:sz="0" w:space="0" w:color="auto"/>
        <w:left w:val="none" w:sz="0" w:space="0" w:color="auto"/>
        <w:bottom w:val="none" w:sz="0" w:space="0" w:color="auto"/>
        <w:right w:val="none" w:sz="0" w:space="0" w:color="auto"/>
      </w:divBdr>
      <w:divsChild>
        <w:div w:id="3634559">
          <w:marLeft w:val="0"/>
          <w:marRight w:val="0"/>
          <w:marTop w:val="0"/>
          <w:marBottom w:val="0"/>
          <w:divBdr>
            <w:top w:val="none" w:sz="0" w:space="0" w:color="auto"/>
            <w:left w:val="none" w:sz="0" w:space="0" w:color="auto"/>
            <w:bottom w:val="none" w:sz="0" w:space="0" w:color="auto"/>
            <w:right w:val="none" w:sz="0" w:space="0" w:color="auto"/>
          </w:divBdr>
        </w:div>
        <w:div w:id="16085034">
          <w:marLeft w:val="0"/>
          <w:marRight w:val="0"/>
          <w:marTop w:val="0"/>
          <w:marBottom w:val="0"/>
          <w:divBdr>
            <w:top w:val="none" w:sz="0" w:space="0" w:color="auto"/>
            <w:left w:val="none" w:sz="0" w:space="0" w:color="auto"/>
            <w:bottom w:val="none" w:sz="0" w:space="0" w:color="auto"/>
            <w:right w:val="none" w:sz="0" w:space="0" w:color="auto"/>
          </w:divBdr>
        </w:div>
        <w:div w:id="114059307">
          <w:marLeft w:val="0"/>
          <w:marRight w:val="0"/>
          <w:marTop w:val="0"/>
          <w:marBottom w:val="0"/>
          <w:divBdr>
            <w:top w:val="none" w:sz="0" w:space="0" w:color="auto"/>
            <w:left w:val="none" w:sz="0" w:space="0" w:color="auto"/>
            <w:bottom w:val="none" w:sz="0" w:space="0" w:color="auto"/>
            <w:right w:val="none" w:sz="0" w:space="0" w:color="auto"/>
          </w:divBdr>
        </w:div>
        <w:div w:id="670061004">
          <w:marLeft w:val="0"/>
          <w:marRight w:val="0"/>
          <w:marTop w:val="0"/>
          <w:marBottom w:val="0"/>
          <w:divBdr>
            <w:top w:val="none" w:sz="0" w:space="0" w:color="auto"/>
            <w:left w:val="none" w:sz="0" w:space="0" w:color="auto"/>
            <w:bottom w:val="none" w:sz="0" w:space="0" w:color="auto"/>
            <w:right w:val="none" w:sz="0" w:space="0" w:color="auto"/>
          </w:divBdr>
        </w:div>
        <w:div w:id="686255389">
          <w:marLeft w:val="0"/>
          <w:marRight w:val="0"/>
          <w:marTop w:val="0"/>
          <w:marBottom w:val="0"/>
          <w:divBdr>
            <w:top w:val="none" w:sz="0" w:space="0" w:color="auto"/>
            <w:left w:val="none" w:sz="0" w:space="0" w:color="auto"/>
            <w:bottom w:val="none" w:sz="0" w:space="0" w:color="auto"/>
            <w:right w:val="none" w:sz="0" w:space="0" w:color="auto"/>
          </w:divBdr>
        </w:div>
        <w:div w:id="710111998">
          <w:marLeft w:val="0"/>
          <w:marRight w:val="0"/>
          <w:marTop w:val="0"/>
          <w:marBottom w:val="0"/>
          <w:divBdr>
            <w:top w:val="none" w:sz="0" w:space="0" w:color="auto"/>
            <w:left w:val="none" w:sz="0" w:space="0" w:color="auto"/>
            <w:bottom w:val="none" w:sz="0" w:space="0" w:color="auto"/>
            <w:right w:val="none" w:sz="0" w:space="0" w:color="auto"/>
          </w:divBdr>
        </w:div>
        <w:div w:id="753284219">
          <w:marLeft w:val="0"/>
          <w:marRight w:val="0"/>
          <w:marTop w:val="0"/>
          <w:marBottom w:val="0"/>
          <w:divBdr>
            <w:top w:val="none" w:sz="0" w:space="0" w:color="auto"/>
            <w:left w:val="none" w:sz="0" w:space="0" w:color="auto"/>
            <w:bottom w:val="none" w:sz="0" w:space="0" w:color="auto"/>
            <w:right w:val="none" w:sz="0" w:space="0" w:color="auto"/>
          </w:divBdr>
        </w:div>
        <w:div w:id="867837765">
          <w:marLeft w:val="0"/>
          <w:marRight w:val="0"/>
          <w:marTop w:val="0"/>
          <w:marBottom w:val="0"/>
          <w:divBdr>
            <w:top w:val="none" w:sz="0" w:space="0" w:color="auto"/>
            <w:left w:val="none" w:sz="0" w:space="0" w:color="auto"/>
            <w:bottom w:val="none" w:sz="0" w:space="0" w:color="auto"/>
            <w:right w:val="none" w:sz="0" w:space="0" w:color="auto"/>
          </w:divBdr>
        </w:div>
        <w:div w:id="922451942">
          <w:marLeft w:val="0"/>
          <w:marRight w:val="0"/>
          <w:marTop w:val="0"/>
          <w:marBottom w:val="0"/>
          <w:divBdr>
            <w:top w:val="none" w:sz="0" w:space="0" w:color="auto"/>
            <w:left w:val="none" w:sz="0" w:space="0" w:color="auto"/>
            <w:bottom w:val="none" w:sz="0" w:space="0" w:color="auto"/>
            <w:right w:val="none" w:sz="0" w:space="0" w:color="auto"/>
          </w:divBdr>
        </w:div>
        <w:div w:id="973950042">
          <w:marLeft w:val="0"/>
          <w:marRight w:val="0"/>
          <w:marTop w:val="0"/>
          <w:marBottom w:val="0"/>
          <w:divBdr>
            <w:top w:val="none" w:sz="0" w:space="0" w:color="auto"/>
            <w:left w:val="none" w:sz="0" w:space="0" w:color="auto"/>
            <w:bottom w:val="none" w:sz="0" w:space="0" w:color="auto"/>
            <w:right w:val="none" w:sz="0" w:space="0" w:color="auto"/>
          </w:divBdr>
        </w:div>
        <w:div w:id="1195582813">
          <w:marLeft w:val="0"/>
          <w:marRight w:val="0"/>
          <w:marTop w:val="0"/>
          <w:marBottom w:val="0"/>
          <w:divBdr>
            <w:top w:val="none" w:sz="0" w:space="0" w:color="auto"/>
            <w:left w:val="none" w:sz="0" w:space="0" w:color="auto"/>
            <w:bottom w:val="none" w:sz="0" w:space="0" w:color="auto"/>
            <w:right w:val="none" w:sz="0" w:space="0" w:color="auto"/>
          </w:divBdr>
        </w:div>
        <w:div w:id="1311521813">
          <w:marLeft w:val="0"/>
          <w:marRight w:val="0"/>
          <w:marTop w:val="0"/>
          <w:marBottom w:val="0"/>
          <w:divBdr>
            <w:top w:val="none" w:sz="0" w:space="0" w:color="auto"/>
            <w:left w:val="none" w:sz="0" w:space="0" w:color="auto"/>
            <w:bottom w:val="none" w:sz="0" w:space="0" w:color="auto"/>
            <w:right w:val="none" w:sz="0" w:space="0" w:color="auto"/>
          </w:divBdr>
        </w:div>
        <w:div w:id="1329333330">
          <w:marLeft w:val="0"/>
          <w:marRight w:val="0"/>
          <w:marTop w:val="0"/>
          <w:marBottom w:val="0"/>
          <w:divBdr>
            <w:top w:val="none" w:sz="0" w:space="0" w:color="auto"/>
            <w:left w:val="none" w:sz="0" w:space="0" w:color="auto"/>
            <w:bottom w:val="none" w:sz="0" w:space="0" w:color="auto"/>
            <w:right w:val="none" w:sz="0" w:space="0" w:color="auto"/>
          </w:divBdr>
        </w:div>
        <w:div w:id="1357123735">
          <w:marLeft w:val="0"/>
          <w:marRight w:val="0"/>
          <w:marTop w:val="0"/>
          <w:marBottom w:val="0"/>
          <w:divBdr>
            <w:top w:val="none" w:sz="0" w:space="0" w:color="auto"/>
            <w:left w:val="none" w:sz="0" w:space="0" w:color="auto"/>
            <w:bottom w:val="none" w:sz="0" w:space="0" w:color="auto"/>
            <w:right w:val="none" w:sz="0" w:space="0" w:color="auto"/>
          </w:divBdr>
        </w:div>
        <w:div w:id="1398671446">
          <w:marLeft w:val="0"/>
          <w:marRight w:val="0"/>
          <w:marTop w:val="0"/>
          <w:marBottom w:val="0"/>
          <w:divBdr>
            <w:top w:val="none" w:sz="0" w:space="0" w:color="auto"/>
            <w:left w:val="none" w:sz="0" w:space="0" w:color="auto"/>
            <w:bottom w:val="none" w:sz="0" w:space="0" w:color="auto"/>
            <w:right w:val="none" w:sz="0" w:space="0" w:color="auto"/>
          </w:divBdr>
        </w:div>
        <w:div w:id="1415013244">
          <w:marLeft w:val="0"/>
          <w:marRight w:val="0"/>
          <w:marTop w:val="0"/>
          <w:marBottom w:val="0"/>
          <w:divBdr>
            <w:top w:val="none" w:sz="0" w:space="0" w:color="auto"/>
            <w:left w:val="none" w:sz="0" w:space="0" w:color="auto"/>
            <w:bottom w:val="none" w:sz="0" w:space="0" w:color="auto"/>
            <w:right w:val="none" w:sz="0" w:space="0" w:color="auto"/>
          </w:divBdr>
        </w:div>
        <w:div w:id="1637178217">
          <w:marLeft w:val="0"/>
          <w:marRight w:val="0"/>
          <w:marTop w:val="0"/>
          <w:marBottom w:val="0"/>
          <w:divBdr>
            <w:top w:val="none" w:sz="0" w:space="0" w:color="auto"/>
            <w:left w:val="none" w:sz="0" w:space="0" w:color="auto"/>
            <w:bottom w:val="none" w:sz="0" w:space="0" w:color="auto"/>
            <w:right w:val="none" w:sz="0" w:space="0" w:color="auto"/>
          </w:divBdr>
        </w:div>
        <w:div w:id="1698849934">
          <w:marLeft w:val="0"/>
          <w:marRight w:val="0"/>
          <w:marTop w:val="0"/>
          <w:marBottom w:val="0"/>
          <w:divBdr>
            <w:top w:val="none" w:sz="0" w:space="0" w:color="auto"/>
            <w:left w:val="none" w:sz="0" w:space="0" w:color="auto"/>
            <w:bottom w:val="none" w:sz="0" w:space="0" w:color="auto"/>
            <w:right w:val="none" w:sz="0" w:space="0" w:color="auto"/>
          </w:divBdr>
        </w:div>
        <w:div w:id="1730690917">
          <w:marLeft w:val="0"/>
          <w:marRight w:val="0"/>
          <w:marTop w:val="0"/>
          <w:marBottom w:val="0"/>
          <w:divBdr>
            <w:top w:val="none" w:sz="0" w:space="0" w:color="auto"/>
            <w:left w:val="none" w:sz="0" w:space="0" w:color="auto"/>
            <w:bottom w:val="none" w:sz="0" w:space="0" w:color="auto"/>
            <w:right w:val="none" w:sz="0" w:space="0" w:color="auto"/>
          </w:divBdr>
        </w:div>
        <w:div w:id="1829128095">
          <w:marLeft w:val="0"/>
          <w:marRight w:val="0"/>
          <w:marTop w:val="0"/>
          <w:marBottom w:val="0"/>
          <w:divBdr>
            <w:top w:val="none" w:sz="0" w:space="0" w:color="auto"/>
            <w:left w:val="none" w:sz="0" w:space="0" w:color="auto"/>
            <w:bottom w:val="none" w:sz="0" w:space="0" w:color="auto"/>
            <w:right w:val="none" w:sz="0" w:space="0" w:color="auto"/>
          </w:divBdr>
        </w:div>
        <w:div w:id="2009557666">
          <w:marLeft w:val="0"/>
          <w:marRight w:val="0"/>
          <w:marTop w:val="0"/>
          <w:marBottom w:val="0"/>
          <w:divBdr>
            <w:top w:val="none" w:sz="0" w:space="0" w:color="auto"/>
            <w:left w:val="none" w:sz="0" w:space="0" w:color="auto"/>
            <w:bottom w:val="none" w:sz="0" w:space="0" w:color="auto"/>
            <w:right w:val="none" w:sz="0" w:space="0" w:color="auto"/>
          </w:divBdr>
        </w:div>
        <w:div w:id="2081440885">
          <w:marLeft w:val="0"/>
          <w:marRight w:val="0"/>
          <w:marTop w:val="0"/>
          <w:marBottom w:val="0"/>
          <w:divBdr>
            <w:top w:val="none" w:sz="0" w:space="0" w:color="auto"/>
            <w:left w:val="none" w:sz="0" w:space="0" w:color="auto"/>
            <w:bottom w:val="none" w:sz="0" w:space="0" w:color="auto"/>
            <w:right w:val="none" w:sz="0" w:space="0" w:color="auto"/>
          </w:divBdr>
        </w:div>
        <w:div w:id="2108966045">
          <w:marLeft w:val="0"/>
          <w:marRight w:val="0"/>
          <w:marTop w:val="0"/>
          <w:marBottom w:val="0"/>
          <w:divBdr>
            <w:top w:val="none" w:sz="0" w:space="0" w:color="auto"/>
            <w:left w:val="none" w:sz="0" w:space="0" w:color="auto"/>
            <w:bottom w:val="none" w:sz="0" w:space="0" w:color="auto"/>
            <w:right w:val="none" w:sz="0" w:space="0" w:color="auto"/>
          </w:divBdr>
        </w:div>
        <w:div w:id="2122844271">
          <w:marLeft w:val="0"/>
          <w:marRight w:val="0"/>
          <w:marTop w:val="0"/>
          <w:marBottom w:val="0"/>
          <w:divBdr>
            <w:top w:val="none" w:sz="0" w:space="0" w:color="auto"/>
            <w:left w:val="none" w:sz="0" w:space="0" w:color="auto"/>
            <w:bottom w:val="none" w:sz="0" w:space="0" w:color="auto"/>
            <w:right w:val="none" w:sz="0" w:space="0" w:color="auto"/>
          </w:divBdr>
        </w:div>
      </w:divsChild>
    </w:div>
    <w:div w:id="1472942179">
      <w:bodyDiv w:val="1"/>
      <w:marLeft w:val="0"/>
      <w:marRight w:val="0"/>
      <w:marTop w:val="0"/>
      <w:marBottom w:val="0"/>
      <w:divBdr>
        <w:top w:val="none" w:sz="0" w:space="0" w:color="auto"/>
        <w:left w:val="none" w:sz="0" w:space="0" w:color="auto"/>
        <w:bottom w:val="none" w:sz="0" w:space="0" w:color="auto"/>
        <w:right w:val="none" w:sz="0" w:space="0" w:color="auto"/>
      </w:divBdr>
    </w:div>
    <w:div w:id="1560247510">
      <w:bodyDiv w:val="1"/>
      <w:marLeft w:val="0"/>
      <w:marRight w:val="0"/>
      <w:marTop w:val="0"/>
      <w:marBottom w:val="0"/>
      <w:divBdr>
        <w:top w:val="none" w:sz="0" w:space="0" w:color="auto"/>
        <w:left w:val="none" w:sz="0" w:space="0" w:color="auto"/>
        <w:bottom w:val="none" w:sz="0" w:space="0" w:color="auto"/>
        <w:right w:val="none" w:sz="0" w:space="0" w:color="auto"/>
      </w:divBdr>
    </w:div>
    <w:div w:id="1632588720">
      <w:bodyDiv w:val="1"/>
      <w:marLeft w:val="0"/>
      <w:marRight w:val="0"/>
      <w:marTop w:val="0"/>
      <w:marBottom w:val="0"/>
      <w:divBdr>
        <w:top w:val="none" w:sz="0" w:space="0" w:color="auto"/>
        <w:left w:val="none" w:sz="0" w:space="0" w:color="auto"/>
        <w:bottom w:val="none" w:sz="0" w:space="0" w:color="auto"/>
        <w:right w:val="none" w:sz="0" w:space="0" w:color="auto"/>
      </w:divBdr>
    </w:div>
    <w:div w:id="2099251829">
      <w:bodyDiv w:val="1"/>
      <w:marLeft w:val="0"/>
      <w:marRight w:val="0"/>
      <w:marTop w:val="0"/>
      <w:marBottom w:val="0"/>
      <w:divBdr>
        <w:top w:val="none" w:sz="0" w:space="0" w:color="auto"/>
        <w:left w:val="none" w:sz="0" w:space="0" w:color="auto"/>
        <w:bottom w:val="none" w:sz="0" w:space="0" w:color="auto"/>
        <w:right w:val="none" w:sz="0" w:space="0" w:color="auto"/>
      </w:divBdr>
      <w:divsChild>
        <w:div w:id="126552423">
          <w:marLeft w:val="0"/>
          <w:marRight w:val="0"/>
          <w:marTop w:val="0"/>
          <w:marBottom w:val="0"/>
          <w:divBdr>
            <w:top w:val="none" w:sz="0" w:space="0" w:color="auto"/>
            <w:left w:val="none" w:sz="0" w:space="0" w:color="auto"/>
            <w:bottom w:val="none" w:sz="0" w:space="0" w:color="auto"/>
            <w:right w:val="none" w:sz="0" w:space="0" w:color="auto"/>
          </w:divBdr>
        </w:div>
        <w:div w:id="827550649">
          <w:marLeft w:val="0"/>
          <w:marRight w:val="0"/>
          <w:marTop w:val="0"/>
          <w:marBottom w:val="0"/>
          <w:divBdr>
            <w:top w:val="none" w:sz="0" w:space="0" w:color="auto"/>
            <w:left w:val="none" w:sz="0" w:space="0" w:color="auto"/>
            <w:bottom w:val="none" w:sz="0" w:space="0" w:color="auto"/>
            <w:right w:val="none" w:sz="0" w:space="0" w:color="auto"/>
          </w:divBdr>
        </w:div>
        <w:div w:id="1095134329">
          <w:marLeft w:val="0"/>
          <w:marRight w:val="0"/>
          <w:marTop w:val="0"/>
          <w:marBottom w:val="0"/>
          <w:divBdr>
            <w:top w:val="none" w:sz="0" w:space="0" w:color="auto"/>
            <w:left w:val="none" w:sz="0" w:space="0" w:color="auto"/>
            <w:bottom w:val="none" w:sz="0" w:space="0" w:color="auto"/>
            <w:right w:val="none" w:sz="0" w:space="0" w:color="auto"/>
          </w:divBdr>
        </w:div>
        <w:div w:id="21218022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ot.nd.gov/sites/www/files/documents/construction-and-planning/Load-Rating-Manual.pdf" TargetMode="External"/><Relationship Id="rId18" Type="http://schemas.openxmlformats.org/officeDocument/2006/relationships/hyperlink" Target="https://www.dot.nd.gov/dot/view/forms.aspx"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dot.nd.gov/sites/www/files/documents/construction-and-planning/Load-Rating-Manual.pdf" TargetMode="External"/><Relationship Id="rId17" Type="http://schemas.openxmlformats.org/officeDocument/2006/relationships/hyperlink" Target="https://www.dot.nd.gov/dot/view/forms.aspx"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jglasoe@nd.go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ot.nd.gov/sites/www/files/documents/construction-and-planning/Bridge-Inspection-Manual.pdf"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mailto:tmccloud@nd.gov"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dot.nd.gov/about-nddot/civil-rights/title-vinondiscrimination-and-ad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ataylor@nd.gov"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5F9EBC2E62564B99A4C7B7A4E24D66" ma:contentTypeVersion="2" ma:contentTypeDescription="Create a new document." ma:contentTypeScope="" ma:versionID="82e55c25aa8f5bc77842ecd9e9bf2a05">
  <xsd:schema xmlns:xsd="http://www.w3.org/2001/XMLSchema" xmlns:xs="http://www.w3.org/2001/XMLSchema" xmlns:p="http://schemas.microsoft.com/office/2006/metadata/properties" xmlns:ns2="705aaa6f-30b1-4cc1-abae-99af3eae08e3" targetNamespace="http://schemas.microsoft.com/office/2006/metadata/properties" ma:root="true" ma:fieldsID="90b9d2de7b2f18a77ebc6432ce93aa38" ns2:_="">
    <xsd:import namespace="705aaa6f-30b1-4cc1-abae-99af3eae08e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5aaa6f-30b1-4cc1-abae-99af3eae08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7AA782-8F30-4445-9927-D7BA3ADA88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5aaa6f-30b1-4cc1-abae-99af3eae08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425D13-4ABF-47A0-BEC3-CE15F1A93EA7}">
  <ds:schemaRefs>
    <ds:schemaRef ds:uri="http://schemas.openxmlformats.org/officeDocument/2006/bibliography"/>
  </ds:schemaRefs>
</ds:datastoreItem>
</file>

<file path=customXml/itemProps3.xml><?xml version="1.0" encoding="utf-8"?>
<ds:datastoreItem xmlns:ds="http://schemas.openxmlformats.org/officeDocument/2006/customXml" ds:itemID="{492A64FA-DF0A-44B3-ACD2-5EBCEC3C9FF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36C90A1-9EC9-4777-9FE7-9CA8EA44C3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2920</TotalTime>
  <Pages>12</Pages>
  <Words>3933</Words>
  <Characters>22215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RFP for GF Washington Street - Fiinal</vt:lpstr>
    </vt:vector>
  </TitlesOfParts>
  <Company>NDDOT</Company>
  <LinksUpToDate>false</LinksUpToDate>
  <CharactersWithSpaces>26096</CharactersWithSpaces>
  <SharedDoc>false</SharedDoc>
  <HLinks>
    <vt:vector size="72" baseType="variant">
      <vt:variant>
        <vt:i4>6094944</vt:i4>
      </vt:variant>
      <vt:variant>
        <vt:i4>27</vt:i4>
      </vt:variant>
      <vt:variant>
        <vt:i4>0</vt:i4>
      </vt:variant>
      <vt:variant>
        <vt:i4>5</vt:i4>
      </vt:variant>
      <vt:variant>
        <vt:lpwstr>mailto:jglasoe@nd.gov</vt:lpwstr>
      </vt:variant>
      <vt:variant>
        <vt:lpwstr/>
      </vt:variant>
      <vt:variant>
        <vt:i4>5832800</vt:i4>
      </vt:variant>
      <vt:variant>
        <vt:i4>24</vt:i4>
      </vt:variant>
      <vt:variant>
        <vt:i4>0</vt:i4>
      </vt:variant>
      <vt:variant>
        <vt:i4>5</vt:i4>
      </vt:variant>
      <vt:variant>
        <vt:lpwstr>mailto:tmccloud@nd.gov</vt:lpwstr>
      </vt:variant>
      <vt:variant>
        <vt:lpwstr/>
      </vt:variant>
      <vt:variant>
        <vt:i4>5308518</vt:i4>
      </vt:variant>
      <vt:variant>
        <vt:i4>21</vt:i4>
      </vt:variant>
      <vt:variant>
        <vt:i4>0</vt:i4>
      </vt:variant>
      <vt:variant>
        <vt:i4>5</vt:i4>
      </vt:variant>
      <vt:variant>
        <vt:lpwstr>mailto:scunning@nd.gov</vt:lpwstr>
      </vt:variant>
      <vt:variant>
        <vt:lpwstr/>
      </vt:variant>
      <vt:variant>
        <vt:i4>1835016</vt:i4>
      </vt:variant>
      <vt:variant>
        <vt:i4>18</vt:i4>
      </vt:variant>
      <vt:variant>
        <vt:i4>0</vt:i4>
      </vt:variant>
      <vt:variant>
        <vt:i4>5</vt:i4>
      </vt:variant>
      <vt:variant>
        <vt:lpwstr>https://www.dot.nd.gov/divisions/civilrights/docs/titlevi/Title-VI-Nondiscrimination-ADA-Program-Implementation-Plan.pdf</vt:lpwstr>
      </vt:variant>
      <vt:variant>
        <vt:lpwstr/>
      </vt:variant>
      <vt:variant>
        <vt:i4>720969</vt:i4>
      </vt:variant>
      <vt:variant>
        <vt:i4>15</vt:i4>
      </vt:variant>
      <vt:variant>
        <vt:i4>0</vt:i4>
      </vt:variant>
      <vt:variant>
        <vt:i4>5</vt:i4>
      </vt:variant>
      <vt:variant>
        <vt:lpwstr>http://www.dot.nd.gov/divisions/civilrights/docs/dbe/dbe-program-admin-manual.pdf</vt:lpwstr>
      </vt:variant>
      <vt:variant>
        <vt:lpwstr/>
      </vt:variant>
      <vt:variant>
        <vt:i4>4980827</vt:i4>
      </vt:variant>
      <vt:variant>
        <vt:i4>12</vt:i4>
      </vt:variant>
      <vt:variant>
        <vt:i4>0</vt:i4>
      </vt:variant>
      <vt:variant>
        <vt:i4>5</vt:i4>
      </vt:variant>
      <vt:variant>
        <vt:lpwstr>https://www.dot.nd.gov/forms/sfn61412.pdf</vt:lpwstr>
      </vt:variant>
      <vt:variant>
        <vt:lpwstr/>
      </vt:variant>
      <vt:variant>
        <vt:i4>6225996</vt:i4>
      </vt:variant>
      <vt:variant>
        <vt:i4>9</vt:i4>
      </vt:variant>
      <vt:variant>
        <vt:i4>0</vt:i4>
      </vt:variant>
      <vt:variant>
        <vt:i4>5</vt:i4>
      </vt:variant>
      <vt:variant>
        <vt:lpwstr>http://www.dot.nd.gov/dotnet/forms/forms.aspx</vt:lpwstr>
      </vt:variant>
      <vt:variant>
        <vt:lpwstr/>
      </vt:variant>
      <vt:variant>
        <vt:i4>6225996</vt:i4>
      </vt:variant>
      <vt:variant>
        <vt:i4>6</vt:i4>
      </vt:variant>
      <vt:variant>
        <vt:i4>0</vt:i4>
      </vt:variant>
      <vt:variant>
        <vt:i4>5</vt:i4>
      </vt:variant>
      <vt:variant>
        <vt:lpwstr>http://www.dot.nd.gov/dotnet/forms/forms.aspx</vt:lpwstr>
      </vt:variant>
      <vt:variant>
        <vt:lpwstr/>
      </vt:variant>
      <vt:variant>
        <vt:i4>1310811</vt:i4>
      </vt:variant>
      <vt:variant>
        <vt:i4>3</vt:i4>
      </vt:variant>
      <vt:variant>
        <vt:i4>0</vt:i4>
      </vt:variant>
      <vt:variant>
        <vt:i4>5</vt:i4>
      </vt:variant>
      <vt:variant>
        <vt:lpwstr>https://www.dot.nd.gov/sites/www/files/documents/construction-and-planning/Load-Rating-Manual.pdf</vt:lpwstr>
      </vt:variant>
      <vt:variant>
        <vt:lpwstr/>
      </vt:variant>
      <vt:variant>
        <vt:i4>6291503</vt:i4>
      </vt:variant>
      <vt:variant>
        <vt:i4>0</vt:i4>
      </vt:variant>
      <vt:variant>
        <vt:i4>0</vt:i4>
      </vt:variant>
      <vt:variant>
        <vt:i4>5</vt:i4>
      </vt:variant>
      <vt:variant>
        <vt:lpwstr>https://www.dot.nd.gov/sites/www/files/documents/construction-and-planning/Bridge-Inspection-Manual.pdf</vt:lpwstr>
      </vt:variant>
      <vt:variant>
        <vt:lpwstr/>
      </vt:variant>
      <vt:variant>
        <vt:i4>5570661</vt:i4>
      </vt:variant>
      <vt:variant>
        <vt:i4>3</vt:i4>
      </vt:variant>
      <vt:variant>
        <vt:i4>0</vt:i4>
      </vt:variant>
      <vt:variant>
        <vt:i4>5</vt:i4>
      </vt:variant>
      <vt:variant>
        <vt:lpwstr>mailto:lbossert@nd.gov</vt:lpwstr>
      </vt:variant>
      <vt:variant>
        <vt:lpwstr/>
      </vt:variant>
      <vt:variant>
        <vt:i4>5832820</vt:i4>
      </vt:variant>
      <vt:variant>
        <vt:i4>0</vt:i4>
      </vt:variant>
      <vt:variant>
        <vt:i4>0</vt:i4>
      </vt:variant>
      <vt:variant>
        <vt:i4>5</vt:i4>
      </vt:variant>
      <vt:variant>
        <vt:lpwstr>mailto:mmluger@nd.gov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for GF Washington Street - Fiinal</dc:title>
  <dc:subject/>
  <dc:creator>margay1</dc:creator>
  <cp:keywords/>
  <cp:lastModifiedBy>Taylor, Chad</cp:lastModifiedBy>
  <cp:revision>298</cp:revision>
  <cp:lastPrinted>2025-07-14T23:44:00Z</cp:lastPrinted>
  <dcterms:created xsi:type="dcterms:W3CDTF">2025-06-19T21:24:00Z</dcterms:created>
  <dcterms:modified xsi:type="dcterms:W3CDTF">2025-10-09T16:56:00Z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0x010100E35F9EBC2E62564B99A4C7B7A4E24D66</vt:lpwstr>
  </property>
</Properties>
</file>