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1BEE376" w14:textId="564CCD9A" w:rsidR="00A0458D" w:rsidRPr="004D1C74" w:rsidRDefault="00A0458D" w:rsidP="00222B9B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Consultant Engineers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40B9CBF6" w14:textId="6D3D286E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FROM:</w:t>
      </w:r>
      <w:r w:rsidRPr="004D1C74">
        <w:rPr>
          <w:rFonts w:cs="Arial"/>
          <w:sz w:val="24"/>
          <w:szCs w:val="24"/>
        </w:rPr>
        <w:tab/>
      </w:r>
      <w:r w:rsidR="00AE721E">
        <w:rPr>
          <w:rFonts w:cs="Arial"/>
          <w:sz w:val="24"/>
          <w:szCs w:val="24"/>
        </w:rPr>
        <w:t>Chad Taylor</w:t>
      </w:r>
      <w:r w:rsidRPr="004D1C74">
        <w:rPr>
          <w:rFonts w:cs="Arial"/>
          <w:sz w:val="24"/>
          <w:szCs w:val="24"/>
        </w:rPr>
        <w:t xml:space="preserve"> </w:t>
      </w:r>
    </w:p>
    <w:p w14:paraId="32D26845" w14:textId="0029631A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733819">
        <w:rPr>
          <w:rFonts w:cs="Arial"/>
          <w:sz w:val="24"/>
          <w:szCs w:val="24"/>
        </w:rPr>
        <w:t>Team Lead</w:t>
      </w:r>
      <w:r w:rsidR="00222B9B">
        <w:rPr>
          <w:rFonts w:cs="Arial"/>
          <w:sz w:val="24"/>
          <w:szCs w:val="24"/>
        </w:rPr>
        <w:t xml:space="preserve"> </w:t>
      </w:r>
      <w:r w:rsidR="00222B9B">
        <w:rPr>
          <w:rFonts w:cs="Arial"/>
          <w:sz w:val="24"/>
          <w:szCs w:val="24"/>
        </w:rPr>
        <w:sym w:font="Symbol" w:char="F07C"/>
      </w:r>
      <w:r w:rsidR="00222B9B">
        <w:rPr>
          <w:rFonts w:cs="Arial"/>
          <w:sz w:val="24"/>
          <w:szCs w:val="24"/>
        </w:rPr>
        <w:t xml:space="preserve"> </w:t>
      </w:r>
      <w:r w:rsidR="00733819">
        <w:rPr>
          <w:rFonts w:cs="Arial"/>
          <w:sz w:val="24"/>
          <w:szCs w:val="24"/>
        </w:rPr>
        <w:t>Consultant Administration Services</w:t>
      </w:r>
    </w:p>
    <w:p w14:paraId="4CF6F8FB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11141796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r w:rsidR="00A44D78">
        <w:rPr>
          <w:rFonts w:cs="Arial"/>
          <w:sz w:val="24"/>
          <w:szCs w:val="24"/>
        </w:rPr>
        <w:t>0</w:t>
      </w:r>
      <w:r w:rsidR="00222B9B">
        <w:rPr>
          <w:rFonts w:cs="Arial"/>
          <w:sz w:val="24"/>
          <w:szCs w:val="24"/>
        </w:rPr>
        <w:t>2/0</w:t>
      </w:r>
      <w:r w:rsidR="00A44D78">
        <w:rPr>
          <w:rFonts w:cs="Arial"/>
          <w:sz w:val="24"/>
          <w:szCs w:val="24"/>
        </w:rPr>
        <w:t>7</w:t>
      </w:r>
      <w:r w:rsidR="00222B9B">
        <w:rPr>
          <w:rFonts w:cs="Arial"/>
          <w:sz w:val="24"/>
          <w:szCs w:val="24"/>
        </w:rPr>
        <w:t>/202</w:t>
      </w:r>
      <w:r w:rsidR="00A44D78">
        <w:rPr>
          <w:rFonts w:cs="Arial"/>
          <w:sz w:val="24"/>
          <w:szCs w:val="24"/>
        </w:rPr>
        <w:t>5</w:t>
      </w:r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35EE9C54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SUBJECT: 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202</w:t>
      </w:r>
      <w:r w:rsidR="00A44D78">
        <w:rPr>
          <w:rFonts w:cs="Arial"/>
          <w:sz w:val="24"/>
          <w:szCs w:val="24"/>
        </w:rPr>
        <w:t>5</w:t>
      </w:r>
      <w:r w:rsidR="00222B9B">
        <w:rPr>
          <w:rFonts w:cs="Arial"/>
          <w:sz w:val="24"/>
          <w:szCs w:val="24"/>
        </w:rPr>
        <w:t xml:space="preserve"> CE RFP </w:t>
      </w:r>
      <w:r w:rsidR="00A44D78">
        <w:rPr>
          <w:rFonts w:cs="Arial"/>
          <w:sz w:val="24"/>
          <w:szCs w:val="24"/>
        </w:rPr>
        <w:t>2</w:t>
      </w:r>
      <w:r w:rsidR="00222B9B">
        <w:rPr>
          <w:rFonts w:cs="Arial"/>
          <w:sz w:val="24"/>
          <w:szCs w:val="24"/>
        </w:rPr>
        <w:t>, Addendum 1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44F2D52C" w14:textId="604DC134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is an addendum to the 202</w:t>
      </w:r>
      <w:r w:rsidR="00AE721E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CE RFP </w:t>
      </w:r>
      <w:r w:rsidR="00A44D78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</w:t>
      </w:r>
      <w:r w:rsidR="007E2852">
        <w:rPr>
          <w:rFonts w:cs="Arial"/>
          <w:sz w:val="24"/>
          <w:szCs w:val="24"/>
        </w:rPr>
        <w:t xml:space="preserve">initially </w:t>
      </w:r>
      <w:r>
        <w:rPr>
          <w:rFonts w:cs="Arial"/>
          <w:sz w:val="24"/>
          <w:szCs w:val="24"/>
        </w:rPr>
        <w:t xml:space="preserve">posted </w:t>
      </w:r>
      <w:r w:rsidR="00A44D78">
        <w:rPr>
          <w:rFonts w:cs="Arial"/>
          <w:sz w:val="24"/>
          <w:szCs w:val="24"/>
        </w:rPr>
        <w:t>Friday</w:t>
      </w:r>
      <w:r>
        <w:rPr>
          <w:rFonts w:cs="Arial"/>
          <w:sz w:val="24"/>
          <w:szCs w:val="24"/>
        </w:rPr>
        <w:t xml:space="preserve">, </w:t>
      </w:r>
      <w:r w:rsidR="00A44D78">
        <w:rPr>
          <w:rFonts w:cs="Arial"/>
          <w:sz w:val="24"/>
          <w:szCs w:val="24"/>
        </w:rPr>
        <w:t>January</w:t>
      </w:r>
      <w:r>
        <w:rPr>
          <w:rFonts w:cs="Arial"/>
          <w:sz w:val="24"/>
          <w:szCs w:val="24"/>
        </w:rPr>
        <w:t xml:space="preserve"> </w:t>
      </w:r>
      <w:r w:rsidR="00A44D78">
        <w:rPr>
          <w:rFonts w:cs="Arial"/>
          <w:sz w:val="24"/>
          <w:szCs w:val="24"/>
        </w:rPr>
        <w:t>31</w:t>
      </w:r>
      <w:r>
        <w:rPr>
          <w:rFonts w:cs="Arial"/>
          <w:sz w:val="24"/>
          <w:szCs w:val="24"/>
        </w:rPr>
        <w:t>, 202</w:t>
      </w:r>
      <w:r w:rsidR="00A44D78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. The following changes </w:t>
      </w:r>
      <w:r w:rsidR="00AD0415">
        <w:rPr>
          <w:rFonts w:cs="Arial"/>
          <w:sz w:val="24"/>
          <w:szCs w:val="24"/>
        </w:rPr>
        <w:t xml:space="preserve">are made to this solicitation. </w:t>
      </w:r>
      <w:r>
        <w:rPr>
          <w:rFonts w:cs="Arial"/>
          <w:sz w:val="24"/>
          <w:szCs w:val="24"/>
        </w:rPr>
        <w:t xml:space="preserve"> </w:t>
      </w:r>
    </w:p>
    <w:p w14:paraId="2865A067" w14:textId="77777777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</w:p>
    <w:p w14:paraId="7B3F92A8" w14:textId="3A3186D9" w:rsidR="007B0193" w:rsidRPr="00375589" w:rsidRDefault="00AE721E" w:rsidP="009712D5">
      <w:pPr>
        <w:spacing w:after="0" w:line="240" w:lineRule="auto"/>
        <w:rPr>
          <w:rFonts w:cs="Arial"/>
          <w:sz w:val="24"/>
          <w:szCs w:val="24"/>
        </w:rPr>
      </w:pPr>
      <w:r w:rsidRPr="00375589">
        <w:rPr>
          <w:rFonts w:cs="Arial"/>
          <w:sz w:val="24"/>
          <w:szCs w:val="24"/>
        </w:rPr>
        <w:t>One</w:t>
      </w:r>
      <w:r w:rsidR="009712D5" w:rsidRPr="00375589">
        <w:rPr>
          <w:rFonts w:cs="Arial"/>
          <w:sz w:val="24"/>
          <w:szCs w:val="24"/>
        </w:rPr>
        <w:t xml:space="preserve"> project </w:t>
      </w:r>
      <w:r w:rsidR="009712D5" w:rsidRPr="00043ACB">
        <w:rPr>
          <w:rFonts w:cs="Arial"/>
          <w:color w:val="087482" w:themeColor="accent2"/>
          <w:sz w:val="24"/>
          <w:szCs w:val="24"/>
        </w:rPr>
        <w:t>added</w:t>
      </w:r>
      <w:r w:rsidR="009712D5" w:rsidRPr="00375589">
        <w:rPr>
          <w:rFonts w:cs="Arial"/>
          <w:sz w:val="24"/>
          <w:szCs w:val="24"/>
        </w:rPr>
        <w:t>:</w:t>
      </w:r>
    </w:p>
    <w:p w14:paraId="25DD907D" w14:textId="77777777" w:rsidR="009712D5" w:rsidRPr="00375589" w:rsidRDefault="009712D5" w:rsidP="009712D5">
      <w:pPr>
        <w:spacing w:after="0" w:line="240" w:lineRule="auto"/>
        <w:rPr>
          <w:rFonts w:cs="Arial"/>
          <w:sz w:val="24"/>
          <w:szCs w:val="24"/>
        </w:rPr>
      </w:pPr>
    </w:p>
    <w:p w14:paraId="60502D04" w14:textId="2DC4A7E0" w:rsidR="00E44B68" w:rsidRPr="005E1E05" w:rsidRDefault="00543733" w:rsidP="009712D5">
      <w:pPr>
        <w:spacing w:after="0" w:line="240" w:lineRule="auto"/>
        <w:rPr>
          <w:rFonts w:cs="Arial"/>
          <w:color w:val="087482" w:themeColor="accent2"/>
          <w:sz w:val="24"/>
          <w:szCs w:val="24"/>
        </w:rPr>
      </w:pPr>
      <w:r>
        <w:rPr>
          <w:rFonts w:cs="Arial"/>
          <w:color w:val="087482" w:themeColor="accent2"/>
          <w:sz w:val="24"/>
          <w:szCs w:val="24"/>
        </w:rPr>
        <w:t>NH-4-083(167)260</w:t>
      </w:r>
      <w:r w:rsidR="00AE721E" w:rsidRPr="005E1E05">
        <w:rPr>
          <w:rFonts w:cs="Arial"/>
          <w:color w:val="087482" w:themeColor="accent2"/>
          <w:sz w:val="24"/>
          <w:szCs w:val="24"/>
        </w:rPr>
        <w:t xml:space="preserve"> PCN </w:t>
      </w:r>
      <w:r>
        <w:rPr>
          <w:rFonts w:cs="Arial"/>
          <w:color w:val="087482" w:themeColor="accent2"/>
          <w:sz w:val="24"/>
          <w:szCs w:val="24"/>
        </w:rPr>
        <w:t>24544</w:t>
      </w:r>
      <w:r w:rsidR="00E44B68" w:rsidRPr="005E1E05">
        <w:rPr>
          <w:rFonts w:cs="Arial"/>
          <w:color w:val="087482" w:themeColor="accent2"/>
          <w:sz w:val="24"/>
          <w:szCs w:val="24"/>
        </w:rPr>
        <w:t xml:space="preserve"> – </w:t>
      </w:r>
      <w:r w:rsidR="00627FF9">
        <w:rPr>
          <w:rFonts w:cs="Arial"/>
          <w:color w:val="087482" w:themeColor="accent2"/>
          <w:sz w:val="24"/>
          <w:szCs w:val="24"/>
        </w:rPr>
        <w:t>Westhope N to the Canadian Border</w:t>
      </w:r>
      <w:r w:rsidR="00AE721E" w:rsidRPr="005E1E05">
        <w:rPr>
          <w:rFonts w:cs="Arial"/>
          <w:color w:val="087482" w:themeColor="accent2"/>
          <w:sz w:val="24"/>
          <w:szCs w:val="24"/>
        </w:rPr>
        <w:t xml:space="preserve">, </w:t>
      </w:r>
      <w:r w:rsidR="00627FF9">
        <w:rPr>
          <w:rFonts w:cs="Arial"/>
          <w:color w:val="087482" w:themeColor="accent2"/>
          <w:sz w:val="24"/>
          <w:szCs w:val="24"/>
        </w:rPr>
        <w:t>Thin Overlay</w:t>
      </w:r>
      <w:r w:rsidR="00AE721E" w:rsidRPr="005E1E05">
        <w:rPr>
          <w:rFonts w:cs="Arial"/>
          <w:color w:val="087482" w:themeColor="accent2"/>
          <w:sz w:val="24"/>
          <w:szCs w:val="24"/>
        </w:rPr>
        <w:t xml:space="preserve"> </w:t>
      </w:r>
    </w:p>
    <w:p w14:paraId="5DBC5564" w14:textId="1D24C601" w:rsidR="00AD0415" w:rsidRDefault="00AD0415" w:rsidP="009712D5">
      <w:pPr>
        <w:spacing w:after="0" w:line="240" w:lineRule="auto"/>
        <w:rPr>
          <w:rFonts w:cs="Arial"/>
          <w:sz w:val="24"/>
          <w:szCs w:val="24"/>
        </w:rPr>
      </w:pPr>
    </w:p>
    <w:p w14:paraId="02B47280" w14:textId="4854DA02" w:rsidR="00627FF9" w:rsidRDefault="00627FF9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Three projects </w:t>
      </w:r>
      <w:r w:rsidR="001A2068">
        <w:rPr>
          <w:rFonts w:cs="Arial"/>
          <w:sz w:val="24"/>
          <w:szCs w:val="24"/>
        </w:rPr>
        <w:t>are</w:t>
      </w:r>
      <w:r>
        <w:rPr>
          <w:rFonts w:cs="Arial"/>
          <w:sz w:val="24"/>
          <w:szCs w:val="24"/>
        </w:rPr>
        <w:t xml:space="preserve"> </w:t>
      </w:r>
      <w:r w:rsidRPr="007E2852">
        <w:rPr>
          <w:rFonts w:cs="Arial"/>
          <w:color w:val="9D341D" w:themeColor="accent1" w:themeShade="BF"/>
          <w:sz w:val="24"/>
          <w:szCs w:val="24"/>
        </w:rPr>
        <w:t>tied</w:t>
      </w:r>
      <w:r w:rsidR="00DD785D">
        <w:rPr>
          <w:rFonts w:cs="Arial"/>
          <w:color w:val="9D341D" w:themeColor="accent1" w:themeShade="BF"/>
          <w:sz w:val="24"/>
          <w:szCs w:val="24"/>
        </w:rPr>
        <w:t xml:space="preserve"> </w:t>
      </w:r>
      <w:r w:rsidR="00DD785D">
        <w:rPr>
          <w:rFonts w:cs="Arial"/>
          <w:sz w:val="24"/>
          <w:szCs w:val="24"/>
        </w:rPr>
        <w:t>and will be awarded to one consultant</w:t>
      </w:r>
      <w:r w:rsidR="0017060A" w:rsidRPr="007E2852">
        <w:rPr>
          <w:rFonts w:cs="Arial"/>
          <w:sz w:val="24"/>
          <w:szCs w:val="24"/>
        </w:rPr>
        <w:t>:</w:t>
      </w:r>
    </w:p>
    <w:p w14:paraId="4D43EB2F" w14:textId="77777777" w:rsidR="00627FF9" w:rsidRDefault="00627FF9" w:rsidP="009712D5">
      <w:pPr>
        <w:spacing w:after="0" w:line="240" w:lineRule="auto"/>
        <w:rPr>
          <w:rFonts w:cs="Arial"/>
          <w:sz w:val="24"/>
          <w:szCs w:val="24"/>
        </w:rPr>
      </w:pPr>
    </w:p>
    <w:p w14:paraId="06DA457A" w14:textId="7E90239C" w:rsidR="00DD785D" w:rsidRDefault="00627FF9" w:rsidP="00627FF9">
      <w:pPr>
        <w:spacing w:after="0" w:line="240" w:lineRule="auto"/>
        <w:rPr>
          <w:rFonts w:cs="Arial"/>
          <w:color w:val="9D341D" w:themeColor="accent1" w:themeShade="BF"/>
          <w:sz w:val="24"/>
          <w:szCs w:val="24"/>
        </w:rPr>
      </w:pPr>
      <w:r w:rsidRPr="007E2852">
        <w:rPr>
          <w:rFonts w:cs="Arial"/>
          <w:color w:val="9D341D" w:themeColor="accent1" w:themeShade="BF"/>
          <w:sz w:val="24"/>
          <w:szCs w:val="24"/>
        </w:rPr>
        <w:t xml:space="preserve">NH-4-083(150)253 PCN 22640 – E </w:t>
      </w:r>
      <w:proofErr w:type="spellStart"/>
      <w:r w:rsidR="00E56FAE" w:rsidRPr="007E2852">
        <w:rPr>
          <w:rFonts w:cs="Arial"/>
          <w:color w:val="9D341D" w:themeColor="accent1" w:themeShade="BF"/>
          <w:sz w:val="24"/>
          <w:szCs w:val="24"/>
        </w:rPr>
        <w:t>Jct</w:t>
      </w:r>
      <w:proofErr w:type="spellEnd"/>
      <w:r w:rsidRPr="007E2852">
        <w:rPr>
          <w:rFonts w:cs="Arial"/>
          <w:color w:val="9D341D" w:themeColor="accent1" w:themeShade="BF"/>
          <w:sz w:val="24"/>
          <w:szCs w:val="24"/>
        </w:rPr>
        <w:t xml:space="preserve"> 5 N thru Westhope, Shoulders</w:t>
      </w:r>
    </w:p>
    <w:p w14:paraId="43881F78" w14:textId="6C831567" w:rsidR="00DD785D" w:rsidRDefault="00DD785D" w:rsidP="00627FF9">
      <w:pPr>
        <w:spacing w:after="0" w:line="240" w:lineRule="auto"/>
        <w:rPr>
          <w:rFonts w:cs="Arial"/>
          <w:i/>
          <w:iCs/>
          <w:color w:val="9D341D" w:themeColor="accent1" w:themeShade="BF"/>
          <w:sz w:val="24"/>
          <w:szCs w:val="24"/>
        </w:rPr>
      </w:pPr>
      <w:r>
        <w:rPr>
          <w:rFonts w:cs="Arial"/>
          <w:color w:val="9D341D" w:themeColor="accent1" w:themeShade="BF"/>
          <w:sz w:val="24"/>
          <w:szCs w:val="24"/>
        </w:rPr>
        <w:tab/>
      </w:r>
      <w:r w:rsidRPr="00DD785D">
        <w:rPr>
          <w:rFonts w:cs="Arial"/>
          <w:i/>
          <w:iCs/>
          <w:color w:val="9D341D" w:themeColor="accent1" w:themeShade="BF"/>
          <w:sz w:val="24"/>
          <w:szCs w:val="24"/>
        </w:rPr>
        <w:t>Subgrade and pipe backfill compaction testing and survey.</w:t>
      </w:r>
    </w:p>
    <w:p w14:paraId="72C4A7DF" w14:textId="77777777" w:rsidR="00DD785D" w:rsidRPr="00DD785D" w:rsidRDefault="00DD785D" w:rsidP="00627FF9">
      <w:pPr>
        <w:spacing w:after="0" w:line="240" w:lineRule="auto"/>
        <w:rPr>
          <w:rFonts w:cs="Arial"/>
          <w:i/>
          <w:iCs/>
          <w:color w:val="9D341D" w:themeColor="accent1" w:themeShade="BF"/>
          <w:sz w:val="24"/>
          <w:szCs w:val="24"/>
        </w:rPr>
      </w:pPr>
    </w:p>
    <w:p w14:paraId="6AE6DC1C" w14:textId="0D369898" w:rsidR="00627FF9" w:rsidRDefault="00627FF9" w:rsidP="00627FF9">
      <w:pPr>
        <w:spacing w:after="0" w:line="240" w:lineRule="auto"/>
        <w:rPr>
          <w:rFonts w:cs="Arial"/>
          <w:color w:val="9D341D" w:themeColor="accent1" w:themeShade="BF"/>
          <w:sz w:val="24"/>
          <w:szCs w:val="24"/>
        </w:rPr>
      </w:pPr>
      <w:r w:rsidRPr="007E2852">
        <w:rPr>
          <w:rFonts w:cs="Arial"/>
          <w:color w:val="9D341D" w:themeColor="accent1" w:themeShade="BF"/>
          <w:sz w:val="24"/>
          <w:szCs w:val="24"/>
        </w:rPr>
        <w:t>NDS-NH-4-005(041)125 PCN 23539 – Hwy 5 from Railroad Ave. to 4</w:t>
      </w:r>
      <w:r w:rsidRPr="007E2852">
        <w:rPr>
          <w:rFonts w:cs="Arial"/>
          <w:color w:val="9D341D" w:themeColor="accent1" w:themeShade="BF"/>
          <w:sz w:val="24"/>
          <w:szCs w:val="24"/>
          <w:vertAlign w:val="superscript"/>
        </w:rPr>
        <w:t>th</w:t>
      </w:r>
      <w:r w:rsidRPr="007E2852">
        <w:rPr>
          <w:rFonts w:cs="Arial"/>
          <w:color w:val="9D341D" w:themeColor="accent1" w:themeShade="BF"/>
          <w:sz w:val="24"/>
          <w:szCs w:val="24"/>
        </w:rPr>
        <w:t xml:space="preserve"> Ave. E, Mill/OL </w:t>
      </w:r>
    </w:p>
    <w:p w14:paraId="4ED2F2CA" w14:textId="693618A4" w:rsidR="00DD785D" w:rsidRDefault="00DD785D" w:rsidP="00627FF9">
      <w:pPr>
        <w:spacing w:after="0" w:line="240" w:lineRule="auto"/>
        <w:rPr>
          <w:rFonts w:cs="Arial"/>
          <w:i/>
          <w:iCs/>
          <w:color w:val="9D341D" w:themeColor="accent1" w:themeShade="BF"/>
          <w:sz w:val="24"/>
          <w:szCs w:val="24"/>
        </w:rPr>
      </w:pPr>
      <w:r>
        <w:rPr>
          <w:rFonts w:cs="Arial"/>
          <w:color w:val="9D341D" w:themeColor="accent1" w:themeShade="BF"/>
          <w:sz w:val="24"/>
          <w:szCs w:val="24"/>
        </w:rPr>
        <w:tab/>
      </w:r>
      <w:r w:rsidRPr="00DD785D">
        <w:rPr>
          <w:rFonts w:cs="Arial"/>
          <w:i/>
          <w:iCs/>
          <w:color w:val="9D341D" w:themeColor="accent1" w:themeShade="BF"/>
          <w:sz w:val="24"/>
          <w:szCs w:val="24"/>
        </w:rPr>
        <w:t>SURVEY ONLY. No testing.</w:t>
      </w:r>
    </w:p>
    <w:p w14:paraId="414A0763" w14:textId="77777777" w:rsidR="00DD785D" w:rsidRPr="00DD785D" w:rsidRDefault="00DD785D" w:rsidP="00627FF9">
      <w:pPr>
        <w:spacing w:after="0" w:line="240" w:lineRule="auto"/>
        <w:rPr>
          <w:rFonts w:cs="Arial"/>
          <w:i/>
          <w:iCs/>
          <w:color w:val="9D341D" w:themeColor="accent1" w:themeShade="BF"/>
          <w:sz w:val="24"/>
          <w:szCs w:val="24"/>
        </w:rPr>
      </w:pPr>
    </w:p>
    <w:p w14:paraId="14322936" w14:textId="6363A899" w:rsidR="00627FF9" w:rsidRDefault="00627FF9" w:rsidP="00627FF9">
      <w:pPr>
        <w:spacing w:after="0" w:line="240" w:lineRule="auto"/>
        <w:rPr>
          <w:rFonts w:cs="Arial"/>
          <w:color w:val="9D341D" w:themeColor="accent1" w:themeShade="BF"/>
          <w:sz w:val="24"/>
          <w:szCs w:val="24"/>
        </w:rPr>
      </w:pPr>
      <w:r w:rsidRPr="007E2852">
        <w:rPr>
          <w:rFonts w:cs="Arial"/>
          <w:color w:val="9D341D" w:themeColor="accent1" w:themeShade="BF"/>
          <w:sz w:val="24"/>
          <w:szCs w:val="24"/>
        </w:rPr>
        <w:t xml:space="preserve">NH-4-083(167)260 PCN 24544 – Westhope N to the Canadian Border, Thin Overlay </w:t>
      </w:r>
    </w:p>
    <w:p w14:paraId="7EDF88CF" w14:textId="134472AE" w:rsidR="00DD785D" w:rsidRPr="00DD785D" w:rsidRDefault="00DD785D" w:rsidP="00627FF9">
      <w:pPr>
        <w:spacing w:after="0" w:line="240" w:lineRule="auto"/>
        <w:rPr>
          <w:rFonts w:cs="Arial"/>
          <w:i/>
          <w:iCs/>
          <w:color w:val="9D341D" w:themeColor="accent1" w:themeShade="BF"/>
          <w:sz w:val="24"/>
          <w:szCs w:val="24"/>
        </w:rPr>
      </w:pPr>
      <w:r>
        <w:rPr>
          <w:rFonts w:cs="Arial"/>
          <w:color w:val="9D341D" w:themeColor="accent1" w:themeShade="BF"/>
          <w:sz w:val="24"/>
          <w:szCs w:val="24"/>
        </w:rPr>
        <w:tab/>
      </w:r>
      <w:r w:rsidRPr="00DD785D">
        <w:rPr>
          <w:rFonts w:cs="Arial"/>
          <w:i/>
          <w:iCs/>
          <w:color w:val="9D341D" w:themeColor="accent1" w:themeShade="BF"/>
          <w:sz w:val="24"/>
          <w:szCs w:val="24"/>
        </w:rPr>
        <w:t>SURVEY ONLY. No testing.</w:t>
      </w:r>
    </w:p>
    <w:p w14:paraId="7DED937D" w14:textId="77777777" w:rsidR="009712D5" w:rsidRDefault="009712D5" w:rsidP="00A0458D">
      <w:pPr>
        <w:spacing w:after="0" w:line="240" w:lineRule="auto"/>
        <w:rPr>
          <w:rFonts w:cs="Arial"/>
          <w:sz w:val="24"/>
          <w:szCs w:val="24"/>
        </w:rPr>
      </w:pPr>
    </w:p>
    <w:p w14:paraId="347DF4A9" w14:textId="6E10129F" w:rsidR="00AD0415" w:rsidRP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These changes will be </w:t>
      </w:r>
      <w:r w:rsidR="00E170A5">
        <w:rPr>
          <w:rFonts w:cs="Arial"/>
          <w:sz w:val="24"/>
          <w:szCs w:val="24"/>
        </w:rPr>
        <w:t>reflected</w:t>
      </w:r>
      <w:r>
        <w:rPr>
          <w:rFonts w:cs="Arial"/>
          <w:sz w:val="24"/>
          <w:szCs w:val="24"/>
        </w:rPr>
        <w:t xml:space="preserve"> in the RFP attachments (</w:t>
      </w:r>
      <w:r>
        <w:rPr>
          <w:rFonts w:cs="Arial"/>
          <w:i/>
          <w:iCs/>
          <w:sz w:val="24"/>
          <w:szCs w:val="24"/>
        </w:rPr>
        <w:t>202</w:t>
      </w:r>
      <w:r w:rsidR="00CF3FD7">
        <w:rPr>
          <w:rFonts w:cs="Arial"/>
          <w:i/>
          <w:iCs/>
          <w:sz w:val="24"/>
          <w:szCs w:val="24"/>
        </w:rPr>
        <w:t>5</w:t>
      </w:r>
      <w:r>
        <w:rPr>
          <w:rFonts w:cs="Arial"/>
          <w:i/>
          <w:iCs/>
          <w:sz w:val="24"/>
          <w:szCs w:val="24"/>
        </w:rPr>
        <w:t xml:space="preserve"> CE RFP </w:t>
      </w:r>
      <w:r w:rsidR="00627FF9">
        <w:rPr>
          <w:rFonts w:cs="Arial"/>
          <w:i/>
          <w:iCs/>
          <w:sz w:val="24"/>
          <w:szCs w:val="24"/>
        </w:rPr>
        <w:t>2</w:t>
      </w:r>
      <w:r>
        <w:rPr>
          <w:rFonts w:cs="Arial"/>
          <w:i/>
          <w:iCs/>
          <w:sz w:val="24"/>
          <w:szCs w:val="24"/>
        </w:rPr>
        <w:t xml:space="preserve"> </w:t>
      </w:r>
      <w:r w:rsidR="00B0125E">
        <w:rPr>
          <w:rFonts w:cs="Arial"/>
          <w:i/>
          <w:iCs/>
          <w:sz w:val="24"/>
          <w:szCs w:val="24"/>
        </w:rPr>
        <w:t>C</w:t>
      </w:r>
      <w:r>
        <w:rPr>
          <w:rFonts w:cs="Arial"/>
          <w:i/>
          <w:iCs/>
          <w:sz w:val="24"/>
          <w:szCs w:val="24"/>
        </w:rPr>
        <w:t>onsultant</w:t>
      </w:r>
      <w:r w:rsidR="00B0125E">
        <w:rPr>
          <w:rFonts w:cs="Arial"/>
          <w:i/>
          <w:iCs/>
          <w:sz w:val="24"/>
          <w:szCs w:val="24"/>
        </w:rPr>
        <w:t xml:space="preserve"> Updated 2-</w:t>
      </w:r>
      <w:r w:rsidR="00627FF9">
        <w:rPr>
          <w:rFonts w:cs="Arial"/>
          <w:i/>
          <w:iCs/>
          <w:sz w:val="24"/>
          <w:szCs w:val="24"/>
        </w:rPr>
        <w:t>7</w:t>
      </w:r>
      <w:r w:rsidR="00B0125E">
        <w:rPr>
          <w:rFonts w:cs="Arial"/>
          <w:i/>
          <w:iCs/>
          <w:sz w:val="24"/>
          <w:szCs w:val="24"/>
        </w:rPr>
        <w:t>-2</w:t>
      </w:r>
      <w:r w:rsidR="00627FF9">
        <w:rPr>
          <w:rFonts w:cs="Arial"/>
          <w:i/>
          <w:iCs/>
          <w:sz w:val="24"/>
          <w:szCs w:val="24"/>
        </w:rPr>
        <w:t>5</w:t>
      </w:r>
      <w:r>
        <w:rPr>
          <w:rFonts w:cs="Arial"/>
          <w:i/>
          <w:iCs/>
          <w:sz w:val="24"/>
          <w:szCs w:val="24"/>
        </w:rPr>
        <w:t xml:space="preserve">.xlsx) </w:t>
      </w:r>
      <w:r>
        <w:rPr>
          <w:rFonts w:cs="Arial"/>
          <w:sz w:val="24"/>
          <w:szCs w:val="24"/>
        </w:rPr>
        <w:t xml:space="preserve">at the time of this addendum posting (approx. </w:t>
      </w:r>
      <w:r w:rsidR="00E170A5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:00</w:t>
      </w:r>
      <w:r w:rsidR="00E170A5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m </w:t>
      </w:r>
      <w:r w:rsidR="006C6485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2/0</w:t>
      </w:r>
      <w:r w:rsidR="006C6485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/202</w:t>
      </w:r>
      <w:r w:rsidR="006C6485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). </w:t>
      </w:r>
    </w:p>
    <w:p w14:paraId="5986BFE2" w14:textId="77777777" w:rsid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</w:p>
    <w:p w14:paraId="35797E93" w14:textId="3BBCD05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Chad Taylor</w:t>
      </w:r>
    </w:p>
    <w:p w14:paraId="058547B9" w14:textId="2E7ED11A" w:rsidR="00222B9B" w:rsidRDefault="00DD785D" w:rsidP="00A0458D">
      <w:pPr>
        <w:spacing w:after="0" w:line="240" w:lineRule="auto"/>
        <w:rPr>
          <w:rFonts w:cs="Arial"/>
          <w:sz w:val="24"/>
          <w:szCs w:val="24"/>
        </w:rPr>
      </w:pPr>
      <w:hyperlink r:id="rId7" w:history="1">
        <w:r w:rsidR="005E1E05" w:rsidRPr="00E17874">
          <w:rPr>
            <w:rStyle w:val="Hyperlink"/>
            <w:rFonts w:cs="Arial"/>
            <w:sz w:val="24"/>
            <w:szCs w:val="24"/>
          </w:rPr>
          <w:t>cataylor@nd.gov</w:t>
        </w:r>
      </w:hyperlink>
    </w:p>
    <w:p w14:paraId="0BFD228A" w14:textId="594E7CE6" w:rsidR="00A0458D" w:rsidRPr="004D1C74" w:rsidRDefault="00222B9B" w:rsidP="00A0458D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>701-328-69</w:t>
      </w:r>
      <w:r w:rsidR="005E1E05">
        <w:rPr>
          <w:rFonts w:cs="Arial"/>
          <w:sz w:val="24"/>
          <w:szCs w:val="24"/>
        </w:rPr>
        <w:t>19</w:t>
      </w:r>
    </w:p>
    <w:sectPr w:rsidR="00A0458D" w:rsidRPr="004D1C74" w:rsidSect="008C1ED0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0A"/>
    <w:multiLevelType w:val="hybridMultilevel"/>
    <w:tmpl w:val="FDC6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294"/>
    <w:multiLevelType w:val="hybridMultilevel"/>
    <w:tmpl w:val="1FE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FB3"/>
    <w:multiLevelType w:val="hybridMultilevel"/>
    <w:tmpl w:val="864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C91"/>
    <w:multiLevelType w:val="hybridMultilevel"/>
    <w:tmpl w:val="E1A8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779">
    <w:abstractNumId w:val="1"/>
  </w:num>
  <w:num w:numId="2" w16cid:durableId="1796094488">
    <w:abstractNumId w:val="2"/>
  </w:num>
  <w:num w:numId="3" w16cid:durableId="1706558698">
    <w:abstractNumId w:val="0"/>
  </w:num>
  <w:num w:numId="4" w16cid:durableId="8969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43ACB"/>
    <w:rsid w:val="000B6172"/>
    <w:rsid w:val="000C7A83"/>
    <w:rsid w:val="0017060A"/>
    <w:rsid w:val="001A2068"/>
    <w:rsid w:val="00222B9B"/>
    <w:rsid w:val="00375589"/>
    <w:rsid w:val="003F4238"/>
    <w:rsid w:val="0046281B"/>
    <w:rsid w:val="004D1C74"/>
    <w:rsid w:val="005105AB"/>
    <w:rsid w:val="00511D1D"/>
    <w:rsid w:val="00543733"/>
    <w:rsid w:val="005E1E05"/>
    <w:rsid w:val="00627FF9"/>
    <w:rsid w:val="00676945"/>
    <w:rsid w:val="006B2151"/>
    <w:rsid w:val="006C6485"/>
    <w:rsid w:val="00733819"/>
    <w:rsid w:val="007B0193"/>
    <w:rsid w:val="007E2852"/>
    <w:rsid w:val="00810EEB"/>
    <w:rsid w:val="008278F9"/>
    <w:rsid w:val="00837DEC"/>
    <w:rsid w:val="008C1ED0"/>
    <w:rsid w:val="008F1663"/>
    <w:rsid w:val="009426B8"/>
    <w:rsid w:val="009712D5"/>
    <w:rsid w:val="009904F4"/>
    <w:rsid w:val="009A75DD"/>
    <w:rsid w:val="00A0458D"/>
    <w:rsid w:val="00A4125D"/>
    <w:rsid w:val="00A44D78"/>
    <w:rsid w:val="00AD0415"/>
    <w:rsid w:val="00AE721E"/>
    <w:rsid w:val="00B0125E"/>
    <w:rsid w:val="00B53E76"/>
    <w:rsid w:val="00BE7FAF"/>
    <w:rsid w:val="00CF3FD7"/>
    <w:rsid w:val="00DA72E3"/>
    <w:rsid w:val="00DD785D"/>
    <w:rsid w:val="00E170A5"/>
    <w:rsid w:val="00E177CC"/>
    <w:rsid w:val="00E44B68"/>
    <w:rsid w:val="00E56FAE"/>
    <w:rsid w:val="00E71AB3"/>
    <w:rsid w:val="00E75998"/>
    <w:rsid w:val="00F03205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Hyperlink">
    <w:name w:val="Hyperlink"/>
    <w:basedOn w:val="DefaultParagraphFont"/>
    <w:uiPriority w:val="99"/>
    <w:unhideWhenUsed/>
    <w:rsid w:val="00222B9B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ylor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Taylor, Chad</cp:lastModifiedBy>
  <cp:revision>19</cp:revision>
  <cp:lastPrinted>2023-09-28T15:37:00Z</cp:lastPrinted>
  <dcterms:created xsi:type="dcterms:W3CDTF">2023-12-06T20:27:00Z</dcterms:created>
  <dcterms:modified xsi:type="dcterms:W3CDTF">2025-02-07T20:17:00Z</dcterms:modified>
</cp:coreProperties>
</file>